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28"/>
      </w:tblGrid>
      <w:tr w:rsidR="00124642" w:rsidRPr="00691F8B" w14:paraId="077DD33C"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6998017C" w14:textId="77777777" w:rsidR="00124642" w:rsidRDefault="008A499D" w:rsidP="00DD7542">
            <w:pPr>
              <w:numPr>
                <w:ilvl w:val="0"/>
                <w:numId w:val="2"/>
              </w:numPr>
            </w:pPr>
            <w:r>
              <w:rPr>
                <w:rFonts w:ascii="Arial" w:hAnsi="Arial" w:cs="Arial"/>
                <w:b/>
                <w:noProof/>
                <w:sz w:val="18"/>
                <w:szCs w:val="18"/>
                <w:lang w:eastAsia="es-CO"/>
              </w:rPr>
              <mc:AlternateContent>
                <mc:Choice Requires="wps">
                  <w:drawing>
                    <wp:anchor distT="0" distB="0" distL="114300" distR="114300" simplePos="0" relativeHeight="251657728" behindDoc="0" locked="0" layoutInCell="1" allowOverlap="1" wp14:anchorId="788B76FD" wp14:editId="1960CFD5">
                      <wp:simplePos x="0" y="0"/>
                      <wp:positionH relativeFrom="column">
                        <wp:posOffset>7690485</wp:posOffset>
                      </wp:positionH>
                      <wp:positionV relativeFrom="paragraph">
                        <wp:posOffset>-2682875</wp:posOffset>
                      </wp:positionV>
                      <wp:extent cx="243205" cy="190500"/>
                      <wp:effectExtent l="19050" t="19050" r="23495" b="3810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0F37A" id="Rectangle 10"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li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RoOJYn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6704" behindDoc="0" locked="0" layoutInCell="1" allowOverlap="1" wp14:anchorId="3211E50A" wp14:editId="738C6F1F">
                      <wp:simplePos x="0" y="0"/>
                      <wp:positionH relativeFrom="column">
                        <wp:posOffset>8109585</wp:posOffset>
                      </wp:positionH>
                      <wp:positionV relativeFrom="paragraph">
                        <wp:posOffset>-2473325</wp:posOffset>
                      </wp:positionV>
                      <wp:extent cx="243205" cy="190500"/>
                      <wp:effectExtent l="19050" t="19050" r="23495" b="3810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9DF34" id="Rectangle 9"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XR3Vv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Pr>
                <w:rFonts w:ascii="Arial" w:hAnsi="Arial" w:cs="Arial"/>
                <w:b/>
                <w:szCs w:val="18"/>
              </w:rPr>
              <w:t>DATOS DEL INFORME</w:t>
            </w:r>
          </w:p>
        </w:tc>
      </w:tr>
      <w:tr w:rsidR="006D3782" w:rsidRPr="00691F8B" w14:paraId="1A8295A6" w14:textId="77777777" w:rsidTr="00354F32">
        <w:trPr>
          <w:trHeight w:val="822"/>
        </w:trPr>
        <w:tc>
          <w:tcPr>
            <w:tcW w:w="5000" w:type="pct"/>
            <w:tcBorders>
              <w:top w:val="single" w:sz="4" w:space="0" w:color="BFBFBF"/>
              <w:left w:val="single" w:sz="4" w:space="0" w:color="BFBFBF"/>
              <w:bottom w:val="single" w:sz="4" w:space="0" w:color="BFBFBF"/>
              <w:right w:val="single" w:sz="4" w:space="0" w:color="BFBFBF"/>
            </w:tcBorders>
          </w:tcPr>
          <w:p w14:paraId="011D4878" w14:textId="77777777" w:rsidR="00566404" w:rsidRDefault="006D3782" w:rsidP="006D3782">
            <w:pPr>
              <w:spacing w:before="120" w:after="120"/>
              <w:jc w:val="both"/>
              <w:rPr>
                <w:rFonts w:ascii="Arial" w:hAnsi="Arial" w:cs="Arial"/>
                <w:noProof/>
                <w:sz w:val="18"/>
                <w:szCs w:val="18"/>
              </w:rPr>
            </w:pPr>
            <w:r w:rsidRPr="00566404">
              <w:rPr>
                <w:rFonts w:ascii="Arial" w:hAnsi="Arial" w:cs="Arial"/>
                <w:noProof/>
                <w:sz w:val="18"/>
                <w:szCs w:val="18"/>
              </w:rPr>
              <w:t>Servicio :</w:t>
            </w:r>
          </w:p>
          <w:p w14:paraId="5B71C263" w14:textId="77777777" w:rsidR="00AE3D6F" w:rsidRDefault="008A499D" w:rsidP="006D3782">
            <w:pPr>
              <w:spacing w:before="120" w:after="120"/>
              <w:jc w:val="both"/>
              <w:rPr>
                <w:rFonts w:ascii="Arial" w:hAnsi="Arial" w:cs="Arial"/>
                <w:bCs/>
                <w:lang w:eastAsia="es-CO"/>
              </w:rPr>
            </w:pPr>
            <w:r>
              <w:rPr>
                <w:rFonts w:ascii="Arial" w:hAnsi="Arial" w:cs="Arial"/>
                <w:noProof/>
                <w:sz w:val="18"/>
                <w:szCs w:val="18"/>
                <w:lang w:eastAsia="es-CO"/>
              </w:rPr>
              <mc:AlternateContent>
                <mc:Choice Requires="wps">
                  <w:drawing>
                    <wp:anchor distT="0" distB="0" distL="114300" distR="114300" simplePos="0" relativeHeight="251655680" behindDoc="1" locked="0" layoutInCell="1" allowOverlap="1" wp14:anchorId="6D8FE4D5" wp14:editId="444AA0DC">
                      <wp:simplePos x="0" y="0"/>
                      <wp:positionH relativeFrom="column">
                        <wp:posOffset>3186430</wp:posOffset>
                      </wp:positionH>
                      <wp:positionV relativeFrom="paragraph">
                        <wp:posOffset>92710</wp:posOffset>
                      </wp:positionV>
                      <wp:extent cx="190500" cy="1333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9EEC" id="Rectangle 8" o:spid="_x0000_s1026" style="position:absolute;margin-left:250.9pt;margin-top:7.3pt;width:15pt;height:1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4656" behindDoc="0" locked="0" layoutInCell="1" allowOverlap="1" wp14:anchorId="7E09FDE5" wp14:editId="605E428F">
                      <wp:simplePos x="0" y="0"/>
                      <wp:positionH relativeFrom="column">
                        <wp:posOffset>1781810</wp:posOffset>
                      </wp:positionH>
                      <wp:positionV relativeFrom="paragraph">
                        <wp:posOffset>99060</wp:posOffset>
                      </wp:positionV>
                      <wp:extent cx="190500" cy="13335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EDB45" id="Rectangle 7" o:spid="_x0000_s1026" style="position:absolute;margin-left:140.3pt;margin-top:7.8pt;width:15pt;height:1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"/>
                  </w:pict>
                </mc:Fallback>
              </mc:AlternateContent>
            </w:r>
            <w:r>
              <w:rPr>
                <w:rFonts w:ascii="Arial" w:hAnsi="Arial" w:cs="Arial"/>
                <w:noProof/>
                <w:sz w:val="18"/>
                <w:szCs w:val="18"/>
                <w:lang w:eastAsia="es-CO"/>
              </w:rPr>
              <mc:AlternateContent>
                <mc:Choice Requires="wps">
                  <w:drawing>
                    <wp:anchor distT="0" distB="0" distL="114300" distR="114300" simplePos="0" relativeHeight="251653632" behindDoc="0" locked="0" layoutInCell="1" allowOverlap="1" wp14:anchorId="1B2C5845" wp14:editId="0F430D43">
                      <wp:simplePos x="0" y="0"/>
                      <wp:positionH relativeFrom="column">
                        <wp:posOffset>191135</wp:posOffset>
                      </wp:positionH>
                      <wp:positionV relativeFrom="paragraph">
                        <wp:posOffset>99060</wp:posOffset>
                      </wp:positionV>
                      <wp:extent cx="190500" cy="133350"/>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E2FD" id="Rectangle 6" o:spid="_x0000_s1026" style="position:absolute;margin-left:15.05pt;margin-top:7.8pt;width:15pt;height: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"/>
                  </w:pict>
                </mc:Fallback>
              </mc:AlternateContent>
            </w:r>
            <w:r w:rsidR="006D3782" w:rsidRPr="00566404">
              <w:rPr>
                <w:rFonts w:ascii="Arial" w:hAnsi="Arial" w:cs="Arial"/>
                <w:noProof/>
                <w:sz w:val="18"/>
                <w:szCs w:val="18"/>
              </w:rPr>
              <w:t xml:space="preserve">              Disposición Final                       Hospitalarios    </w:t>
            </w:r>
            <w:r>
              <w:rPr>
                <w:rFonts w:ascii="Arial" w:hAnsi="Arial" w:cs="Arial"/>
                <w:noProof/>
                <w:sz w:val="18"/>
                <w:szCs w:val="18"/>
              </w:rPr>
              <w:t xml:space="preserve">           </w:t>
            </w:r>
            <w:r w:rsidR="006D3782" w:rsidRPr="00566404">
              <w:rPr>
                <w:rFonts w:ascii="Arial" w:hAnsi="Arial" w:cs="Arial"/>
                <w:noProof/>
                <w:sz w:val="18"/>
                <w:szCs w:val="18"/>
              </w:rPr>
              <w:t xml:space="preserve">  </w:t>
            </w:r>
            <w:r w:rsidR="00A06168">
              <w:rPr>
                <w:rFonts w:ascii="Arial" w:hAnsi="Arial" w:cs="Arial"/>
                <w:noProof/>
                <w:sz w:val="18"/>
                <w:szCs w:val="18"/>
              </w:rPr>
              <w:t>X</w:t>
            </w:r>
            <w:r w:rsidR="006D3782" w:rsidRPr="00566404">
              <w:rPr>
                <w:rFonts w:ascii="Arial" w:hAnsi="Arial" w:cs="Arial"/>
                <w:noProof/>
                <w:sz w:val="18"/>
                <w:szCs w:val="18"/>
              </w:rPr>
              <w:t xml:space="preserve">   </w:t>
            </w:r>
            <w:r>
              <w:rPr>
                <w:rFonts w:ascii="Arial" w:hAnsi="Arial" w:cs="Arial"/>
                <w:noProof/>
                <w:sz w:val="18"/>
                <w:szCs w:val="18"/>
              </w:rPr>
              <w:t xml:space="preserve">      </w:t>
            </w:r>
            <w:r w:rsidR="006D3782" w:rsidRPr="00566404">
              <w:rPr>
                <w:rFonts w:ascii="Arial" w:hAnsi="Arial" w:cs="Arial"/>
                <w:noProof/>
                <w:sz w:val="18"/>
                <w:szCs w:val="18"/>
              </w:rPr>
              <w:t xml:space="preserve">Recolección, Barrido y Limpieza – </w:t>
            </w:r>
            <w:r w:rsidR="006D3782" w:rsidRPr="00A27633">
              <w:rPr>
                <w:rFonts w:ascii="Arial" w:hAnsi="Arial" w:cs="Arial"/>
                <w:b/>
                <w:noProof/>
                <w:sz w:val="18"/>
                <w:szCs w:val="18"/>
              </w:rPr>
              <w:t xml:space="preserve">ASE </w:t>
            </w:r>
            <w:r w:rsidR="006D3782" w:rsidRPr="00A27633">
              <w:rPr>
                <w:rFonts w:ascii="Arial" w:hAnsi="Arial" w:cs="Arial"/>
                <w:b/>
                <w:bCs/>
                <w:lang w:eastAsia="es-CO"/>
              </w:rPr>
              <w:t># _</w:t>
            </w:r>
            <w:r w:rsidR="00A06168" w:rsidRPr="00A27633">
              <w:rPr>
                <w:rFonts w:ascii="Arial" w:hAnsi="Arial" w:cs="Arial"/>
                <w:b/>
                <w:bCs/>
                <w:u w:val="single"/>
                <w:lang w:eastAsia="es-CO"/>
              </w:rPr>
              <w:t>5</w:t>
            </w:r>
            <w:r w:rsidR="006D3782" w:rsidRPr="00A27633">
              <w:rPr>
                <w:rFonts w:ascii="Arial" w:hAnsi="Arial" w:cs="Arial"/>
                <w:b/>
                <w:bCs/>
                <w:lang w:eastAsia="es-CO"/>
              </w:rPr>
              <w:t>_</w:t>
            </w:r>
          </w:p>
          <w:p w14:paraId="363B42E8" w14:textId="77777777" w:rsidR="006D3782" w:rsidRPr="00566404" w:rsidRDefault="00A718D6" w:rsidP="006D3782">
            <w:pPr>
              <w:spacing w:before="120" w:after="120"/>
              <w:jc w:val="both"/>
              <w:rPr>
                <w:rFonts w:ascii="Arial" w:hAnsi="Arial" w:cs="Arial"/>
                <w:noProof/>
                <w:sz w:val="18"/>
                <w:szCs w:val="18"/>
              </w:rPr>
            </w:pPr>
            <w:r>
              <w:rPr>
                <w:rFonts w:ascii="Arial" w:hAnsi="Arial" w:cs="Arial"/>
                <w:bCs/>
                <w:lang w:eastAsia="es-CO"/>
              </w:rPr>
              <w:t>concesionario Área Limpia D.C. S.A.S. E.S.P.</w:t>
            </w:r>
          </w:p>
        </w:tc>
      </w:tr>
      <w:tr w:rsidR="006D3782" w:rsidRPr="00691F8B" w14:paraId="73BA39D2" w14:textId="77777777" w:rsidTr="00354F32">
        <w:trPr>
          <w:trHeight w:val="411"/>
        </w:trPr>
        <w:tc>
          <w:tcPr>
            <w:tcW w:w="5000" w:type="pct"/>
            <w:tcBorders>
              <w:top w:val="single" w:sz="4" w:space="0" w:color="BFBFBF"/>
              <w:left w:val="single" w:sz="4" w:space="0" w:color="BFBFBF"/>
              <w:bottom w:val="nil"/>
              <w:right w:val="single" w:sz="4" w:space="0" w:color="BFBFBF"/>
            </w:tcBorders>
          </w:tcPr>
          <w:p w14:paraId="1EB3D334" w14:textId="7CB5944C" w:rsidR="006D3782" w:rsidRDefault="006D3782" w:rsidP="00D37554">
            <w:pPr>
              <w:spacing w:before="120" w:after="120"/>
              <w:jc w:val="both"/>
              <w:rPr>
                <w:rFonts w:ascii="Arial" w:hAnsi="Arial" w:cs="Arial"/>
                <w:b/>
                <w:noProof/>
                <w:sz w:val="18"/>
                <w:szCs w:val="18"/>
              </w:rPr>
            </w:pPr>
            <w:r>
              <w:rPr>
                <w:rFonts w:ascii="Arial" w:hAnsi="Arial" w:cs="Arial"/>
                <w:b/>
                <w:noProof/>
                <w:sz w:val="18"/>
                <w:szCs w:val="18"/>
              </w:rPr>
              <w:t>Período de análisis:</w:t>
            </w:r>
            <w:r w:rsidR="00A27633">
              <w:rPr>
                <w:rFonts w:ascii="Arial" w:hAnsi="Arial" w:cs="Arial"/>
                <w:b/>
                <w:noProof/>
                <w:sz w:val="18"/>
                <w:szCs w:val="18"/>
              </w:rPr>
              <w:t xml:space="preserve"> </w:t>
            </w:r>
            <w:r w:rsidR="0059142A">
              <w:rPr>
                <w:rFonts w:ascii="Arial" w:hAnsi="Arial" w:cs="Arial"/>
                <w:b/>
                <w:noProof/>
                <w:sz w:val="18"/>
                <w:szCs w:val="18"/>
              </w:rPr>
              <w:t>NOVIEMBRE</w:t>
            </w:r>
            <w:r w:rsidR="009C42D3">
              <w:rPr>
                <w:rFonts w:ascii="Arial" w:hAnsi="Arial" w:cs="Arial"/>
                <w:b/>
                <w:noProof/>
                <w:sz w:val="18"/>
                <w:szCs w:val="18"/>
              </w:rPr>
              <w:t xml:space="preserve"> 20</w:t>
            </w:r>
            <w:r w:rsidR="00D60944">
              <w:rPr>
                <w:rFonts w:ascii="Arial" w:hAnsi="Arial" w:cs="Arial"/>
                <w:b/>
                <w:noProof/>
                <w:sz w:val="18"/>
                <w:szCs w:val="18"/>
              </w:rPr>
              <w:t>20</w:t>
            </w:r>
          </w:p>
        </w:tc>
      </w:tr>
      <w:tr w:rsidR="00003FDF" w:rsidRPr="00691F8B" w14:paraId="70CB35E7" w14:textId="77777777" w:rsidTr="00354F32">
        <w:trPr>
          <w:trHeight w:val="411"/>
        </w:trPr>
        <w:tc>
          <w:tcPr>
            <w:tcW w:w="5000" w:type="pct"/>
            <w:tcBorders>
              <w:top w:val="nil"/>
              <w:left w:val="nil"/>
              <w:bottom w:val="nil"/>
              <w:right w:val="nil"/>
            </w:tcBorders>
          </w:tcPr>
          <w:p w14:paraId="4A491584" w14:textId="77777777" w:rsidR="00003FDF" w:rsidRDefault="00003FDF" w:rsidP="00D37554">
            <w:pPr>
              <w:spacing w:before="120" w:after="120"/>
              <w:jc w:val="both"/>
              <w:rPr>
                <w:rFonts w:ascii="Arial" w:hAnsi="Arial" w:cs="Arial"/>
                <w:b/>
                <w:noProof/>
                <w:sz w:val="18"/>
                <w:szCs w:val="18"/>
              </w:rPr>
            </w:pPr>
          </w:p>
        </w:tc>
      </w:tr>
      <w:tr w:rsidR="00124642" w:rsidRPr="00691F8B" w14:paraId="2AE1B838"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3EDFCDAA" w14:textId="77777777" w:rsidR="00124642" w:rsidRPr="00124642" w:rsidRDefault="008A499D" w:rsidP="00DD7542">
            <w:pPr>
              <w:numPr>
                <w:ilvl w:val="0"/>
                <w:numId w:val="2"/>
              </w:numPr>
              <w:shd w:val="clear" w:color="auto" w:fill="D9D9D9"/>
              <w:spacing w:before="120" w:after="120"/>
              <w:ind w:right="-92"/>
              <w:jc w:val="both"/>
              <w:rPr>
                <w:rFonts w:ascii="Arial" w:hAnsi="Arial" w:cs="Arial"/>
                <w:b/>
                <w:szCs w:val="18"/>
              </w:rPr>
            </w:pPr>
            <w:r>
              <w:rPr>
                <w:rFonts w:ascii="Arial" w:hAnsi="Arial" w:cs="Arial"/>
                <w:b/>
                <w:noProof/>
                <w:sz w:val="18"/>
                <w:szCs w:val="18"/>
                <w:lang w:eastAsia="es-CO"/>
              </w:rPr>
              <mc:AlternateContent>
                <mc:Choice Requires="wps">
                  <w:drawing>
                    <wp:anchor distT="0" distB="0" distL="114300" distR="114300" simplePos="0" relativeHeight="251661824" behindDoc="0" locked="0" layoutInCell="1" allowOverlap="1" wp14:anchorId="1A606DAD" wp14:editId="005C5161">
                      <wp:simplePos x="0" y="0"/>
                      <wp:positionH relativeFrom="column">
                        <wp:posOffset>7690485</wp:posOffset>
                      </wp:positionH>
                      <wp:positionV relativeFrom="paragraph">
                        <wp:posOffset>-2682875</wp:posOffset>
                      </wp:positionV>
                      <wp:extent cx="243205" cy="190500"/>
                      <wp:effectExtent l="19050" t="19050" r="23495" b="3810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650CF" id="Rectangle 22"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66xVZn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60800" behindDoc="0" locked="0" layoutInCell="1" allowOverlap="1" wp14:anchorId="70AAAD4F" wp14:editId="5EC79CF2">
                      <wp:simplePos x="0" y="0"/>
                      <wp:positionH relativeFrom="column">
                        <wp:posOffset>8109585</wp:posOffset>
                      </wp:positionH>
                      <wp:positionV relativeFrom="paragraph">
                        <wp:posOffset>-2473325</wp:posOffset>
                      </wp:positionV>
                      <wp:extent cx="243205" cy="190500"/>
                      <wp:effectExtent l="19050" t="19050" r="23495" b="3810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E4BFD" id="Rectangle 21"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03cgIAAOQ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" fillcolor="#a5a5a5" strokecolor="#f2f2f2" strokeweight="3pt">
                      <v:shadow on="t" color="#525252" opacity=".5" offset="1pt"/>
                    </v:rect>
                  </w:pict>
                </mc:Fallback>
              </mc:AlternateContent>
            </w:r>
            <w:r w:rsidR="00124642">
              <w:rPr>
                <w:rFonts w:ascii="Arial" w:hAnsi="Arial" w:cs="Arial"/>
                <w:b/>
                <w:szCs w:val="18"/>
              </w:rPr>
              <w:t>DESARROLLO DEL INFORME</w:t>
            </w:r>
            <w:r>
              <w:rPr>
                <w:rFonts w:ascii="Arial" w:hAnsi="Arial" w:cs="Arial"/>
                <w:b/>
                <w:noProof/>
                <w:sz w:val="18"/>
                <w:szCs w:val="18"/>
                <w:lang w:eastAsia="es-CO"/>
              </w:rPr>
              <mc:AlternateContent>
                <mc:Choice Requires="wps">
                  <w:drawing>
                    <wp:anchor distT="0" distB="0" distL="114300" distR="114300" simplePos="0" relativeHeight="251659776" behindDoc="0" locked="0" layoutInCell="1" allowOverlap="1" wp14:anchorId="2ADCD1B2" wp14:editId="74657513">
                      <wp:simplePos x="0" y="0"/>
                      <wp:positionH relativeFrom="column">
                        <wp:posOffset>7690485</wp:posOffset>
                      </wp:positionH>
                      <wp:positionV relativeFrom="paragraph">
                        <wp:posOffset>-2682875</wp:posOffset>
                      </wp:positionV>
                      <wp:extent cx="243205" cy="190500"/>
                      <wp:effectExtent l="19050" t="19050" r="23495" b="38100"/>
                      <wp:wrapNone/>
                      <wp:docPr id="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9632F" id="Rectangle 20" o:spid="_x0000_s1026" style="position:absolute;margin-left:605.55pt;margin-top:-211.25pt;width:19.15pt;height: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7fcA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" fillcolor="#a5a5a5" strokecolor="#f2f2f2" strokeweight="3pt">
                      <v:shadow on="t" color="#525252" opacity=".5" offset="1pt"/>
                    </v:rect>
                  </w:pict>
                </mc:Fallback>
              </mc:AlternateContent>
            </w:r>
            <w:r>
              <w:rPr>
                <w:rFonts w:ascii="Arial" w:hAnsi="Arial" w:cs="Arial"/>
                <w:b/>
                <w:noProof/>
                <w:sz w:val="18"/>
                <w:szCs w:val="18"/>
                <w:lang w:eastAsia="es-CO"/>
              </w:rPr>
              <mc:AlternateContent>
                <mc:Choice Requires="wps">
                  <w:drawing>
                    <wp:anchor distT="0" distB="0" distL="114300" distR="114300" simplePos="0" relativeHeight="251658752" behindDoc="0" locked="0" layoutInCell="1" allowOverlap="1" wp14:anchorId="73494AD1" wp14:editId="5DC829F0">
                      <wp:simplePos x="0" y="0"/>
                      <wp:positionH relativeFrom="column">
                        <wp:posOffset>8109585</wp:posOffset>
                      </wp:positionH>
                      <wp:positionV relativeFrom="paragraph">
                        <wp:posOffset>-2473325</wp:posOffset>
                      </wp:positionV>
                      <wp:extent cx="243205" cy="190500"/>
                      <wp:effectExtent l="19050" t="19050" r="23495" b="38100"/>
                      <wp:wrapNone/>
                      <wp:docPr id="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DCED1" id="Rectangle 19" o:spid="_x0000_s1026" style="position:absolute;margin-left:638.55pt;margin-top:-194.75pt;width:19.15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AZDKxFcwIAAOQ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p>
        </w:tc>
      </w:tr>
      <w:tr w:rsidR="001F4CD0" w:rsidRPr="00691F8B" w14:paraId="47FB8989"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4FF41817" w14:textId="77777777" w:rsidR="001F4CD0" w:rsidRPr="00A414E0" w:rsidRDefault="001F4CD0" w:rsidP="001F4CD0">
            <w:pPr>
              <w:pStyle w:val="Standard"/>
              <w:jc w:val="both"/>
              <w:rPr>
                <w:rFonts w:ascii="Arial" w:hAnsi="Arial" w:cs="Arial"/>
                <w:bCs/>
                <w:sz w:val="22"/>
                <w:szCs w:val="22"/>
                <w:shd w:val="clear" w:color="auto" w:fill="FFFFFF"/>
              </w:rPr>
            </w:pPr>
            <w:bookmarkStart w:id="0" w:name="_Hlk55322164"/>
          </w:p>
          <w:p w14:paraId="624D101B" w14:textId="71886667" w:rsidR="001F4CD0" w:rsidRPr="00270014" w:rsidRDefault="001F4CD0" w:rsidP="001F4CD0">
            <w:pPr>
              <w:pStyle w:val="Standard"/>
              <w:jc w:val="both"/>
              <w:rPr>
                <w:rFonts w:ascii="Arial" w:hAnsi="Arial" w:cs="Arial"/>
                <w:bCs/>
                <w:sz w:val="22"/>
                <w:szCs w:val="22"/>
                <w:shd w:val="clear" w:color="auto" w:fill="FFFFFF"/>
              </w:rPr>
            </w:pPr>
            <w:r w:rsidRPr="00270014">
              <w:rPr>
                <w:rFonts w:ascii="Arial" w:hAnsi="Arial" w:cs="Arial"/>
                <w:bCs/>
                <w:sz w:val="22"/>
                <w:szCs w:val="22"/>
                <w:shd w:val="clear" w:color="auto" w:fill="FFFFFF"/>
              </w:rPr>
              <w:t xml:space="preserve">El presente informe consolida la información y las evidencias de las actividades realizadas en el periodo del mes de </w:t>
            </w:r>
            <w:r w:rsidR="007B248A">
              <w:rPr>
                <w:rFonts w:ascii="Arial" w:hAnsi="Arial" w:cs="Arial"/>
                <w:bCs/>
                <w:sz w:val="22"/>
                <w:szCs w:val="22"/>
                <w:shd w:val="clear" w:color="auto" w:fill="FFFFFF"/>
              </w:rPr>
              <w:t>noviembre</w:t>
            </w:r>
            <w:r w:rsidRPr="00270014">
              <w:rPr>
                <w:rFonts w:ascii="Arial" w:hAnsi="Arial" w:cs="Arial"/>
                <w:bCs/>
                <w:sz w:val="22"/>
                <w:szCs w:val="22"/>
                <w:shd w:val="clear" w:color="auto" w:fill="FFFFFF"/>
              </w:rPr>
              <w:t xml:space="preserve"> 2020, y de acuerdo con las actividades programadas en el plan de supervisión en el Área de Servicio Exclusivo-ASE 5, la cual comprende la localidad de Suba.</w:t>
            </w:r>
          </w:p>
          <w:p w14:paraId="416FCF46" w14:textId="77777777" w:rsidR="001F4CD0" w:rsidRPr="00270014" w:rsidRDefault="001F4CD0" w:rsidP="001F4CD0">
            <w:pPr>
              <w:pStyle w:val="Standard"/>
              <w:jc w:val="both"/>
              <w:rPr>
                <w:rFonts w:ascii="Arial" w:hAnsi="Arial" w:cs="Arial"/>
                <w:bCs/>
                <w:sz w:val="22"/>
                <w:szCs w:val="22"/>
                <w:shd w:val="clear" w:color="auto" w:fill="FFFFFF"/>
              </w:rPr>
            </w:pPr>
          </w:p>
          <w:p w14:paraId="796F86BE" w14:textId="77777777" w:rsidR="001F4CD0" w:rsidRPr="00270014" w:rsidRDefault="001F4CD0" w:rsidP="001F4CD0">
            <w:pPr>
              <w:pStyle w:val="Standard"/>
              <w:ind w:left="-792" w:right="-529" w:hanging="142"/>
              <w:jc w:val="both"/>
              <w:rPr>
                <w:rFonts w:ascii="Arial" w:hAnsi="Arial" w:cs="Arial"/>
                <w:sz w:val="22"/>
                <w:szCs w:val="22"/>
                <w:u w:val="single"/>
              </w:rPr>
            </w:pPr>
          </w:p>
          <w:p w14:paraId="469130D1" w14:textId="77777777" w:rsidR="001F4CD0" w:rsidRPr="00270014" w:rsidRDefault="001F4CD0" w:rsidP="001F4CD0">
            <w:pPr>
              <w:pStyle w:val="Standard"/>
              <w:numPr>
                <w:ilvl w:val="0"/>
                <w:numId w:val="17"/>
              </w:numPr>
              <w:jc w:val="both"/>
              <w:textAlignment w:val="auto"/>
              <w:rPr>
                <w:rFonts w:ascii="Arial" w:hAnsi="Arial" w:cs="Arial"/>
                <w:b/>
                <w:sz w:val="22"/>
                <w:szCs w:val="22"/>
                <w:u w:val="single"/>
              </w:rPr>
            </w:pPr>
            <w:r w:rsidRPr="00270014">
              <w:rPr>
                <w:rFonts w:ascii="Arial" w:hAnsi="Arial" w:cs="Arial"/>
                <w:b/>
                <w:sz w:val="22"/>
                <w:szCs w:val="22"/>
                <w:u w:val="single"/>
              </w:rPr>
              <w:t xml:space="preserve">RECOLECCIÓN Y TRANSPORTE </w:t>
            </w:r>
          </w:p>
          <w:p w14:paraId="4B0A9D43" w14:textId="0BEC2BA7" w:rsidR="001F4CD0" w:rsidRDefault="001F4CD0" w:rsidP="001F4CD0">
            <w:pPr>
              <w:jc w:val="both"/>
              <w:rPr>
                <w:rFonts w:ascii="Arial" w:hAnsi="Arial" w:cs="Arial"/>
                <w:bCs/>
                <w:sz w:val="22"/>
                <w:szCs w:val="22"/>
              </w:rPr>
            </w:pPr>
          </w:p>
          <w:p w14:paraId="718388E6" w14:textId="0706B821" w:rsidR="00AD3B66" w:rsidRPr="0030400E" w:rsidRDefault="00AD3B66" w:rsidP="00AD3B66">
            <w:pPr>
              <w:jc w:val="both"/>
              <w:rPr>
                <w:lang w:val="es-419" w:eastAsia="x-none"/>
              </w:rPr>
            </w:pPr>
            <w:r>
              <w:rPr>
                <w:rFonts w:ascii="Arial" w:hAnsi="Arial" w:cs="Arial"/>
                <w:bCs/>
                <w:sz w:val="22"/>
                <w:szCs w:val="22"/>
              </w:rPr>
              <w:t xml:space="preserve">De acuerdo con el informe presentado por el concesionario de aseo Área Limpia D.C. S.A.S. E.S.P., con radicado UAESP </w:t>
            </w:r>
            <w:r w:rsidR="00AB056B" w:rsidRPr="00AB056B">
              <w:rPr>
                <w:rFonts w:ascii="Arial" w:hAnsi="Arial" w:cs="Arial"/>
                <w:bCs/>
                <w:sz w:val="22"/>
                <w:szCs w:val="22"/>
              </w:rPr>
              <w:t>20207000464932</w:t>
            </w:r>
            <w:r w:rsidR="00AB056B">
              <w:rPr>
                <w:rFonts w:ascii="Arial" w:hAnsi="Arial" w:cs="Arial"/>
                <w:bCs/>
                <w:sz w:val="22"/>
                <w:szCs w:val="22"/>
              </w:rPr>
              <w:t xml:space="preserve"> </w:t>
            </w:r>
            <w:r>
              <w:rPr>
                <w:rFonts w:ascii="Arial" w:hAnsi="Arial" w:cs="Arial"/>
                <w:bCs/>
                <w:sz w:val="22"/>
                <w:szCs w:val="22"/>
              </w:rPr>
              <w:t>del 1</w:t>
            </w:r>
            <w:r w:rsidR="00AB056B">
              <w:rPr>
                <w:rFonts w:ascii="Arial" w:hAnsi="Arial" w:cs="Arial"/>
                <w:bCs/>
                <w:sz w:val="22"/>
                <w:szCs w:val="22"/>
              </w:rPr>
              <w:t>0</w:t>
            </w:r>
            <w:r>
              <w:rPr>
                <w:rFonts w:ascii="Arial" w:hAnsi="Arial" w:cs="Arial"/>
                <w:bCs/>
                <w:sz w:val="22"/>
                <w:szCs w:val="22"/>
              </w:rPr>
              <w:t>/1</w:t>
            </w:r>
            <w:r w:rsidR="00AB056B">
              <w:rPr>
                <w:rFonts w:ascii="Arial" w:hAnsi="Arial" w:cs="Arial"/>
                <w:bCs/>
                <w:sz w:val="22"/>
                <w:szCs w:val="22"/>
              </w:rPr>
              <w:t>2</w:t>
            </w:r>
            <w:r>
              <w:rPr>
                <w:rFonts w:ascii="Arial" w:hAnsi="Arial" w:cs="Arial"/>
                <w:bCs/>
                <w:sz w:val="22"/>
                <w:szCs w:val="22"/>
              </w:rPr>
              <w:t>1/2020, p</w:t>
            </w:r>
            <w:r w:rsidRPr="00AD3B66">
              <w:rPr>
                <w:rFonts w:ascii="Arial" w:hAnsi="Arial" w:cs="Arial"/>
                <w:bCs/>
                <w:sz w:val="22"/>
                <w:szCs w:val="22"/>
              </w:rPr>
              <w:t>ara el mes de noviembre se ejecutaron 262 micro rutas y se dispusieron un total 26.753,25, se dio una disminución del -3,44% respecto a las toneladas del mes anterior.</w:t>
            </w:r>
          </w:p>
          <w:p w14:paraId="5491A6B5" w14:textId="5E27DE2F" w:rsidR="00AD3B66" w:rsidRDefault="00AD3B66" w:rsidP="001F4CD0">
            <w:pPr>
              <w:jc w:val="both"/>
              <w:rPr>
                <w:rFonts w:ascii="Arial" w:hAnsi="Arial" w:cs="Arial"/>
                <w:bCs/>
                <w:sz w:val="22"/>
                <w:szCs w:val="22"/>
              </w:rPr>
            </w:pPr>
          </w:p>
          <w:p w14:paraId="2FA52299" w14:textId="6D2D1E1F" w:rsidR="00AD3B66" w:rsidRDefault="00AD3B66" w:rsidP="001F4CD0">
            <w:pPr>
              <w:jc w:val="both"/>
              <w:rPr>
                <w:rFonts w:ascii="Arial" w:hAnsi="Arial" w:cs="Arial"/>
                <w:bCs/>
                <w:sz w:val="22"/>
                <w:szCs w:val="22"/>
              </w:rPr>
            </w:pPr>
          </w:p>
          <w:tbl>
            <w:tblPr>
              <w:tblW w:w="8941" w:type="dxa"/>
              <w:jc w:val="center"/>
              <w:tblLayout w:type="fixed"/>
              <w:tblCellMar>
                <w:left w:w="70" w:type="dxa"/>
                <w:right w:w="70" w:type="dxa"/>
              </w:tblCellMar>
              <w:tblLook w:val="04A0" w:firstRow="1" w:lastRow="0" w:firstColumn="1" w:lastColumn="0" w:noHBand="0" w:noVBand="1"/>
            </w:tblPr>
            <w:tblGrid>
              <w:gridCol w:w="4294"/>
              <w:gridCol w:w="1284"/>
              <w:gridCol w:w="1995"/>
              <w:gridCol w:w="1368"/>
            </w:tblGrid>
            <w:tr w:rsidR="00AD3B66" w:rsidRPr="00AD3B66" w14:paraId="3E33D104" w14:textId="77777777" w:rsidTr="00AD3B66">
              <w:trPr>
                <w:trHeight w:val="125"/>
                <w:jc w:val="center"/>
              </w:trPr>
              <w:tc>
                <w:tcPr>
                  <w:tcW w:w="4294" w:type="dxa"/>
                  <w:tcBorders>
                    <w:top w:val="single" w:sz="4" w:space="0" w:color="000000"/>
                    <w:left w:val="single" w:sz="4" w:space="0" w:color="000000"/>
                    <w:bottom w:val="single" w:sz="4" w:space="0" w:color="000000"/>
                    <w:right w:val="nil"/>
                  </w:tcBorders>
                  <w:shd w:val="clear" w:color="auto" w:fill="D9D9D9" w:themeFill="background1" w:themeFillShade="D9"/>
                  <w:noWrap/>
                  <w:vAlign w:val="center"/>
                  <w:hideMark/>
                </w:tcPr>
                <w:p w14:paraId="515BBA99" w14:textId="77777777" w:rsidR="00AD3B66" w:rsidRPr="00AD3B66" w:rsidRDefault="00AD3B66" w:rsidP="00AD3B66">
                  <w:pPr>
                    <w:jc w:val="center"/>
                    <w:rPr>
                      <w:rFonts w:ascii="Arial" w:hAnsi="Arial" w:cs="Arial"/>
                      <w:b/>
                      <w:bCs/>
                      <w:iCs/>
                      <w:color w:val="000000"/>
                      <w:sz w:val="20"/>
                      <w:szCs w:val="20"/>
                      <w:lang w:eastAsia="es-CO"/>
                    </w:rPr>
                  </w:pPr>
                  <w:r w:rsidRPr="00AD3B66">
                    <w:rPr>
                      <w:rFonts w:ascii="Arial" w:hAnsi="Arial" w:cs="Arial"/>
                      <w:b/>
                      <w:bCs/>
                      <w:color w:val="000000"/>
                      <w:sz w:val="20"/>
                      <w:szCs w:val="20"/>
                      <w:lang w:eastAsia="es-CO"/>
                    </w:rPr>
                    <w:t>TIPO DE RESIDUO (TON)</w:t>
                  </w:r>
                </w:p>
              </w:tc>
              <w:tc>
                <w:tcPr>
                  <w:tcW w:w="1284" w:type="dxa"/>
                  <w:tcBorders>
                    <w:top w:val="single" w:sz="4" w:space="0" w:color="auto"/>
                    <w:left w:val="single" w:sz="4" w:space="0" w:color="auto"/>
                    <w:bottom w:val="nil"/>
                    <w:right w:val="single" w:sz="4" w:space="0" w:color="auto"/>
                  </w:tcBorders>
                  <w:shd w:val="clear" w:color="auto" w:fill="D9D9D9" w:themeFill="background1" w:themeFillShade="D9"/>
                  <w:vAlign w:val="center"/>
                </w:tcPr>
                <w:p w14:paraId="471261AA" w14:textId="77777777" w:rsidR="00AD3B66" w:rsidRPr="00AD3B66" w:rsidRDefault="00AD3B66" w:rsidP="00AD3B66">
                  <w:pPr>
                    <w:jc w:val="center"/>
                    <w:rPr>
                      <w:rFonts w:ascii="Arial" w:hAnsi="Arial" w:cs="Arial"/>
                      <w:b/>
                      <w:bCs/>
                      <w:iCs/>
                      <w:color w:val="000000"/>
                      <w:sz w:val="20"/>
                      <w:szCs w:val="20"/>
                      <w:lang w:eastAsia="es-CO"/>
                    </w:rPr>
                  </w:pPr>
                  <w:r w:rsidRPr="00AD3B66">
                    <w:rPr>
                      <w:rFonts w:ascii="Arial" w:hAnsi="Arial" w:cs="Arial"/>
                      <w:b/>
                      <w:bCs/>
                      <w:color w:val="000000"/>
                      <w:sz w:val="20"/>
                      <w:szCs w:val="20"/>
                      <w:lang w:eastAsia="es-CO"/>
                    </w:rPr>
                    <w:t>OCTUBRE</w:t>
                  </w:r>
                </w:p>
              </w:tc>
              <w:tc>
                <w:tcPr>
                  <w:tcW w:w="1995" w:type="dxa"/>
                  <w:tcBorders>
                    <w:top w:val="single" w:sz="4" w:space="0" w:color="auto"/>
                    <w:left w:val="nil"/>
                    <w:bottom w:val="nil"/>
                    <w:right w:val="single" w:sz="4" w:space="0" w:color="auto"/>
                  </w:tcBorders>
                  <w:shd w:val="clear" w:color="auto" w:fill="D9D9D9" w:themeFill="background1" w:themeFillShade="D9"/>
                  <w:noWrap/>
                  <w:vAlign w:val="center"/>
                  <w:hideMark/>
                </w:tcPr>
                <w:p w14:paraId="273987AF" w14:textId="77777777" w:rsidR="00AD3B66" w:rsidRPr="00AD3B66" w:rsidRDefault="00AD3B66" w:rsidP="00AD3B66">
                  <w:pPr>
                    <w:jc w:val="center"/>
                    <w:rPr>
                      <w:rFonts w:ascii="Arial" w:hAnsi="Arial" w:cs="Arial"/>
                      <w:b/>
                      <w:bCs/>
                      <w:iCs/>
                      <w:color w:val="000000"/>
                      <w:sz w:val="20"/>
                      <w:szCs w:val="20"/>
                      <w:lang w:eastAsia="es-CO"/>
                    </w:rPr>
                  </w:pPr>
                  <w:r w:rsidRPr="00AD3B66">
                    <w:rPr>
                      <w:rFonts w:ascii="Arial" w:hAnsi="Arial" w:cs="Arial"/>
                      <w:b/>
                      <w:bCs/>
                      <w:color w:val="000000"/>
                      <w:sz w:val="20"/>
                      <w:szCs w:val="20"/>
                      <w:lang w:eastAsia="es-CO"/>
                    </w:rPr>
                    <w:t>NOVIEMBRE</w:t>
                  </w:r>
                </w:p>
              </w:tc>
              <w:tc>
                <w:tcPr>
                  <w:tcW w:w="1368" w:type="dxa"/>
                  <w:tcBorders>
                    <w:top w:val="single" w:sz="4" w:space="0" w:color="auto"/>
                    <w:left w:val="nil"/>
                    <w:bottom w:val="nil"/>
                    <w:right w:val="single" w:sz="4" w:space="0" w:color="auto"/>
                  </w:tcBorders>
                  <w:shd w:val="clear" w:color="auto" w:fill="D9D9D9" w:themeFill="background1" w:themeFillShade="D9"/>
                  <w:noWrap/>
                  <w:vAlign w:val="center"/>
                  <w:hideMark/>
                </w:tcPr>
                <w:p w14:paraId="6516FEA4" w14:textId="77777777" w:rsidR="00AD3B66" w:rsidRPr="00AD3B66" w:rsidRDefault="00AD3B66" w:rsidP="00AD3B66">
                  <w:pPr>
                    <w:jc w:val="center"/>
                    <w:rPr>
                      <w:rFonts w:ascii="Arial" w:hAnsi="Arial" w:cs="Arial"/>
                      <w:b/>
                      <w:bCs/>
                      <w:iCs/>
                      <w:color w:val="000000"/>
                      <w:sz w:val="20"/>
                      <w:szCs w:val="20"/>
                      <w:lang w:eastAsia="es-CO"/>
                    </w:rPr>
                  </w:pPr>
                  <w:r w:rsidRPr="00AD3B66">
                    <w:rPr>
                      <w:rFonts w:ascii="Arial" w:hAnsi="Arial" w:cs="Arial"/>
                      <w:b/>
                      <w:bCs/>
                      <w:color w:val="000000"/>
                      <w:sz w:val="20"/>
                      <w:szCs w:val="20"/>
                      <w:lang w:eastAsia="es-CO"/>
                    </w:rPr>
                    <w:t>VARIACION</w:t>
                  </w:r>
                </w:p>
              </w:tc>
            </w:tr>
            <w:tr w:rsidR="00AD3B66" w:rsidRPr="00AD3B66" w14:paraId="3E81BF0E" w14:textId="77777777" w:rsidTr="00AD3B66">
              <w:trPr>
                <w:trHeight w:val="125"/>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64E64E75"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Grandes Generadores</w:t>
                  </w:r>
                </w:p>
              </w:tc>
              <w:tc>
                <w:tcPr>
                  <w:tcW w:w="1284" w:type="dxa"/>
                  <w:tcBorders>
                    <w:top w:val="single" w:sz="4" w:space="0" w:color="auto"/>
                    <w:left w:val="single" w:sz="4" w:space="0" w:color="auto"/>
                    <w:bottom w:val="single" w:sz="4" w:space="0" w:color="auto"/>
                    <w:right w:val="single" w:sz="4" w:space="0" w:color="auto"/>
                  </w:tcBorders>
                  <w:vAlign w:val="bottom"/>
                </w:tcPr>
                <w:p w14:paraId="725CCDB2"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 xml:space="preserve">        127,14   </w:t>
                  </w:r>
                </w:p>
              </w:tc>
              <w:tc>
                <w:tcPr>
                  <w:tcW w:w="1995" w:type="dxa"/>
                  <w:tcBorders>
                    <w:top w:val="single" w:sz="4" w:space="0" w:color="auto"/>
                    <w:left w:val="nil"/>
                    <w:bottom w:val="single" w:sz="4" w:space="0" w:color="auto"/>
                    <w:right w:val="single" w:sz="4" w:space="0" w:color="auto"/>
                  </w:tcBorders>
                  <w:shd w:val="clear" w:color="auto" w:fill="auto"/>
                  <w:noWrap/>
                  <w:vAlign w:val="bottom"/>
                </w:tcPr>
                <w:p w14:paraId="6D4C14C8"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166,57</w:t>
                  </w:r>
                </w:p>
              </w:tc>
              <w:tc>
                <w:tcPr>
                  <w:tcW w:w="1368" w:type="dxa"/>
                  <w:tcBorders>
                    <w:top w:val="single" w:sz="4" w:space="0" w:color="auto"/>
                    <w:left w:val="nil"/>
                    <w:bottom w:val="single" w:sz="4" w:space="0" w:color="auto"/>
                    <w:right w:val="single" w:sz="4" w:space="0" w:color="auto"/>
                  </w:tcBorders>
                  <w:shd w:val="clear" w:color="auto" w:fill="auto"/>
                  <w:noWrap/>
                  <w:vAlign w:val="bottom"/>
                </w:tcPr>
                <w:p w14:paraId="1AC624E2"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31,01%</w:t>
                  </w:r>
                </w:p>
              </w:tc>
            </w:tr>
            <w:tr w:rsidR="00AD3B66" w:rsidRPr="00AD3B66" w14:paraId="3763CB36" w14:textId="77777777" w:rsidTr="00AD3B66">
              <w:trPr>
                <w:trHeight w:val="119"/>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128B4478"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Recolección Barrido</w:t>
                  </w:r>
                </w:p>
              </w:tc>
              <w:tc>
                <w:tcPr>
                  <w:tcW w:w="1284" w:type="dxa"/>
                  <w:tcBorders>
                    <w:top w:val="nil"/>
                    <w:left w:val="single" w:sz="4" w:space="0" w:color="auto"/>
                    <w:bottom w:val="single" w:sz="4" w:space="0" w:color="auto"/>
                    <w:right w:val="single" w:sz="4" w:space="0" w:color="auto"/>
                  </w:tcBorders>
                  <w:vAlign w:val="bottom"/>
                </w:tcPr>
                <w:p w14:paraId="03CE74E8"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 xml:space="preserve">        679,80   </w:t>
                  </w:r>
                </w:p>
              </w:tc>
              <w:tc>
                <w:tcPr>
                  <w:tcW w:w="1995" w:type="dxa"/>
                  <w:tcBorders>
                    <w:top w:val="nil"/>
                    <w:left w:val="nil"/>
                    <w:bottom w:val="single" w:sz="4" w:space="0" w:color="auto"/>
                    <w:right w:val="single" w:sz="4" w:space="0" w:color="auto"/>
                  </w:tcBorders>
                  <w:shd w:val="clear" w:color="auto" w:fill="auto"/>
                  <w:noWrap/>
                  <w:vAlign w:val="bottom"/>
                </w:tcPr>
                <w:p w14:paraId="22679C6F"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740,08</w:t>
                  </w:r>
                </w:p>
              </w:tc>
              <w:tc>
                <w:tcPr>
                  <w:tcW w:w="1368" w:type="dxa"/>
                  <w:tcBorders>
                    <w:top w:val="nil"/>
                    <w:left w:val="nil"/>
                    <w:bottom w:val="single" w:sz="4" w:space="0" w:color="auto"/>
                    <w:right w:val="single" w:sz="4" w:space="0" w:color="auto"/>
                  </w:tcBorders>
                  <w:shd w:val="clear" w:color="auto" w:fill="auto"/>
                  <w:noWrap/>
                  <w:vAlign w:val="bottom"/>
                </w:tcPr>
                <w:p w14:paraId="7BE911FB"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8,87%</w:t>
                  </w:r>
                </w:p>
              </w:tc>
            </w:tr>
            <w:tr w:rsidR="00AD3B66" w:rsidRPr="00AD3B66" w14:paraId="494F955E" w14:textId="77777777" w:rsidTr="00AD3B66">
              <w:trPr>
                <w:trHeight w:val="119"/>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0A77A85E"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Recolección Domiciliario</w:t>
                  </w:r>
                </w:p>
              </w:tc>
              <w:tc>
                <w:tcPr>
                  <w:tcW w:w="1284" w:type="dxa"/>
                  <w:tcBorders>
                    <w:top w:val="nil"/>
                    <w:left w:val="single" w:sz="4" w:space="0" w:color="auto"/>
                    <w:bottom w:val="single" w:sz="4" w:space="0" w:color="auto"/>
                    <w:right w:val="single" w:sz="4" w:space="0" w:color="auto"/>
                  </w:tcBorders>
                  <w:vAlign w:val="bottom"/>
                </w:tcPr>
                <w:p w14:paraId="2B82D825"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 xml:space="preserve">   23.226,86   </w:t>
                  </w:r>
                </w:p>
              </w:tc>
              <w:tc>
                <w:tcPr>
                  <w:tcW w:w="1995" w:type="dxa"/>
                  <w:tcBorders>
                    <w:top w:val="nil"/>
                    <w:left w:val="nil"/>
                    <w:bottom w:val="single" w:sz="4" w:space="0" w:color="auto"/>
                    <w:right w:val="single" w:sz="4" w:space="0" w:color="auto"/>
                  </w:tcBorders>
                  <w:shd w:val="clear" w:color="auto" w:fill="auto"/>
                  <w:noWrap/>
                  <w:vAlign w:val="bottom"/>
                </w:tcPr>
                <w:p w14:paraId="55AACD8B"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23.100,96</w:t>
                  </w:r>
                </w:p>
              </w:tc>
              <w:tc>
                <w:tcPr>
                  <w:tcW w:w="1368" w:type="dxa"/>
                  <w:tcBorders>
                    <w:top w:val="nil"/>
                    <w:left w:val="nil"/>
                    <w:bottom w:val="single" w:sz="4" w:space="0" w:color="auto"/>
                    <w:right w:val="single" w:sz="4" w:space="0" w:color="auto"/>
                  </w:tcBorders>
                  <w:shd w:val="clear" w:color="auto" w:fill="auto"/>
                  <w:noWrap/>
                  <w:vAlign w:val="bottom"/>
                </w:tcPr>
                <w:p w14:paraId="149C3FFD"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-0,54%</w:t>
                  </w:r>
                </w:p>
              </w:tc>
            </w:tr>
            <w:tr w:rsidR="00AD3B66" w:rsidRPr="00AD3B66" w14:paraId="3461B289" w14:textId="77777777" w:rsidTr="00AD3B66">
              <w:trPr>
                <w:trHeight w:val="119"/>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0D22036E"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Recolección Escombros Domiciliarios</w:t>
                  </w:r>
                </w:p>
              </w:tc>
              <w:tc>
                <w:tcPr>
                  <w:tcW w:w="1284" w:type="dxa"/>
                  <w:tcBorders>
                    <w:top w:val="nil"/>
                    <w:left w:val="single" w:sz="4" w:space="0" w:color="auto"/>
                    <w:bottom w:val="single" w:sz="4" w:space="0" w:color="auto"/>
                    <w:right w:val="single" w:sz="4" w:space="0" w:color="auto"/>
                  </w:tcBorders>
                  <w:vAlign w:val="bottom"/>
                </w:tcPr>
                <w:p w14:paraId="6CEA42FD"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 xml:space="preserve">          85,23   </w:t>
                  </w:r>
                </w:p>
              </w:tc>
              <w:tc>
                <w:tcPr>
                  <w:tcW w:w="1995" w:type="dxa"/>
                  <w:tcBorders>
                    <w:top w:val="nil"/>
                    <w:left w:val="nil"/>
                    <w:bottom w:val="single" w:sz="4" w:space="0" w:color="auto"/>
                    <w:right w:val="single" w:sz="4" w:space="0" w:color="auto"/>
                  </w:tcBorders>
                  <w:shd w:val="clear" w:color="auto" w:fill="auto"/>
                  <w:noWrap/>
                  <w:vAlign w:val="bottom"/>
                </w:tcPr>
                <w:p w14:paraId="7218CE4E"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81,86</w:t>
                  </w:r>
                </w:p>
              </w:tc>
              <w:tc>
                <w:tcPr>
                  <w:tcW w:w="1368" w:type="dxa"/>
                  <w:tcBorders>
                    <w:top w:val="nil"/>
                    <w:left w:val="nil"/>
                    <w:bottom w:val="single" w:sz="4" w:space="0" w:color="auto"/>
                    <w:right w:val="single" w:sz="4" w:space="0" w:color="auto"/>
                  </w:tcBorders>
                  <w:shd w:val="clear" w:color="auto" w:fill="auto"/>
                  <w:noWrap/>
                  <w:vAlign w:val="bottom"/>
                </w:tcPr>
                <w:p w14:paraId="3CAF83D7"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-3,95%</w:t>
                  </w:r>
                </w:p>
              </w:tc>
            </w:tr>
            <w:tr w:rsidR="00AD3B66" w:rsidRPr="00AD3B66" w14:paraId="0D748912" w14:textId="77777777" w:rsidTr="00AD3B66">
              <w:trPr>
                <w:trHeight w:val="131"/>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230B0D09"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Atención Clandestinos</w:t>
                  </w:r>
                </w:p>
              </w:tc>
              <w:tc>
                <w:tcPr>
                  <w:tcW w:w="1284" w:type="dxa"/>
                  <w:tcBorders>
                    <w:top w:val="nil"/>
                    <w:left w:val="single" w:sz="4" w:space="0" w:color="auto"/>
                    <w:bottom w:val="single" w:sz="4" w:space="0" w:color="auto"/>
                    <w:right w:val="single" w:sz="4" w:space="0" w:color="auto"/>
                  </w:tcBorders>
                  <w:vAlign w:val="bottom"/>
                </w:tcPr>
                <w:p w14:paraId="79FFCEE2"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 xml:space="preserve">     3.143,98   </w:t>
                  </w:r>
                </w:p>
              </w:tc>
              <w:tc>
                <w:tcPr>
                  <w:tcW w:w="1995" w:type="dxa"/>
                  <w:tcBorders>
                    <w:top w:val="nil"/>
                    <w:left w:val="nil"/>
                    <w:bottom w:val="single" w:sz="4" w:space="0" w:color="auto"/>
                    <w:right w:val="single" w:sz="4" w:space="0" w:color="auto"/>
                  </w:tcBorders>
                  <w:shd w:val="clear" w:color="auto" w:fill="auto"/>
                  <w:noWrap/>
                  <w:vAlign w:val="bottom"/>
                </w:tcPr>
                <w:p w14:paraId="65B0B247"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1.983,90</w:t>
                  </w:r>
                </w:p>
              </w:tc>
              <w:tc>
                <w:tcPr>
                  <w:tcW w:w="1368" w:type="dxa"/>
                  <w:tcBorders>
                    <w:top w:val="nil"/>
                    <w:left w:val="nil"/>
                    <w:bottom w:val="single" w:sz="4" w:space="0" w:color="auto"/>
                    <w:right w:val="single" w:sz="4" w:space="0" w:color="auto"/>
                  </w:tcBorders>
                  <w:shd w:val="clear" w:color="auto" w:fill="auto"/>
                  <w:noWrap/>
                  <w:vAlign w:val="bottom"/>
                </w:tcPr>
                <w:p w14:paraId="46B44980"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-36,90%</w:t>
                  </w:r>
                </w:p>
              </w:tc>
            </w:tr>
            <w:tr w:rsidR="00AD3B66" w:rsidRPr="00AD3B66" w14:paraId="736BCD07" w14:textId="77777777" w:rsidTr="00AD3B66">
              <w:trPr>
                <w:trHeight w:val="119"/>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4ABB3BA6"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Recolección Césped</w:t>
                  </w:r>
                </w:p>
              </w:tc>
              <w:tc>
                <w:tcPr>
                  <w:tcW w:w="1284" w:type="dxa"/>
                  <w:tcBorders>
                    <w:top w:val="nil"/>
                    <w:left w:val="single" w:sz="4" w:space="0" w:color="auto"/>
                    <w:bottom w:val="single" w:sz="4" w:space="0" w:color="auto"/>
                    <w:right w:val="single" w:sz="4" w:space="0" w:color="auto"/>
                  </w:tcBorders>
                  <w:vAlign w:val="bottom"/>
                </w:tcPr>
                <w:p w14:paraId="0BEC2D6B"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 xml:space="preserve">        396,52   </w:t>
                  </w:r>
                </w:p>
              </w:tc>
              <w:tc>
                <w:tcPr>
                  <w:tcW w:w="1995" w:type="dxa"/>
                  <w:tcBorders>
                    <w:top w:val="nil"/>
                    <w:left w:val="nil"/>
                    <w:bottom w:val="single" w:sz="4" w:space="0" w:color="auto"/>
                    <w:right w:val="single" w:sz="4" w:space="0" w:color="auto"/>
                  </w:tcBorders>
                  <w:shd w:val="clear" w:color="auto" w:fill="auto"/>
                  <w:noWrap/>
                  <w:vAlign w:val="bottom"/>
                </w:tcPr>
                <w:p w14:paraId="7E971ABD"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544,88</w:t>
                  </w:r>
                </w:p>
              </w:tc>
              <w:tc>
                <w:tcPr>
                  <w:tcW w:w="1368" w:type="dxa"/>
                  <w:tcBorders>
                    <w:top w:val="nil"/>
                    <w:left w:val="nil"/>
                    <w:bottom w:val="single" w:sz="4" w:space="0" w:color="auto"/>
                    <w:right w:val="single" w:sz="4" w:space="0" w:color="auto"/>
                  </w:tcBorders>
                  <w:shd w:val="clear" w:color="auto" w:fill="auto"/>
                  <w:noWrap/>
                  <w:vAlign w:val="bottom"/>
                </w:tcPr>
                <w:p w14:paraId="05E9BFB2"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37,42%</w:t>
                  </w:r>
                </w:p>
              </w:tc>
            </w:tr>
            <w:tr w:rsidR="00AD3B66" w:rsidRPr="00AD3B66" w14:paraId="7D392D63" w14:textId="77777777" w:rsidTr="00AD3B66">
              <w:trPr>
                <w:trHeight w:val="125"/>
                <w:jc w:val="center"/>
              </w:trPr>
              <w:tc>
                <w:tcPr>
                  <w:tcW w:w="4294" w:type="dxa"/>
                  <w:tcBorders>
                    <w:top w:val="nil"/>
                    <w:left w:val="single" w:sz="4" w:space="0" w:color="000000"/>
                    <w:bottom w:val="single" w:sz="4" w:space="0" w:color="000000"/>
                    <w:right w:val="nil"/>
                  </w:tcBorders>
                  <w:shd w:val="clear" w:color="auto" w:fill="auto"/>
                  <w:noWrap/>
                  <w:vAlign w:val="center"/>
                  <w:hideMark/>
                </w:tcPr>
                <w:p w14:paraId="09A57CAF"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Recolección Poda Árboles</w:t>
                  </w:r>
                </w:p>
              </w:tc>
              <w:tc>
                <w:tcPr>
                  <w:tcW w:w="1284" w:type="dxa"/>
                  <w:tcBorders>
                    <w:top w:val="nil"/>
                    <w:left w:val="single" w:sz="4" w:space="0" w:color="auto"/>
                    <w:bottom w:val="single" w:sz="4" w:space="0" w:color="auto"/>
                    <w:right w:val="single" w:sz="4" w:space="0" w:color="auto"/>
                  </w:tcBorders>
                  <w:vAlign w:val="bottom"/>
                </w:tcPr>
                <w:p w14:paraId="2CACF1DC" w14:textId="77777777" w:rsidR="00AD3B66" w:rsidRPr="00AD3B66" w:rsidRDefault="00AD3B66" w:rsidP="00AD3B66">
                  <w:pPr>
                    <w:rPr>
                      <w:rFonts w:ascii="Arial" w:hAnsi="Arial" w:cs="Arial"/>
                      <w:iCs/>
                      <w:color w:val="000000"/>
                      <w:sz w:val="20"/>
                      <w:szCs w:val="20"/>
                      <w:lang w:eastAsia="es-CO"/>
                    </w:rPr>
                  </w:pPr>
                  <w:r w:rsidRPr="00AD3B66">
                    <w:rPr>
                      <w:rFonts w:ascii="Arial" w:hAnsi="Arial" w:cs="Arial"/>
                      <w:color w:val="000000"/>
                      <w:sz w:val="20"/>
                      <w:szCs w:val="20"/>
                      <w:lang w:eastAsia="es-CO"/>
                    </w:rPr>
                    <w:t xml:space="preserve">          48,10   </w:t>
                  </w:r>
                </w:p>
              </w:tc>
              <w:tc>
                <w:tcPr>
                  <w:tcW w:w="1995" w:type="dxa"/>
                  <w:tcBorders>
                    <w:top w:val="nil"/>
                    <w:left w:val="nil"/>
                    <w:bottom w:val="single" w:sz="4" w:space="0" w:color="auto"/>
                    <w:right w:val="single" w:sz="4" w:space="0" w:color="auto"/>
                  </w:tcBorders>
                  <w:shd w:val="clear" w:color="auto" w:fill="auto"/>
                  <w:noWrap/>
                  <w:vAlign w:val="bottom"/>
                </w:tcPr>
                <w:p w14:paraId="01C745D0"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135,00</w:t>
                  </w:r>
                </w:p>
              </w:tc>
              <w:tc>
                <w:tcPr>
                  <w:tcW w:w="1368" w:type="dxa"/>
                  <w:tcBorders>
                    <w:top w:val="nil"/>
                    <w:left w:val="nil"/>
                    <w:bottom w:val="single" w:sz="4" w:space="0" w:color="auto"/>
                    <w:right w:val="single" w:sz="4" w:space="0" w:color="auto"/>
                  </w:tcBorders>
                  <w:shd w:val="clear" w:color="auto" w:fill="auto"/>
                  <w:noWrap/>
                  <w:vAlign w:val="bottom"/>
                </w:tcPr>
                <w:p w14:paraId="54CDFB94" w14:textId="77777777" w:rsidR="00AD3B66" w:rsidRPr="00AD3B66" w:rsidRDefault="00AD3B66" w:rsidP="00AD3B66">
                  <w:pPr>
                    <w:jc w:val="center"/>
                    <w:rPr>
                      <w:rFonts w:ascii="Arial" w:hAnsi="Arial" w:cs="Arial"/>
                      <w:iCs/>
                      <w:color w:val="000000"/>
                      <w:sz w:val="20"/>
                      <w:szCs w:val="20"/>
                      <w:lang w:eastAsia="es-CO"/>
                    </w:rPr>
                  </w:pPr>
                  <w:r w:rsidRPr="00AD3B66">
                    <w:rPr>
                      <w:rFonts w:ascii="Arial" w:hAnsi="Arial" w:cs="Arial"/>
                      <w:color w:val="000000"/>
                      <w:sz w:val="20"/>
                      <w:szCs w:val="20"/>
                      <w:lang w:eastAsia="es-CO"/>
                    </w:rPr>
                    <w:t>180,67%</w:t>
                  </w:r>
                </w:p>
              </w:tc>
            </w:tr>
            <w:tr w:rsidR="00AD3B66" w:rsidRPr="00AD3B66" w14:paraId="782017B1" w14:textId="77777777" w:rsidTr="00AD3B66">
              <w:trPr>
                <w:trHeight w:val="119"/>
                <w:jc w:val="center"/>
              </w:trPr>
              <w:tc>
                <w:tcPr>
                  <w:tcW w:w="4294" w:type="dxa"/>
                  <w:tcBorders>
                    <w:top w:val="nil"/>
                    <w:left w:val="single" w:sz="4" w:space="0" w:color="000000"/>
                    <w:bottom w:val="single" w:sz="4" w:space="0" w:color="auto"/>
                    <w:right w:val="single" w:sz="4" w:space="0" w:color="000000"/>
                  </w:tcBorders>
                  <w:shd w:val="clear" w:color="auto" w:fill="D9D9D9" w:themeFill="background1" w:themeFillShade="D9"/>
                  <w:noWrap/>
                  <w:vAlign w:val="center"/>
                  <w:hideMark/>
                </w:tcPr>
                <w:p w14:paraId="158F30E5" w14:textId="77777777" w:rsidR="00AD3B66" w:rsidRPr="00AD3B66" w:rsidRDefault="00AD3B66" w:rsidP="00AD3B66">
                  <w:pPr>
                    <w:rPr>
                      <w:rFonts w:ascii="Arial" w:hAnsi="Arial" w:cs="Arial"/>
                      <w:b/>
                      <w:bCs/>
                      <w:iCs/>
                      <w:color w:val="000000"/>
                      <w:sz w:val="20"/>
                      <w:szCs w:val="20"/>
                      <w:lang w:eastAsia="es-CO"/>
                    </w:rPr>
                  </w:pPr>
                  <w:r w:rsidRPr="00AD3B66">
                    <w:rPr>
                      <w:rFonts w:ascii="Arial" w:hAnsi="Arial" w:cs="Arial"/>
                      <w:b/>
                      <w:bCs/>
                      <w:color w:val="000000"/>
                      <w:sz w:val="20"/>
                      <w:szCs w:val="20"/>
                      <w:lang w:eastAsia="es-CO"/>
                    </w:rPr>
                    <w:t>TOTAL</w:t>
                  </w:r>
                </w:p>
              </w:tc>
              <w:tc>
                <w:tcPr>
                  <w:tcW w:w="1284" w:type="dxa"/>
                  <w:tcBorders>
                    <w:top w:val="nil"/>
                    <w:left w:val="nil"/>
                    <w:bottom w:val="single" w:sz="4" w:space="0" w:color="auto"/>
                    <w:right w:val="nil"/>
                  </w:tcBorders>
                  <w:shd w:val="clear" w:color="auto" w:fill="D9D9D9" w:themeFill="background1" w:themeFillShade="D9"/>
                  <w:vAlign w:val="center"/>
                </w:tcPr>
                <w:p w14:paraId="31537378" w14:textId="77777777" w:rsidR="00AD3B66" w:rsidRPr="00AD3B66" w:rsidRDefault="00AD3B66" w:rsidP="00AD3B66">
                  <w:pPr>
                    <w:jc w:val="right"/>
                    <w:rPr>
                      <w:rFonts w:ascii="Arial" w:hAnsi="Arial" w:cs="Arial"/>
                      <w:b/>
                      <w:bCs/>
                      <w:iCs/>
                      <w:color w:val="000000"/>
                      <w:sz w:val="20"/>
                      <w:szCs w:val="20"/>
                      <w:lang w:eastAsia="es-CO"/>
                    </w:rPr>
                  </w:pPr>
                  <w:r w:rsidRPr="00AD3B66">
                    <w:rPr>
                      <w:rFonts w:ascii="Arial" w:hAnsi="Arial" w:cs="Arial"/>
                      <w:b/>
                      <w:bCs/>
                      <w:color w:val="000000"/>
                      <w:sz w:val="20"/>
                      <w:szCs w:val="20"/>
                      <w:lang w:eastAsia="es-CO"/>
                    </w:rPr>
                    <w:t>27.707,63</w:t>
                  </w:r>
                </w:p>
              </w:tc>
              <w:tc>
                <w:tcPr>
                  <w:tcW w:w="1995" w:type="dxa"/>
                  <w:tcBorders>
                    <w:top w:val="nil"/>
                    <w:left w:val="single" w:sz="4" w:space="0" w:color="000000"/>
                    <w:bottom w:val="single" w:sz="4" w:space="0" w:color="auto"/>
                    <w:right w:val="nil"/>
                  </w:tcBorders>
                  <w:shd w:val="clear" w:color="auto" w:fill="D9D9D9" w:themeFill="background1" w:themeFillShade="D9"/>
                  <w:noWrap/>
                  <w:vAlign w:val="center"/>
                </w:tcPr>
                <w:p w14:paraId="698197DC" w14:textId="77777777" w:rsidR="00AD3B66" w:rsidRPr="00AD3B66" w:rsidRDefault="00AD3B66" w:rsidP="00AD3B66">
                  <w:pPr>
                    <w:jc w:val="center"/>
                    <w:rPr>
                      <w:rFonts w:ascii="Arial" w:hAnsi="Arial" w:cs="Arial"/>
                      <w:b/>
                      <w:bCs/>
                      <w:iCs/>
                      <w:color w:val="000000"/>
                      <w:sz w:val="20"/>
                      <w:szCs w:val="20"/>
                      <w:lang w:eastAsia="es-CO"/>
                    </w:rPr>
                  </w:pPr>
                  <w:r w:rsidRPr="00AD3B66">
                    <w:rPr>
                      <w:rFonts w:ascii="Arial" w:hAnsi="Arial" w:cs="Arial"/>
                      <w:b/>
                      <w:bCs/>
                      <w:color w:val="000000"/>
                      <w:sz w:val="20"/>
                      <w:szCs w:val="20"/>
                      <w:lang w:eastAsia="es-CO"/>
                    </w:rPr>
                    <w:t>26.753,25</w:t>
                  </w:r>
                </w:p>
              </w:tc>
              <w:tc>
                <w:tcPr>
                  <w:tcW w:w="136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2BABC7E3" w14:textId="77777777" w:rsidR="00AD3B66" w:rsidRPr="00AD3B66" w:rsidRDefault="00AD3B66" w:rsidP="00AD3B66">
                  <w:pPr>
                    <w:jc w:val="center"/>
                    <w:rPr>
                      <w:rFonts w:ascii="Arial" w:hAnsi="Arial" w:cs="Arial"/>
                      <w:b/>
                      <w:bCs/>
                      <w:iCs/>
                      <w:color w:val="000000"/>
                      <w:sz w:val="20"/>
                      <w:szCs w:val="20"/>
                      <w:lang w:eastAsia="es-CO"/>
                    </w:rPr>
                  </w:pPr>
                  <w:r w:rsidRPr="00AD3B66">
                    <w:rPr>
                      <w:rFonts w:ascii="Arial" w:hAnsi="Arial" w:cs="Arial"/>
                      <w:b/>
                      <w:bCs/>
                      <w:color w:val="000000"/>
                      <w:sz w:val="20"/>
                      <w:szCs w:val="20"/>
                      <w:lang w:eastAsia="es-CO"/>
                    </w:rPr>
                    <w:t>-3,44%</w:t>
                  </w:r>
                </w:p>
              </w:tc>
            </w:tr>
          </w:tbl>
          <w:p w14:paraId="68788830" w14:textId="54001D70" w:rsidR="00AD3B66" w:rsidRDefault="00AD3B66" w:rsidP="00AD3B66">
            <w:pPr>
              <w:jc w:val="center"/>
              <w:rPr>
                <w:rFonts w:ascii="Arial" w:hAnsi="Arial" w:cs="Arial"/>
                <w:bCs/>
                <w:sz w:val="22"/>
                <w:szCs w:val="22"/>
              </w:rPr>
            </w:pPr>
            <w:r>
              <w:rPr>
                <w:rFonts w:ascii="Arial" w:hAnsi="Arial" w:cs="Arial"/>
                <w:bCs/>
                <w:sz w:val="22"/>
                <w:szCs w:val="22"/>
              </w:rPr>
              <w:t>Fuente: informe concesionario mes de noviembre 2020</w:t>
            </w:r>
          </w:p>
          <w:p w14:paraId="76E98398" w14:textId="776A53A1" w:rsidR="00AD3B66" w:rsidRDefault="00AD3B66" w:rsidP="001F4CD0">
            <w:pPr>
              <w:jc w:val="both"/>
              <w:rPr>
                <w:rFonts w:ascii="Arial" w:hAnsi="Arial" w:cs="Arial"/>
                <w:bCs/>
                <w:sz w:val="22"/>
                <w:szCs w:val="22"/>
              </w:rPr>
            </w:pPr>
          </w:p>
          <w:p w14:paraId="4517399B" w14:textId="77777777" w:rsidR="00AD3B66" w:rsidRDefault="00AD3B66" w:rsidP="001F4CD0">
            <w:pPr>
              <w:jc w:val="both"/>
              <w:rPr>
                <w:rFonts w:ascii="Arial" w:hAnsi="Arial" w:cs="Arial"/>
                <w:bCs/>
                <w:sz w:val="22"/>
                <w:szCs w:val="22"/>
              </w:rPr>
            </w:pPr>
          </w:p>
          <w:p w14:paraId="0EBABFC2" w14:textId="77777777" w:rsidR="00235407" w:rsidRDefault="00235407" w:rsidP="00235407">
            <w:pPr>
              <w:jc w:val="both"/>
              <w:rPr>
                <w:rFonts w:ascii="Arial" w:hAnsi="Arial" w:cs="Arial"/>
                <w:sz w:val="22"/>
                <w:szCs w:val="22"/>
              </w:rPr>
            </w:pPr>
            <w:r w:rsidRPr="005C0FDD">
              <w:rPr>
                <w:rFonts w:ascii="Arial" w:hAnsi="Arial" w:cs="Arial"/>
                <w:sz w:val="22"/>
                <w:szCs w:val="22"/>
              </w:rPr>
              <w:t>Por otro, y de acuerdo con el informe presentado por la interventoría, el Consorcio Proyección Capital, presentó las siguientes conclusiones de la actividad de recolección y transporte:</w:t>
            </w:r>
          </w:p>
          <w:p w14:paraId="403EE856" w14:textId="20AA82C9" w:rsidR="0095155C" w:rsidRDefault="0095155C" w:rsidP="001F4CD0">
            <w:pPr>
              <w:jc w:val="both"/>
              <w:rPr>
                <w:rFonts w:ascii="Arial" w:hAnsi="Arial" w:cs="Arial"/>
                <w:bCs/>
                <w:sz w:val="22"/>
                <w:szCs w:val="22"/>
              </w:rPr>
            </w:pPr>
          </w:p>
          <w:p w14:paraId="1DB732FB" w14:textId="77777777" w:rsidR="00235407" w:rsidRPr="00235407" w:rsidRDefault="00235407" w:rsidP="00235407">
            <w:pPr>
              <w:pStyle w:val="Prrafodelista"/>
              <w:numPr>
                <w:ilvl w:val="0"/>
                <w:numId w:val="31"/>
              </w:numPr>
              <w:contextualSpacing w:val="0"/>
              <w:jc w:val="both"/>
              <w:rPr>
                <w:rFonts w:ascii="Arial" w:hAnsi="Arial" w:cs="Arial"/>
                <w:i/>
                <w:iCs/>
                <w:sz w:val="22"/>
                <w:szCs w:val="22"/>
              </w:rPr>
            </w:pPr>
            <w:r w:rsidRPr="00235407">
              <w:rPr>
                <w:rFonts w:ascii="Arial" w:hAnsi="Arial" w:cs="Arial"/>
                <w:iCs/>
                <w:sz w:val="22"/>
                <w:szCs w:val="22"/>
              </w:rPr>
              <w:t>La Interventoría evidenció que la información cargada en el SIGAB, para el mes de noviembre de 2020, no permite el debido control y seguimiento de las frecuencias y los horarios de prestación de servicio en tiempo real para 61 microrrutas.</w:t>
            </w:r>
          </w:p>
          <w:p w14:paraId="182B83CE" w14:textId="77777777" w:rsidR="00235407" w:rsidRPr="00235407" w:rsidRDefault="00235407" w:rsidP="00235407">
            <w:pPr>
              <w:pStyle w:val="Prrafodelista"/>
              <w:numPr>
                <w:ilvl w:val="0"/>
                <w:numId w:val="31"/>
              </w:numPr>
              <w:contextualSpacing w:val="0"/>
              <w:jc w:val="both"/>
              <w:rPr>
                <w:rFonts w:ascii="Arial" w:hAnsi="Arial" w:cs="Arial"/>
                <w:i/>
                <w:iCs/>
                <w:sz w:val="22"/>
                <w:szCs w:val="22"/>
              </w:rPr>
            </w:pPr>
            <w:r w:rsidRPr="00235407">
              <w:rPr>
                <w:rFonts w:ascii="Arial" w:hAnsi="Arial" w:cs="Arial"/>
                <w:iCs/>
                <w:sz w:val="22"/>
                <w:szCs w:val="22"/>
              </w:rPr>
              <w:t xml:space="preserve">La Interventoría realizó 302 verificaciones en campo de las cuales identificó un total de 11 hallazgos técnico-operativos; de lo cual: </w:t>
            </w:r>
          </w:p>
          <w:p w14:paraId="586C274A" w14:textId="77777777" w:rsidR="00235407" w:rsidRPr="00235407" w:rsidRDefault="00235407" w:rsidP="00235407">
            <w:pPr>
              <w:pStyle w:val="Prrafodelista"/>
              <w:jc w:val="both"/>
              <w:rPr>
                <w:rFonts w:ascii="Arial" w:eastAsiaTheme="minorHAnsi" w:hAnsi="Arial" w:cs="Arial"/>
                <w:i/>
                <w:iCs/>
                <w:sz w:val="22"/>
                <w:szCs w:val="22"/>
              </w:rPr>
            </w:pPr>
            <w:r w:rsidRPr="00235407">
              <w:rPr>
                <w:rFonts w:ascii="Arial" w:hAnsi="Arial" w:cs="Arial"/>
                <w:iCs/>
                <w:sz w:val="22"/>
                <w:szCs w:val="22"/>
              </w:rPr>
              <w:t>- El barrio con mayor cantidad de hallazgos encontrados fue Tibabuyes.</w:t>
            </w:r>
          </w:p>
          <w:p w14:paraId="482C173A" w14:textId="77777777" w:rsidR="00235407" w:rsidRPr="00235407" w:rsidRDefault="00235407" w:rsidP="00235407">
            <w:pPr>
              <w:pStyle w:val="Prrafodelista"/>
              <w:jc w:val="both"/>
              <w:rPr>
                <w:rFonts w:ascii="Arial" w:hAnsi="Arial" w:cs="Arial"/>
                <w:i/>
                <w:iCs/>
                <w:sz w:val="22"/>
                <w:szCs w:val="22"/>
              </w:rPr>
            </w:pPr>
            <w:r w:rsidRPr="00235407">
              <w:rPr>
                <w:rFonts w:ascii="Arial" w:hAnsi="Arial" w:cs="Arial"/>
                <w:iCs/>
                <w:sz w:val="22"/>
                <w:szCs w:val="22"/>
              </w:rPr>
              <w:lastRenderedPageBreak/>
              <w:t xml:space="preserve">- El hallazgo más reiterativo en el periodo fue que no se observó el área limpia, con un 100% de representación.  </w:t>
            </w:r>
          </w:p>
          <w:p w14:paraId="5E83E1A3" w14:textId="3F22BA6A" w:rsidR="00235407" w:rsidRPr="00D72DB7" w:rsidRDefault="00235407" w:rsidP="00D72DB7">
            <w:pPr>
              <w:jc w:val="both"/>
              <w:rPr>
                <w:rFonts w:ascii="Arial" w:hAnsi="Arial" w:cs="Arial"/>
                <w:i/>
                <w:iCs/>
                <w:sz w:val="22"/>
                <w:szCs w:val="22"/>
              </w:rPr>
            </w:pPr>
          </w:p>
          <w:p w14:paraId="047414B1" w14:textId="77777777" w:rsidR="00235407" w:rsidRPr="00235407" w:rsidRDefault="00235407" w:rsidP="00235407">
            <w:pPr>
              <w:pStyle w:val="Prrafodelista"/>
              <w:numPr>
                <w:ilvl w:val="0"/>
                <w:numId w:val="31"/>
              </w:numPr>
              <w:contextualSpacing w:val="0"/>
              <w:jc w:val="both"/>
              <w:rPr>
                <w:rFonts w:ascii="Arial" w:hAnsi="Arial" w:cs="Arial"/>
                <w:i/>
                <w:iCs/>
                <w:sz w:val="22"/>
                <w:szCs w:val="22"/>
              </w:rPr>
            </w:pPr>
            <w:r w:rsidRPr="00235407">
              <w:rPr>
                <w:rFonts w:ascii="Arial" w:hAnsi="Arial" w:cs="Arial"/>
                <w:iCs/>
                <w:sz w:val="22"/>
                <w:szCs w:val="22"/>
              </w:rPr>
              <w:t>El Concesionario ha dado respuesta de manera oportuna a los hallazgos informados por la Interventoría mediante la Matriz Interactiva.</w:t>
            </w:r>
          </w:p>
          <w:p w14:paraId="486815C9" w14:textId="5C18A5C5" w:rsidR="00235407" w:rsidRDefault="00235407" w:rsidP="001F4CD0">
            <w:pPr>
              <w:jc w:val="both"/>
              <w:rPr>
                <w:rFonts w:ascii="Arial" w:hAnsi="Arial" w:cs="Arial"/>
                <w:bCs/>
                <w:sz w:val="22"/>
                <w:szCs w:val="22"/>
              </w:rPr>
            </w:pPr>
          </w:p>
          <w:p w14:paraId="0C3F3F40" w14:textId="1EA6C968" w:rsidR="00D72DB7" w:rsidRPr="005C0FDD" w:rsidRDefault="00D72DB7" w:rsidP="00D72DB7">
            <w:pPr>
              <w:jc w:val="both"/>
              <w:rPr>
                <w:rFonts w:ascii="Arial" w:hAnsi="Arial" w:cs="Arial"/>
                <w:sz w:val="22"/>
                <w:szCs w:val="22"/>
                <w:lang w:val="es-419" w:eastAsia="x-none"/>
              </w:rPr>
            </w:pPr>
            <w:r>
              <w:rPr>
                <w:rFonts w:ascii="Arial" w:hAnsi="Arial" w:cs="Arial"/>
                <w:bCs/>
                <w:sz w:val="22"/>
                <w:szCs w:val="22"/>
              </w:rPr>
              <w:t xml:space="preserve">No obstante lo anterior, </w:t>
            </w:r>
            <w:r>
              <w:rPr>
                <w:rFonts w:ascii="Arial" w:hAnsi="Arial" w:cs="Arial"/>
                <w:sz w:val="22"/>
                <w:szCs w:val="22"/>
                <w:lang w:eastAsia="x-none"/>
              </w:rPr>
              <w:t>p</w:t>
            </w:r>
            <w:r w:rsidRPr="005C0FDD">
              <w:rPr>
                <w:rFonts w:ascii="Arial" w:hAnsi="Arial" w:cs="Arial"/>
                <w:sz w:val="22"/>
                <w:szCs w:val="22"/>
                <w:lang w:val="es-419" w:eastAsia="x-none"/>
              </w:rPr>
              <w:t xml:space="preserve">ara el mes de </w:t>
            </w:r>
            <w:r>
              <w:rPr>
                <w:rFonts w:ascii="Arial" w:hAnsi="Arial" w:cs="Arial"/>
                <w:sz w:val="22"/>
                <w:szCs w:val="22"/>
                <w:lang w:val="es-419" w:eastAsia="x-none"/>
              </w:rPr>
              <w:t>noviembre</w:t>
            </w:r>
            <w:r w:rsidRPr="005C0FDD">
              <w:rPr>
                <w:rFonts w:ascii="Arial" w:hAnsi="Arial" w:cs="Arial"/>
                <w:sz w:val="22"/>
                <w:szCs w:val="22"/>
                <w:lang w:val="es-419" w:eastAsia="x-none"/>
              </w:rPr>
              <w:t xml:space="preserve"> de 2020, la Interventoría en el marco del seguimiento al Concesionario </w:t>
            </w:r>
            <w:r>
              <w:rPr>
                <w:rFonts w:ascii="Arial" w:hAnsi="Arial" w:cs="Arial"/>
                <w:sz w:val="22"/>
                <w:szCs w:val="22"/>
                <w:lang w:val="es-419" w:eastAsia="x-none"/>
              </w:rPr>
              <w:t xml:space="preserve">no </w:t>
            </w:r>
            <w:r w:rsidRPr="005C0FDD">
              <w:rPr>
                <w:rFonts w:ascii="Arial" w:hAnsi="Arial" w:cs="Arial"/>
                <w:sz w:val="22"/>
                <w:szCs w:val="22"/>
                <w:lang w:val="es-419" w:eastAsia="x-none"/>
              </w:rPr>
              <w:t>emitió solicitud</w:t>
            </w:r>
            <w:r>
              <w:rPr>
                <w:rFonts w:ascii="Arial" w:hAnsi="Arial" w:cs="Arial"/>
                <w:sz w:val="22"/>
                <w:szCs w:val="22"/>
                <w:lang w:val="es-419" w:eastAsia="x-none"/>
              </w:rPr>
              <w:t>es</w:t>
            </w:r>
            <w:r w:rsidRPr="005C0FDD">
              <w:rPr>
                <w:rFonts w:ascii="Arial" w:hAnsi="Arial" w:cs="Arial"/>
                <w:sz w:val="22"/>
                <w:szCs w:val="22"/>
                <w:lang w:val="es-419" w:eastAsia="x-none"/>
              </w:rPr>
              <w:t xml:space="preserve"> de acción correctiva</w:t>
            </w:r>
            <w:r>
              <w:rPr>
                <w:rFonts w:ascii="Arial" w:hAnsi="Arial" w:cs="Arial"/>
                <w:sz w:val="22"/>
                <w:szCs w:val="22"/>
                <w:lang w:val="es-419" w:eastAsia="x-none"/>
              </w:rPr>
              <w:t>, tal como se observa en el numeral de SAC del presente informe.</w:t>
            </w:r>
          </w:p>
          <w:p w14:paraId="389C6A08" w14:textId="5FF150AC" w:rsidR="00235407" w:rsidRDefault="00235407" w:rsidP="001F4CD0">
            <w:pPr>
              <w:jc w:val="both"/>
              <w:rPr>
                <w:rFonts w:ascii="Arial" w:hAnsi="Arial" w:cs="Arial"/>
                <w:bCs/>
                <w:sz w:val="22"/>
                <w:szCs w:val="22"/>
              </w:rPr>
            </w:pPr>
          </w:p>
          <w:p w14:paraId="47B0C1B5" w14:textId="63042234" w:rsidR="0065214F" w:rsidRDefault="0065214F" w:rsidP="001F4CD0">
            <w:pPr>
              <w:jc w:val="both"/>
              <w:rPr>
                <w:rFonts w:ascii="Arial" w:hAnsi="Arial" w:cs="Arial"/>
                <w:bCs/>
                <w:sz w:val="22"/>
                <w:szCs w:val="22"/>
              </w:rPr>
            </w:pPr>
          </w:p>
          <w:p w14:paraId="0795ED24" w14:textId="77777777" w:rsidR="00235407" w:rsidRDefault="00235407" w:rsidP="001F4CD0">
            <w:pPr>
              <w:jc w:val="both"/>
              <w:rPr>
                <w:rFonts w:ascii="Arial" w:hAnsi="Arial" w:cs="Arial"/>
                <w:bCs/>
                <w:sz w:val="22"/>
                <w:szCs w:val="22"/>
              </w:rPr>
            </w:pPr>
          </w:p>
          <w:p w14:paraId="7AE26D10" w14:textId="4845A8C6" w:rsidR="00A76C81" w:rsidRDefault="00A76C81" w:rsidP="00A76C81">
            <w:pPr>
              <w:pStyle w:val="Standard"/>
              <w:ind w:left="1416"/>
              <w:jc w:val="both"/>
              <w:textAlignment w:val="auto"/>
              <w:rPr>
                <w:rFonts w:ascii="Arial" w:hAnsi="Arial" w:cs="Arial"/>
                <w:b/>
                <w:sz w:val="22"/>
                <w:szCs w:val="22"/>
                <w:u w:val="single"/>
              </w:rPr>
            </w:pPr>
            <w:r>
              <w:rPr>
                <w:rFonts w:ascii="Arial" w:hAnsi="Arial" w:cs="Arial"/>
                <w:b/>
                <w:sz w:val="22"/>
                <w:szCs w:val="22"/>
                <w:u w:val="single"/>
              </w:rPr>
              <w:t>REVISIONES UAESP:</w:t>
            </w:r>
          </w:p>
          <w:p w14:paraId="56C5BCA2" w14:textId="77777777" w:rsidR="00A76C81" w:rsidRDefault="00A76C81" w:rsidP="001F4CD0">
            <w:pPr>
              <w:jc w:val="both"/>
              <w:rPr>
                <w:rFonts w:ascii="Arial" w:hAnsi="Arial" w:cs="Arial"/>
                <w:bCs/>
                <w:sz w:val="22"/>
                <w:szCs w:val="22"/>
              </w:rPr>
            </w:pPr>
          </w:p>
          <w:p w14:paraId="59E8A033" w14:textId="60736341" w:rsidR="00A76C81" w:rsidRDefault="00A76C81" w:rsidP="00A76C81">
            <w:pPr>
              <w:jc w:val="both"/>
              <w:rPr>
                <w:rFonts w:ascii="Arial" w:hAnsi="Arial" w:cs="Arial"/>
                <w:sz w:val="22"/>
                <w:szCs w:val="22"/>
                <w:lang w:val="es-MX"/>
              </w:rPr>
            </w:pPr>
            <w:r>
              <w:rPr>
                <w:rFonts w:ascii="Arial" w:hAnsi="Arial" w:cs="Arial"/>
                <w:sz w:val="22"/>
                <w:szCs w:val="22"/>
                <w:lang w:val="es-MX"/>
              </w:rPr>
              <w:t xml:space="preserve">Para el mes de </w:t>
            </w:r>
            <w:r w:rsidR="007B248A">
              <w:rPr>
                <w:rFonts w:ascii="Arial" w:hAnsi="Arial" w:cs="Arial"/>
                <w:sz w:val="22"/>
                <w:szCs w:val="22"/>
                <w:lang w:val="es-MX"/>
              </w:rPr>
              <w:t>noviembre</w:t>
            </w:r>
            <w:r>
              <w:rPr>
                <w:rFonts w:ascii="Arial" w:hAnsi="Arial" w:cs="Arial"/>
                <w:sz w:val="22"/>
                <w:szCs w:val="22"/>
                <w:lang w:val="es-MX"/>
              </w:rPr>
              <w:t xml:space="preserve">, desde la Subdirección de Recolección Barrido y Limpieza, </w:t>
            </w:r>
            <w:r w:rsidR="00E7557B">
              <w:rPr>
                <w:rFonts w:ascii="Arial" w:hAnsi="Arial" w:cs="Arial"/>
                <w:sz w:val="22"/>
                <w:szCs w:val="22"/>
                <w:lang w:val="es-MX"/>
              </w:rPr>
              <w:t>se adelantaron los siguientes acompañamientos en los temas relacionados con recolección y limpieza en el ASE:</w:t>
            </w:r>
          </w:p>
          <w:p w14:paraId="4C56A5DC" w14:textId="18175058" w:rsidR="00A76C81" w:rsidRDefault="00A76C81" w:rsidP="00A76C81">
            <w:pPr>
              <w:jc w:val="both"/>
              <w:rPr>
                <w:rFonts w:ascii="Arial" w:hAnsi="Arial" w:cs="Arial"/>
                <w:sz w:val="22"/>
                <w:szCs w:val="22"/>
                <w:lang w:val="es-MX"/>
              </w:rPr>
            </w:pPr>
          </w:p>
          <w:p w14:paraId="7AB8E7F8" w14:textId="07DFAF00" w:rsidR="004F521F" w:rsidRPr="00790EC5" w:rsidRDefault="00790EC5" w:rsidP="000C7722">
            <w:pPr>
              <w:pStyle w:val="Prrafodelista"/>
              <w:numPr>
                <w:ilvl w:val="0"/>
                <w:numId w:val="25"/>
              </w:numPr>
              <w:jc w:val="both"/>
              <w:rPr>
                <w:rFonts w:ascii="Arial" w:hAnsi="Arial" w:cs="Arial"/>
                <w:sz w:val="22"/>
                <w:szCs w:val="22"/>
                <w:lang w:val="es-MX"/>
              </w:rPr>
            </w:pPr>
            <w:r>
              <w:rPr>
                <w:rFonts w:ascii="Arial" w:hAnsi="Arial" w:cs="Arial"/>
                <w:b/>
                <w:bCs/>
                <w:sz w:val="22"/>
                <w:szCs w:val="22"/>
                <w:lang w:val="es-MX"/>
              </w:rPr>
              <w:t>Noviembre 6</w:t>
            </w:r>
          </w:p>
          <w:p w14:paraId="2B49479A" w14:textId="77777777" w:rsidR="00790EC5" w:rsidRPr="00790EC5" w:rsidRDefault="00790EC5" w:rsidP="00790EC5">
            <w:pPr>
              <w:jc w:val="both"/>
              <w:rPr>
                <w:rFonts w:ascii="Arial" w:hAnsi="Arial" w:cs="Arial"/>
                <w:sz w:val="22"/>
                <w:szCs w:val="22"/>
                <w:lang w:val="es-MX"/>
              </w:rPr>
            </w:pPr>
          </w:p>
          <w:p w14:paraId="60B8CF68" w14:textId="18EB34A7" w:rsidR="00790EC5" w:rsidRPr="00790EC5" w:rsidRDefault="00790EC5" w:rsidP="00790EC5">
            <w:pPr>
              <w:pStyle w:val="Descripcin"/>
              <w:jc w:val="both"/>
              <w:rPr>
                <w:rFonts w:ascii="Arial" w:hAnsi="Arial" w:cs="Arial"/>
                <w:b w:val="0"/>
                <w:bCs w:val="0"/>
                <w:sz w:val="22"/>
                <w:szCs w:val="22"/>
              </w:rPr>
            </w:pPr>
            <w:r w:rsidRPr="00790EC5">
              <w:rPr>
                <w:rFonts w:ascii="Arial" w:hAnsi="Arial" w:cs="Arial"/>
                <w:b w:val="0"/>
                <w:bCs w:val="0"/>
                <w:sz w:val="22"/>
                <w:szCs w:val="22"/>
              </w:rPr>
              <w:t xml:space="preserve">Se adelantó acompañamiento por parte de la UAESP a la actividad programada por el concesionario ÁREA LIMPIA S.A.S E.S.P., en compañía de la interventoría CONSORCIO PROYECCIÓN CAPITAL, con la finalidad de hacer una sensibilización a la comunidad </w:t>
            </w:r>
            <w:r w:rsidR="00E7557B">
              <w:rPr>
                <w:rFonts w:ascii="Arial" w:hAnsi="Arial" w:cs="Arial"/>
                <w:b w:val="0"/>
                <w:bCs w:val="0"/>
                <w:sz w:val="22"/>
                <w:szCs w:val="22"/>
              </w:rPr>
              <w:t xml:space="preserve">de la </w:t>
            </w:r>
            <w:r w:rsidR="00E7557B" w:rsidRPr="00790EC5">
              <w:rPr>
                <w:rFonts w:ascii="Arial" w:hAnsi="Arial" w:cs="Arial"/>
                <w:b w:val="0"/>
                <w:bCs w:val="0"/>
                <w:sz w:val="22"/>
                <w:szCs w:val="22"/>
              </w:rPr>
              <w:t>carrera 152 # 143 – 17</w:t>
            </w:r>
            <w:r w:rsidRPr="00790EC5">
              <w:rPr>
                <w:rFonts w:ascii="Arial" w:hAnsi="Arial" w:cs="Arial"/>
                <w:b w:val="0"/>
                <w:bCs w:val="0"/>
                <w:sz w:val="22"/>
                <w:szCs w:val="22"/>
              </w:rPr>
              <w:t>del Barrio Bilbao de la localidad de Suba</w:t>
            </w:r>
            <w:r w:rsidR="00E7557B">
              <w:rPr>
                <w:rFonts w:ascii="Arial" w:hAnsi="Arial" w:cs="Arial"/>
                <w:b w:val="0"/>
                <w:bCs w:val="0"/>
                <w:sz w:val="22"/>
                <w:szCs w:val="22"/>
              </w:rPr>
              <w:t>.</w:t>
            </w:r>
          </w:p>
          <w:p w14:paraId="3A1AA4B8" w14:textId="482D9820" w:rsidR="00790EC5" w:rsidRDefault="00790EC5" w:rsidP="00790EC5">
            <w:pPr>
              <w:jc w:val="both"/>
              <w:rPr>
                <w:rFonts w:ascii="Arial" w:hAnsi="Arial" w:cs="Arial"/>
                <w:sz w:val="22"/>
                <w:szCs w:val="22"/>
                <w:lang w:val="es-MX"/>
              </w:rPr>
            </w:pPr>
          </w:p>
          <w:p w14:paraId="264B7ECB" w14:textId="4A6C20C4" w:rsidR="00790EC5" w:rsidRDefault="00790EC5" w:rsidP="00790EC5">
            <w:pPr>
              <w:jc w:val="center"/>
            </w:pPr>
            <w:r>
              <w:rPr>
                <w:noProof/>
              </w:rPr>
              <w:drawing>
                <wp:inline distT="0" distB="0" distL="0" distR="0" wp14:anchorId="5A66739C" wp14:editId="6B5A1D3F">
                  <wp:extent cx="2990850" cy="224155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850" cy="2241550"/>
                          </a:xfrm>
                          <a:prstGeom prst="rect">
                            <a:avLst/>
                          </a:prstGeom>
                          <a:noFill/>
                          <a:ln>
                            <a:noFill/>
                          </a:ln>
                        </pic:spPr>
                      </pic:pic>
                    </a:graphicData>
                  </a:graphic>
                </wp:inline>
              </w:drawing>
            </w:r>
            <w:r>
              <w:rPr>
                <w:noProof/>
              </w:rPr>
              <w:drawing>
                <wp:inline distT="0" distB="0" distL="0" distR="0" wp14:anchorId="3131D4EC" wp14:editId="5FC233C7">
                  <wp:extent cx="3008630" cy="2254250"/>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630" cy="2254250"/>
                          </a:xfrm>
                          <a:prstGeom prst="rect">
                            <a:avLst/>
                          </a:prstGeom>
                          <a:noFill/>
                          <a:ln>
                            <a:noFill/>
                          </a:ln>
                        </pic:spPr>
                      </pic:pic>
                    </a:graphicData>
                  </a:graphic>
                </wp:inline>
              </w:drawing>
            </w:r>
          </w:p>
          <w:p w14:paraId="07244F61" w14:textId="1365FAFD" w:rsidR="00E143B0" w:rsidRDefault="00E143B0" w:rsidP="00E143B0">
            <w:pPr>
              <w:jc w:val="center"/>
            </w:pPr>
          </w:p>
          <w:p w14:paraId="7B57A914" w14:textId="6E1C3506" w:rsidR="00E143B0" w:rsidRDefault="00E143B0" w:rsidP="00E143B0">
            <w:pPr>
              <w:jc w:val="center"/>
            </w:pPr>
          </w:p>
          <w:p w14:paraId="4B2B146D" w14:textId="48D901C3" w:rsidR="00E143B0" w:rsidRDefault="00E143B0" w:rsidP="00E143B0">
            <w:pPr>
              <w:pStyle w:val="Prrafodelista"/>
              <w:numPr>
                <w:ilvl w:val="0"/>
                <w:numId w:val="25"/>
              </w:numPr>
              <w:rPr>
                <w:rFonts w:ascii="Arial" w:hAnsi="Arial" w:cs="Arial"/>
                <w:b/>
                <w:bCs/>
                <w:sz w:val="22"/>
                <w:szCs w:val="22"/>
              </w:rPr>
            </w:pPr>
            <w:r w:rsidRPr="00E143B0">
              <w:rPr>
                <w:rFonts w:ascii="Arial" w:hAnsi="Arial" w:cs="Arial"/>
                <w:b/>
                <w:bCs/>
                <w:sz w:val="22"/>
                <w:szCs w:val="22"/>
              </w:rPr>
              <w:t>Noviembre 12</w:t>
            </w:r>
          </w:p>
          <w:p w14:paraId="482567E3" w14:textId="77777777" w:rsidR="006318A2" w:rsidRPr="006318A2" w:rsidRDefault="006318A2" w:rsidP="006318A2">
            <w:pPr>
              <w:rPr>
                <w:rFonts w:ascii="Arial" w:hAnsi="Arial" w:cs="Arial"/>
                <w:b/>
                <w:bCs/>
                <w:sz w:val="22"/>
                <w:szCs w:val="22"/>
              </w:rPr>
            </w:pPr>
          </w:p>
          <w:p w14:paraId="35F848D1" w14:textId="5A9BC35A" w:rsidR="006318A2" w:rsidRPr="006318A2" w:rsidRDefault="006318A2" w:rsidP="006318A2">
            <w:pPr>
              <w:pStyle w:val="Descripcin"/>
              <w:jc w:val="both"/>
              <w:rPr>
                <w:rFonts w:ascii="Arial" w:hAnsi="Arial" w:cs="Arial"/>
                <w:b w:val="0"/>
                <w:bCs w:val="0"/>
                <w:sz w:val="22"/>
                <w:szCs w:val="22"/>
              </w:rPr>
            </w:pPr>
            <w:r w:rsidRPr="006318A2">
              <w:rPr>
                <w:rStyle w:val="nfasis"/>
                <w:rFonts w:ascii="Arial" w:hAnsi="Arial" w:cs="Arial"/>
                <w:b w:val="0"/>
                <w:bCs w:val="0"/>
                <w:i w:val="0"/>
                <w:iCs w:val="0"/>
                <w:sz w:val="22"/>
                <w:szCs w:val="22"/>
              </w:rPr>
              <w:t xml:space="preserve">Se realizó el seguimiento </w:t>
            </w:r>
            <w:r w:rsidRPr="006318A2">
              <w:rPr>
                <w:rFonts w:ascii="Arial" w:hAnsi="Arial" w:cs="Arial"/>
                <w:b w:val="0"/>
                <w:bCs w:val="0"/>
                <w:sz w:val="22"/>
                <w:szCs w:val="22"/>
              </w:rPr>
              <w:t xml:space="preserve">a la actividad programada por el concesionario ÁREA LIMPIA S.A.S E.S.P., en compañía de la POLICIA NACIONAL, con la finalidad de hacer una sensibilización a la comunidad del Barrio La Manuelita de la localidad de Suba, </w:t>
            </w:r>
            <w:r w:rsidR="00E7557B">
              <w:rPr>
                <w:rFonts w:ascii="Arial" w:hAnsi="Arial" w:cs="Arial"/>
                <w:b w:val="0"/>
                <w:bCs w:val="0"/>
                <w:sz w:val="22"/>
                <w:szCs w:val="22"/>
              </w:rPr>
              <w:t>por el punto crítico de la</w:t>
            </w:r>
            <w:r w:rsidRPr="006318A2">
              <w:rPr>
                <w:rFonts w:ascii="Arial" w:hAnsi="Arial" w:cs="Arial"/>
                <w:b w:val="0"/>
                <w:bCs w:val="0"/>
                <w:sz w:val="22"/>
                <w:szCs w:val="22"/>
              </w:rPr>
              <w:t xml:space="preserve"> carrera 88 A Bis # 128 F </w:t>
            </w:r>
            <w:r w:rsidR="00E7557B">
              <w:rPr>
                <w:rFonts w:ascii="Arial" w:hAnsi="Arial" w:cs="Arial"/>
                <w:b w:val="0"/>
                <w:bCs w:val="0"/>
                <w:sz w:val="22"/>
                <w:szCs w:val="22"/>
              </w:rPr>
              <w:t>–</w:t>
            </w:r>
            <w:r w:rsidRPr="006318A2">
              <w:rPr>
                <w:rFonts w:ascii="Arial" w:hAnsi="Arial" w:cs="Arial"/>
                <w:b w:val="0"/>
                <w:bCs w:val="0"/>
                <w:sz w:val="22"/>
                <w:szCs w:val="22"/>
              </w:rPr>
              <w:t xml:space="preserve"> 28</w:t>
            </w:r>
            <w:r w:rsidR="00E7557B">
              <w:rPr>
                <w:rFonts w:ascii="Arial" w:hAnsi="Arial" w:cs="Arial"/>
                <w:b w:val="0"/>
                <w:bCs w:val="0"/>
                <w:sz w:val="22"/>
                <w:szCs w:val="22"/>
              </w:rPr>
              <w:t>.</w:t>
            </w:r>
          </w:p>
          <w:p w14:paraId="110E3ECA" w14:textId="106D2B03" w:rsidR="006318A2" w:rsidRDefault="006318A2" w:rsidP="006318A2">
            <w:pPr>
              <w:rPr>
                <w:rFonts w:ascii="Arial" w:hAnsi="Arial" w:cs="Arial"/>
                <w:sz w:val="22"/>
                <w:szCs w:val="22"/>
              </w:rPr>
            </w:pPr>
          </w:p>
          <w:p w14:paraId="2DD87AE2" w14:textId="3805FF3D" w:rsidR="006318A2" w:rsidRDefault="006318A2" w:rsidP="006318A2">
            <w:pPr>
              <w:jc w:val="center"/>
            </w:pPr>
            <w:r>
              <w:rPr>
                <w:noProof/>
              </w:rPr>
              <w:lastRenderedPageBreak/>
              <w:drawing>
                <wp:inline distT="0" distB="0" distL="0" distR="0" wp14:anchorId="036F3010" wp14:editId="6938F404">
                  <wp:extent cx="3067050" cy="2298700"/>
                  <wp:effectExtent l="0" t="0" r="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2298700"/>
                          </a:xfrm>
                          <a:prstGeom prst="rect">
                            <a:avLst/>
                          </a:prstGeom>
                          <a:noFill/>
                          <a:ln>
                            <a:noFill/>
                          </a:ln>
                        </pic:spPr>
                      </pic:pic>
                    </a:graphicData>
                  </a:graphic>
                </wp:inline>
              </w:drawing>
            </w:r>
            <w:r>
              <w:rPr>
                <w:noProof/>
              </w:rPr>
              <w:drawing>
                <wp:inline distT="0" distB="0" distL="0" distR="0" wp14:anchorId="4496BE1C" wp14:editId="57B4B8CD">
                  <wp:extent cx="3086100" cy="2317750"/>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2317750"/>
                          </a:xfrm>
                          <a:prstGeom prst="rect">
                            <a:avLst/>
                          </a:prstGeom>
                          <a:noFill/>
                          <a:ln>
                            <a:noFill/>
                          </a:ln>
                        </pic:spPr>
                      </pic:pic>
                    </a:graphicData>
                  </a:graphic>
                </wp:inline>
              </w:drawing>
            </w:r>
          </w:p>
          <w:p w14:paraId="4717CFE8" w14:textId="28D211A1" w:rsidR="006318A2" w:rsidRDefault="006318A2" w:rsidP="006318A2">
            <w:pPr>
              <w:rPr>
                <w:rFonts w:ascii="Arial" w:hAnsi="Arial" w:cs="Arial"/>
                <w:sz w:val="22"/>
                <w:szCs w:val="22"/>
              </w:rPr>
            </w:pPr>
          </w:p>
          <w:p w14:paraId="0EA1CA45" w14:textId="77777777" w:rsidR="004455FB" w:rsidRDefault="004455FB" w:rsidP="006318A2">
            <w:pPr>
              <w:rPr>
                <w:rFonts w:ascii="Arial" w:hAnsi="Arial" w:cs="Arial"/>
                <w:sz w:val="22"/>
                <w:szCs w:val="22"/>
              </w:rPr>
            </w:pPr>
          </w:p>
          <w:p w14:paraId="5A0919AC" w14:textId="0C17D16A" w:rsidR="004455FB" w:rsidRDefault="004455FB" w:rsidP="004455FB">
            <w:pPr>
              <w:pStyle w:val="Prrafodelista"/>
              <w:numPr>
                <w:ilvl w:val="0"/>
                <w:numId w:val="25"/>
              </w:numPr>
              <w:rPr>
                <w:rFonts w:ascii="Arial" w:hAnsi="Arial" w:cs="Arial"/>
                <w:b/>
                <w:bCs/>
                <w:sz w:val="22"/>
                <w:szCs w:val="22"/>
              </w:rPr>
            </w:pPr>
            <w:r>
              <w:rPr>
                <w:rFonts w:ascii="Arial" w:hAnsi="Arial" w:cs="Arial"/>
                <w:b/>
                <w:bCs/>
                <w:sz w:val="22"/>
                <w:szCs w:val="22"/>
              </w:rPr>
              <w:t>Noviembre 17</w:t>
            </w:r>
          </w:p>
          <w:p w14:paraId="15CD0DDE" w14:textId="3F4268A5" w:rsidR="003648BF" w:rsidRDefault="003648BF" w:rsidP="006318A2">
            <w:pPr>
              <w:rPr>
                <w:rFonts w:ascii="Arial" w:hAnsi="Arial" w:cs="Arial"/>
                <w:sz w:val="22"/>
                <w:szCs w:val="22"/>
              </w:rPr>
            </w:pPr>
          </w:p>
          <w:p w14:paraId="57E8AECD" w14:textId="7C7042A3" w:rsidR="004455FB" w:rsidRPr="00DE4783" w:rsidRDefault="004455FB" w:rsidP="004455FB">
            <w:pPr>
              <w:spacing w:before="120" w:after="120"/>
              <w:jc w:val="both"/>
              <w:rPr>
                <w:rFonts w:ascii="Arial" w:hAnsi="Arial" w:cs="Arial"/>
                <w:bCs/>
                <w:noProof/>
                <w:sz w:val="22"/>
                <w:szCs w:val="22"/>
              </w:rPr>
            </w:pPr>
            <w:r w:rsidRPr="00DE4783">
              <w:rPr>
                <w:rFonts w:ascii="Arial" w:hAnsi="Arial" w:cs="Arial"/>
                <w:bCs/>
                <w:noProof/>
                <w:sz w:val="22"/>
                <w:szCs w:val="22"/>
              </w:rPr>
              <w:t>Se realizó recorrido entre e Edil Andrés Córtes, profesionales de las Subdirección de Alumbrado Público, RBL, la interventoría del servicio de alumbrado público, el concesionario de aseo Área Limpia y profesiones de la Secretaría Distrital de Ambiente; durante la visita se verificó que el concesionario de aseo realizó la atención de los árboles de su competencia, el corte de césped de las áreas públicas, cestas atendidas y el área pública libre de residuos, tal como se observa en el siguiente registro fotográfico:</w:t>
            </w:r>
          </w:p>
          <w:p w14:paraId="79B96504" w14:textId="77777777" w:rsidR="004455FB" w:rsidRPr="000B6728" w:rsidRDefault="004455FB" w:rsidP="004455FB">
            <w:pPr>
              <w:spacing w:before="120" w:after="120"/>
              <w:jc w:val="both"/>
              <w:rPr>
                <w:rFonts w:ascii="Arial" w:hAnsi="Arial" w:cs="Arial"/>
                <w:bCs/>
                <w:noProof/>
                <w:sz w:val="18"/>
                <w:szCs w:val="18"/>
              </w:rPr>
            </w:pPr>
          </w:p>
          <w:p w14:paraId="71B56AC3" w14:textId="3A4EA3EE" w:rsidR="004455FB" w:rsidRDefault="004455FB" w:rsidP="004455FB">
            <w:pPr>
              <w:jc w:val="center"/>
              <w:rPr>
                <w:rFonts w:ascii="Arial" w:hAnsi="Arial" w:cs="Arial"/>
                <w:sz w:val="22"/>
                <w:szCs w:val="22"/>
              </w:rPr>
            </w:pPr>
            <w:r>
              <w:rPr>
                <w:rFonts w:ascii="Arial" w:hAnsi="Arial" w:cs="Arial"/>
                <w:b/>
                <w:noProof/>
                <w:sz w:val="18"/>
                <w:szCs w:val="18"/>
              </w:rPr>
              <w:drawing>
                <wp:inline distT="0" distB="0" distL="0" distR="0" wp14:anchorId="632D7C9C" wp14:editId="63126B26">
                  <wp:extent cx="2880000" cy="2160137"/>
                  <wp:effectExtent l="0" t="0" r="3175" b="0"/>
                  <wp:docPr id="23" name="Imagen 23"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Imagen de la pantalla de un video juego&#10;&#10;Descripción generada automáticamente con confianza baja"/>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r>
              <w:rPr>
                <w:rFonts w:ascii="Arial" w:hAnsi="Arial" w:cs="Arial"/>
                <w:b/>
                <w:noProof/>
                <w:sz w:val="18"/>
                <w:szCs w:val="18"/>
              </w:rPr>
              <w:drawing>
                <wp:inline distT="0" distB="0" distL="0" distR="0" wp14:anchorId="75F3A5B8" wp14:editId="1F296FE5">
                  <wp:extent cx="2880000" cy="2160137"/>
                  <wp:effectExtent l="0" t="0" r="3175" b="0"/>
                  <wp:docPr id="51" name="Imagen 51" descr="Un grupo de personas caminando en la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Un grupo de personas caminando en la calle&#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p>
          <w:p w14:paraId="0B36FF31" w14:textId="586549C1" w:rsidR="004455FB" w:rsidRDefault="004455FB" w:rsidP="006318A2">
            <w:pPr>
              <w:rPr>
                <w:rFonts w:ascii="Arial" w:hAnsi="Arial" w:cs="Arial"/>
                <w:sz w:val="22"/>
                <w:szCs w:val="22"/>
              </w:rPr>
            </w:pPr>
          </w:p>
          <w:p w14:paraId="40CB6255" w14:textId="55881BF6" w:rsidR="004455FB" w:rsidRDefault="004455FB" w:rsidP="006318A2">
            <w:pPr>
              <w:rPr>
                <w:rFonts w:ascii="Arial" w:hAnsi="Arial" w:cs="Arial"/>
                <w:sz w:val="22"/>
                <w:szCs w:val="22"/>
              </w:rPr>
            </w:pPr>
          </w:p>
          <w:p w14:paraId="5C1EC7D3" w14:textId="2D6B88B0" w:rsidR="00E143B0" w:rsidRDefault="003648BF" w:rsidP="003648BF">
            <w:pPr>
              <w:pStyle w:val="Prrafodelista"/>
              <w:numPr>
                <w:ilvl w:val="0"/>
                <w:numId w:val="25"/>
              </w:numPr>
              <w:rPr>
                <w:rFonts w:ascii="Arial" w:hAnsi="Arial" w:cs="Arial"/>
                <w:b/>
                <w:bCs/>
                <w:sz w:val="22"/>
                <w:szCs w:val="22"/>
              </w:rPr>
            </w:pPr>
            <w:r>
              <w:rPr>
                <w:rFonts w:ascii="Arial" w:hAnsi="Arial" w:cs="Arial"/>
                <w:b/>
                <w:bCs/>
                <w:sz w:val="22"/>
                <w:szCs w:val="22"/>
              </w:rPr>
              <w:t>Noviembre 18</w:t>
            </w:r>
          </w:p>
          <w:p w14:paraId="116795A4" w14:textId="77777777" w:rsidR="003648BF" w:rsidRPr="003648BF" w:rsidRDefault="003648BF" w:rsidP="003648BF">
            <w:pPr>
              <w:pStyle w:val="Prrafodelista"/>
              <w:rPr>
                <w:rFonts w:ascii="Arial" w:hAnsi="Arial" w:cs="Arial"/>
                <w:b/>
                <w:bCs/>
                <w:sz w:val="22"/>
                <w:szCs w:val="22"/>
              </w:rPr>
            </w:pPr>
          </w:p>
          <w:p w14:paraId="4F65A112" w14:textId="22BA0C53" w:rsidR="003648BF" w:rsidRPr="003648BF" w:rsidRDefault="003648BF" w:rsidP="003648BF">
            <w:pPr>
              <w:pStyle w:val="Descripcin"/>
              <w:jc w:val="both"/>
              <w:rPr>
                <w:rFonts w:ascii="Arial" w:hAnsi="Arial" w:cs="Arial"/>
                <w:b w:val="0"/>
                <w:bCs w:val="0"/>
                <w:sz w:val="22"/>
                <w:szCs w:val="22"/>
              </w:rPr>
            </w:pPr>
            <w:r w:rsidRPr="003648BF">
              <w:rPr>
                <w:rStyle w:val="nfasis"/>
                <w:rFonts w:ascii="Arial" w:hAnsi="Arial" w:cs="Arial"/>
                <w:b w:val="0"/>
                <w:bCs w:val="0"/>
                <w:i w:val="0"/>
                <w:iCs w:val="0"/>
                <w:sz w:val="22"/>
                <w:szCs w:val="22"/>
              </w:rPr>
              <w:t xml:space="preserve">Se realizó el seguimiento </w:t>
            </w:r>
            <w:r w:rsidRPr="003648BF">
              <w:rPr>
                <w:rFonts w:ascii="Arial" w:hAnsi="Arial" w:cs="Arial"/>
                <w:b w:val="0"/>
                <w:bCs w:val="0"/>
                <w:sz w:val="22"/>
                <w:szCs w:val="22"/>
              </w:rPr>
              <w:t xml:space="preserve">a la actividad programada por el concesionario ÁREA LIMPIA S.A.S E.S.P </w:t>
            </w:r>
            <w:r>
              <w:rPr>
                <w:rFonts w:ascii="Arial" w:hAnsi="Arial" w:cs="Arial"/>
                <w:b w:val="0"/>
                <w:bCs w:val="0"/>
                <w:sz w:val="22"/>
                <w:szCs w:val="22"/>
              </w:rPr>
              <w:t>y</w:t>
            </w:r>
            <w:r w:rsidRPr="003648BF">
              <w:rPr>
                <w:rFonts w:ascii="Arial" w:hAnsi="Arial" w:cs="Arial"/>
                <w:b w:val="0"/>
                <w:bCs w:val="0"/>
                <w:sz w:val="22"/>
                <w:szCs w:val="22"/>
              </w:rPr>
              <w:t xml:space="preserve"> </w:t>
            </w:r>
            <w:r>
              <w:rPr>
                <w:rFonts w:ascii="Arial" w:hAnsi="Arial" w:cs="Arial"/>
                <w:b w:val="0"/>
                <w:bCs w:val="0"/>
                <w:sz w:val="22"/>
                <w:szCs w:val="22"/>
              </w:rPr>
              <w:t xml:space="preserve">por parte </w:t>
            </w:r>
            <w:r w:rsidRPr="003648BF">
              <w:rPr>
                <w:rFonts w:ascii="Arial" w:hAnsi="Arial" w:cs="Arial"/>
                <w:b w:val="0"/>
                <w:bCs w:val="0"/>
                <w:sz w:val="22"/>
                <w:szCs w:val="22"/>
              </w:rPr>
              <w:t xml:space="preserve">de la UAESP a la actividad </w:t>
            </w:r>
            <w:r>
              <w:rPr>
                <w:rFonts w:ascii="Arial" w:hAnsi="Arial" w:cs="Arial"/>
                <w:b w:val="0"/>
                <w:bCs w:val="0"/>
                <w:sz w:val="22"/>
                <w:szCs w:val="22"/>
              </w:rPr>
              <w:t xml:space="preserve">en </w:t>
            </w:r>
            <w:r w:rsidR="00E7557B">
              <w:rPr>
                <w:rFonts w:ascii="Arial" w:hAnsi="Arial" w:cs="Arial"/>
                <w:b w:val="0"/>
                <w:bCs w:val="0"/>
                <w:sz w:val="22"/>
                <w:szCs w:val="22"/>
              </w:rPr>
              <w:t>S</w:t>
            </w:r>
            <w:r>
              <w:rPr>
                <w:rFonts w:ascii="Arial" w:hAnsi="Arial" w:cs="Arial"/>
                <w:b w:val="0"/>
                <w:bCs w:val="0"/>
                <w:sz w:val="22"/>
                <w:szCs w:val="22"/>
              </w:rPr>
              <w:t>an José de Bavaria.</w:t>
            </w:r>
          </w:p>
          <w:p w14:paraId="37819DEE" w14:textId="77777777" w:rsidR="003648BF" w:rsidRPr="003648BF" w:rsidRDefault="003648BF" w:rsidP="003648BF">
            <w:pPr>
              <w:rPr>
                <w:lang w:val="es-ES" w:eastAsia="es-ES"/>
              </w:rPr>
            </w:pPr>
          </w:p>
          <w:p w14:paraId="530F3C01" w14:textId="1198C934" w:rsidR="003648BF" w:rsidRPr="003648BF" w:rsidRDefault="003648BF" w:rsidP="003648BF">
            <w:pPr>
              <w:jc w:val="center"/>
              <w:rPr>
                <w:rFonts w:ascii="Arial" w:hAnsi="Arial" w:cs="Arial"/>
                <w:b/>
                <w:bCs/>
                <w:sz w:val="22"/>
                <w:szCs w:val="22"/>
              </w:rPr>
            </w:pPr>
            <w:r>
              <w:rPr>
                <w:noProof/>
              </w:rPr>
              <w:lastRenderedPageBreak/>
              <w:drawing>
                <wp:inline distT="0" distB="0" distL="0" distR="0" wp14:anchorId="4995CE6B" wp14:editId="00C05BFC">
                  <wp:extent cx="3039533" cy="2279650"/>
                  <wp:effectExtent l="0" t="0" r="889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047" cy="2280786"/>
                          </a:xfrm>
                          <a:prstGeom prst="rect">
                            <a:avLst/>
                          </a:prstGeom>
                          <a:noFill/>
                          <a:ln>
                            <a:noFill/>
                          </a:ln>
                        </pic:spPr>
                      </pic:pic>
                    </a:graphicData>
                  </a:graphic>
                </wp:inline>
              </w:drawing>
            </w:r>
            <w:r>
              <w:rPr>
                <w:noProof/>
              </w:rPr>
              <w:drawing>
                <wp:inline distT="0" distB="0" distL="0" distR="0" wp14:anchorId="131CB558" wp14:editId="530B02DE">
                  <wp:extent cx="3079750" cy="2308009"/>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1236" cy="2316617"/>
                          </a:xfrm>
                          <a:prstGeom prst="rect">
                            <a:avLst/>
                          </a:prstGeom>
                          <a:noFill/>
                          <a:ln>
                            <a:noFill/>
                          </a:ln>
                        </pic:spPr>
                      </pic:pic>
                    </a:graphicData>
                  </a:graphic>
                </wp:inline>
              </w:drawing>
            </w:r>
          </w:p>
          <w:p w14:paraId="2859D61E" w14:textId="56779ECC" w:rsidR="00A31CBF" w:rsidRDefault="00A31CBF" w:rsidP="001F4CD0">
            <w:pPr>
              <w:jc w:val="both"/>
              <w:rPr>
                <w:rFonts w:ascii="Arial" w:hAnsi="Arial" w:cs="Arial"/>
                <w:b/>
                <w:sz w:val="22"/>
                <w:szCs w:val="22"/>
              </w:rPr>
            </w:pPr>
          </w:p>
          <w:p w14:paraId="4613DF5C" w14:textId="77777777" w:rsidR="00E7557B" w:rsidRDefault="00E7557B" w:rsidP="001F4CD0">
            <w:pPr>
              <w:jc w:val="both"/>
              <w:rPr>
                <w:rFonts w:ascii="Arial" w:hAnsi="Arial" w:cs="Arial"/>
                <w:b/>
                <w:sz w:val="22"/>
                <w:szCs w:val="22"/>
              </w:rPr>
            </w:pPr>
          </w:p>
          <w:p w14:paraId="2EA2C71E" w14:textId="2BC70E6D" w:rsidR="00A31CBF" w:rsidRDefault="003527C2" w:rsidP="003527C2">
            <w:pPr>
              <w:pStyle w:val="Prrafodelista"/>
              <w:numPr>
                <w:ilvl w:val="0"/>
                <w:numId w:val="25"/>
              </w:numPr>
              <w:jc w:val="both"/>
              <w:rPr>
                <w:rFonts w:ascii="Arial" w:hAnsi="Arial" w:cs="Arial"/>
                <w:b/>
                <w:sz w:val="22"/>
                <w:szCs w:val="22"/>
              </w:rPr>
            </w:pPr>
            <w:r>
              <w:rPr>
                <w:rFonts w:ascii="Arial" w:hAnsi="Arial" w:cs="Arial"/>
                <w:b/>
                <w:sz w:val="22"/>
                <w:szCs w:val="22"/>
              </w:rPr>
              <w:t>Noviembre 21</w:t>
            </w:r>
          </w:p>
          <w:p w14:paraId="0E813D1F" w14:textId="140E7F0B" w:rsidR="003527C2" w:rsidRDefault="003527C2" w:rsidP="003527C2">
            <w:pPr>
              <w:jc w:val="both"/>
              <w:rPr>
                <w:rFonts w:ascii="Arial" w:hAnsi="Arial" w:cs="Arial"/>
                <w:b/>
                <w:sz w:val="22"/>
                <w:szCs w:val="22"/>
              </w:rPr>
            </w:pPr>
          </w:p>
          <w:p w14:paraId="4BB6BD51" w14:textId="32681C42" w:rsidR="003527C2" w:rsidRDefault="003527C2" w:rsidP="003527C2">
            <w:pPr>
              <w:pStyle w:val="Descripcin"/>
              <w:jc w:val="both"/>
              <w:rPr>
                <w:rFonts w:ascii="Arial" w:hAnsi="Arial" w:cs="Arial"/>
                <w:b w:val="0"/>
                <w:bCs w:val="0"/>
                <w:sz w:val="22"/>
                <w:szCs w:val="22"/>
              </w:rPr>
            </w:pPr>
            <w:r w:rsidRPr="003527C2">
              <w:rPr>
                <w:rFonts w:ascii="Arial" w:hAnsi="Arial" w:cs="Arial"/>
                <w:b w:val="0"/>
                <w:bCs w:val="0"/>
                <w:sz w:val="22"/>
                <w:szCs w:val="22"/>
              </w:rPr>
              <w:t xml:space="preserve">Se adelantó acompañamiento por parte de la UAESP a la actividad programada por la Alcaldía Local de Suba con la cual se buscaba el desalojo y recolección de residuos de los diferentes puntos </w:t>
            </w:r>
            <w:r w:rsidR="008529D1">
              <w:rPr>
                <w:rFonts w:ascii="Arial" w:hAnsi="Arial" w:cs="Arial"/>
                <w:b w:val="0"/>
                <w:bCs w:val="0"/>
                <w:sz w:val="22"/>
                <w:szCs w:val="22"/>
              </w:rPr>
              <w:t>con el apoyo de la</w:t>
            </w:r>
            <w:r w:rsidRPr="003527C2">
              <w:rPr>
                <w:rFonts w:ascii="Arial" w:hAnsi="Arial" w:cs="Arial"/>
                <w:b w:val="0"/>
                <w:bCs w:val="0"/>
                <w:sz w:val="22"/>
                <w:szCs w:val="22"/>
              </w:rPr>
              <w:t xml:space="preserve"> la CAR, POLICIA NACIONAL, AREA LIMPIA, PERSONERIA LOCAL DE SUBA, SECRETARIA DE AMBIENTE, SECRETARIA DE SEGURIDAD DE LA POLICIA </w:t>
            </w:r>
            <w:r w:rsidR="008529D1">
              <w:rPr>
                <w:rFonts w:ascii="Arial" w:hAnsi="Arial" w:cs="Arial"/>
                <w:b w:val="0"/>
                <w:bCs w:val="0"/>
                <w:sz w:val="22"/>
                <w:szCs w:val="22"/>
              </w:rPr>
              <w:t xml:space="preserve">e </w:t>
            </w:r>
            <w:r w:rsidRPr="003527C2">
              <w:rPr>
                <w:rFonts w:ascii="Arial" w:hAnsi="Arial" w:cs="Arial"/>
                <w:b w:val="0"/>
                <w:bCs w:val="0"/>
                <w:sz w:val="22"/>
                <w:szCs w:val="22"/>
              </w:rPr>
              <w:t>IDIPRON</w:t>
            </w:r>
            <w:r w:rsidR="008529D1">
              <w:rPr>
                <w:rFonts w:ascii="Arial" w:hAnsi="Arial" w:cs="Arial"/>
                <w:b w:val="0"/>
                <w:bCs w:val="0"/>
                <w:sz w:val="22"/>
                <w:szCs w:val="22"/>
              </w:rPr>
              <w:t>.</w:t>
            </w:r>
          </w:p>
          <w:p w14:paraId="07ED8E07" w14:textId="3F6E6933" w:rsidR="003527C2" w:rsidRDefault="003527C2" w:rsidP="003527C2">
            <w:pPr>
              <w:rPr>
                <w:lang w:val="es-ES" w:eastAsia="es-ES"/>
              </w:rPr>
            </w:pPr>
          </w:p>
          <w:p w14:paraId="1EFD4BDB" w14:textId="2559BF6B" w:rsidR="003527C2" w:rsidRDefault="003527C2" w:rsidP="003527C2">
            <w:pPr>
              <w:jc w:val="center"/>
            </w:pPr>
            <w:r>
              <w:rPr>
                <w:noProof/>
              </w:rPr>
              <w:drawing>
                <wp:inline distT="0" distB="0" distL="0" distR="0" wp14:anchorId="4AA5E1D0" wp14:editId="14EA7B7B">
                  <wp:extent cx="3048000" cy="2279650"/>
                  <wp:effectExtent l="0" t="0" r="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2279650"/>
                          </a:xfrm>
                          <a:prstGeom prst="rect">
                            <a:avLst/>
                          </a:prstGeom>
                          <a:noFill/>
                          <a:ln>
                            <a:noFill/>
                          </a:ln>
                        </pic:spPr>
                      </pic:pic>
                    </a:graphicData>
                  </a:graphic>
                </wp:inline>
              </w:drawing>
            </w:r>
            <w:r w:rsidR="008529D1">
              <w:rPr>
                <w:noProof/>
              </w:rPr>
              <w:t xml:space="preserve"> </w:t>
            </w:r>
            <w:r w:rsidR="008529D1">
              <w:rPr>
                <w:noProof/>
              </w:rPr>
              <w:drawing>
                <wp:inline distT="0" distB="0" distL="0" distR="0" wp14:anchorId="504862E8" wp14:editId="0407411E">
                  <wp:extent cx="2990850" cy="22479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a:graphicData>
                  </a:graphic>
                </wp:inline>
              </w:drawing>
            </w:r>
          </w:p>
          <w:p w14:paraId="7653CFCC" w14:textId="4F8FB028" w:rsidR="003527C2" w:rsidRDefault="003527C2" w:rsidP="003527C2">
            <w:pPr>
              <w:jc w:val="center"/>
            </w:pPr>
          </w:p>
          <w:p w14:paraId="6E6F9ED5" w14:textId="783FBC4D" w:rsidR="003527C2" w:rsidRPr="003527C2" w:rsidRDefault="003527C2" w:rsidP="003527C2">
            <w:pPr>
              <w:rPr>
                <w:sz w:val="22"/>
                <w:szCs w:val="22"/>
              </w:rPr>
            </w:pPr>
          </w:p>
          <w:p w14:paraId="47ACCA17" w14:textId="11380983" w:rsidR="003527C2" w:rsidRDefault="003527C2" w:rsidP="003527C2">
            <w:pPr>
              <w:jc w:val="both"/>
              <w:rPr>
                <w:rFonts w:ascii="Arial" w:hAnsi="Arial" w:cs="Arial"/>
                <w:sz w:val="22"/>
                <w:szCs w:val="22"/>
              </w:rPr>
            </w:pPr>
            <w:r w:rsidRPr="003527C2">
              <w:rPr>
                <w:rFonts w:ascii="Arial" w:hAnsi="Arial" w:cs="Arial"/>
                <w:sz w:val="22"/>
                <w:szCs w:val="22"/>
              </w:rPr>
              <w:t xml:space="preserve">Los residuos </w:t>
            </w:r>
            <w:r w:rsidR="008529D1">
              <w:rPr>
                <w:rFonts w:ascii="Arial" w:hAnsi="Arial" w:cs="Arial"/>
                <w:sz w:val="22"/>
                <w:szCs w:val="22"/>
              </w:rPr>
              <w:t>producto de la restitución del espacio público fueron recogidos, transportados y dispuestos por el concesionario de aseo Área Limpia.</w:t>
            </w:r>
          </w:p>
          <w:p w14:paraId="63021E1D" w14:textId="77777777" w:rsidR="003527C2" w:rsidRPr="003527C2" w:rsidRDefault="003527C2" w:rsidP="003527C2">
            <w:pPr>
              <w:jc w:val="both"/>
              <w:rPr>
                <w:rFonts w:ascii="Arial" w:hAnsi="Arial" w:cs="Arial"/>
                <w:sz w:val="22"/>
                <w:szCs w:val="22"/>
              </w:rPr>
            </w:pPr>
          </w:p>
          <w:p w14:paraId="4AD1B6A9" w14:textId="7939CA93" w:rsidR="003527C2" w:rsidRDefault="003527C2" w:rsidP="003527C2">
            <w:pPr>
              <w:jc w:val="center"/>
            </w:pPr>
            <w:r>
              <w:rPr>
                <w:noProof/>
              </w:rPr>
              <w:lastRenderedPageBreak/>
              <w:drawing>
                <wp:inline distT="0" distB="0" distL="0" distR="0" wp14:anchorId="2E171C7E" wp14:editId="51D07FCB">
                  <wp:extent cx="3016250" cy="2260600"/>
                  <wp:effectExtent l="0" t="0" r="0" b="635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6250" cy="2260600"/>
                          </a:xfrm>
                          <a:prstGeom prst="rect">
                            <a:avLst/>
                          </a:prstGeom>
                          <a:noFill/>
                          <a:ln>
                            <a:noFill/>
                          </a:ln>
                        </pic:spPr>
                      </pic:pic>
                    </a:graphicData>
                  </a:graphic>
                </wp:inline>
              </w:drawing>
            </w:r>
          </w:p>
          <w:p w14:paraId="391D74EC" w14:textId="3A1B48FE" w:rsidR="00477364" w:rsidRDefault="00477364" w:rsidP="003527C2">
            <w:pPr>
              <w:jc w:val="center"/>
            </w:pPr>
          </w:p>
          <w:p w14:paraId="4BFE0F5D" w14:textId="7B771B35" w:rsidR="00477364" w:rsidRDefault="00477364" w:rsidP="00477364">
            <w:pPr>
              <w:pStyle w:val="Standard"/>
              <w:ind w:left="1416"/>
              <w:jc w:val="both"/>
              <w:textAlignment w:val="auto"/>
              <w:rPr>
                <w:rFonts w:ascii="Arial" w:hAnsi="Arial" w:cs="Arial"/>
                <w:b/>
                <w:sz w:val="22"/>
                <w:szCs w:val="22"/>
                <w:u w:val="single"/>
              </w:rPr>
            </w:pPr>
          </w:p>
          <w:p w14:paraId="235BAD6D" w14:textId="0F18FB1A" w:rsidR="00DE4783" w:rsidRDefault="00DE4783" w:rsidP="00477364">
            <w:pPr>
              <w:pStyle w:val="Standard"/>
              <w:ind w:left="1416"/>
              <w:jc w:val="both"/>
              <w:textAlignment w:val="auto"/>
              <w:rPr>
                <w:rFonts w:ascii="Arial" w:hAnsi="Arial" w:cs="Arial"/>
                <w:b/>
                <w:sz w:val="22"/>
                <w:szCs w:val="22"/>
                <w:u w:val="single"/>
              </w:rPr>
            </w:pPr>
          </w:p>
          <w:p w14:paraId="666F1378" w14:textId="7C038AFA" w:rsidR="00DE4783" w:rsidRDefault="00DE4783" w:rsidP="00DE4783">
            <w:pPr>
              <w:pStyle w:val="Prrafodelista"/>
              <w:numPr>
                <w:ilvl w:val="0"/>
                <w:numId w:val="25"/>
              </w:numPr>
              <w:rPr>
                <w:rFonts w:ascii="Arial" w:hAnsi="Arial" w:cs="Arial"/>
                <w:b/>
                <w:bCs/>
                <w:sz w:val="22"/>
                <w:szCs w:val="22"/>
              </w:rPr>
            </w:pPr>
            <w:r>
              <w:rPr>
                <w:rFonts w:ascii="Arial" w:hAnsi="Arial" w:cs="Arial"/>
                <w:b/>
                <w:bCs/>
                <w:sz w:val="22"/>
                <w:szCs w:val="22"/>
              </w:rPr>
              <w:t>Noviembre 18 y 23</w:t>
            </w:r>
          </w:p>
          <w:p w14:paraId="198221B3" w14:textId="7716322A" w:rsidR="00DE4783" w:rsidRDefault="00DE4783" w:rsidP="00DE4783">
            <w:pPr>
              <w:pStyle w:val="Standard"/>
              <w:jc w:val="both"/>
              <w:textAlignment w:val="auto"/>
              <w:rPr>
                <w:rFonts w:ascii="Arial" w:hAnsi="Arial" w:cs="Arial"/>
                <w:b/>
                <w:sz w:val="22"/>
                <w:szCs w:val="22"/>
                <w:u w:val="single"/>
              </w:rPr>
            </w:pPr>
          </w:p>
          <w:p w14:paraId="7BC00DE5" w14:textId="33E8DC20" w:rsidR="00DE4783" w:rsidRPr="00DE4783" w:rsidRDefault="00DE4783" w:rsidP="00DE4783">
            <w:pPr>
              <w:spacing w:before="120" w:after="120"/>
              <w:jc w:val="both"/>
              <w:rPr>
                <w:rFonts w:ascii="Arial" w:hAnsi="Arial" w:cs="Arial"/>
                <w:bCs/>
                <w:noProof/>
                <w:sz w:val="22"/>
                <w:szCs w:val="22"/>
              </w:rPr>
            </w:pPr>
            <w:r w:rsidRPr="00DE4783">
              <w:rPr>
                <w:rFonts w:ascii="Arial" w:hAnsi="Arial" w:cs="Arial"/>
                <w:bCs/>
                <w:noProof/>
                <w:sz w:val="22"/>
                <w:szCs w:val="22"/>
              </w:rPr>
              <w:t xml:space="preserve">Se realizó operativo especial entre la UAESP y el concesionario de Área Limpia en el sector de Niza 9 en la calle 127 D con carrera 53 y los contenedores ubicados sobre la carrera 54 A cn calle 127 D, en donde se encuentra una problemática por el arrojo constante de residuos, principalmente por comunidad recicladora que hacen su actividad de separación en el sector, debido a la cercanía a las bodegas privadas de compra de material aprovechable. </w:t>
            </w:r>
          </w:p>
          <w:p w14:paraId="298F5BC3" w14:textId="33672480" w:rsidR="00DE4783" w:rsidRDefault="00DE4783" w:rsidP="00DE4783">
            <w:pPr>
              <w:pStyle w:val="Standard"/>
              <w:jc w:val="both"/>
              <w:textAlignment w:val="auto"/>
              <w:rPr>
                <w:rFonts w:ascii="Arial" w:hAnsi="Arial" w:cs="Arial"/>
                <w:b/>
                <w:sz w:val="22"/>
                <w:szCs w:val="22"/>
                <w:u w:val="single"/>
                <w:lang w:val="es-CO"/>
              </w:rPr>
            </w:pPr>
          </w:p>
          <w:p w14:paraId="16F0111A" w14:textId="0E8D0938" w:rsidR="00EF5597" w:rsidRDefault="00EF5597" w:rsidP="00EF5597">
            <w:pPr>
              <w:pStyle w:val="Standard"/>
              <w:jc w:val="center"/>
              <w:textAlignment w:val="auto"/>
              <w:rPr>
                <w:rFonts w:ascii="Arial" w:hAnsi="Arial" w:cs="Arial"/>
                <w:b/>
                <w:sz w:val="22"/>
                <w:szCs w:val="22"/>
                <w:u w:val="single"/>
                <w:lang w:val="es-CO"/>
              </w:rPr>
            </w:pPr>
            <w:r>
              <w:rPr>
                <w:rFonts w:ascii="Arial" w:hAnsi="Arial" w:cs="Arial"/>
                <w:b/>
                <w:noProof/>
                <w:sz w:val="18"/>
                <w:szCs w:val="18"/>
              </w:rPr>
              <w:drawing>
                <wp:inline distT="0" distB="0" distL="0" distR="0" wp14:anchorId="6F56E592" wp14:editId="73B20713">
                  <wp:extent cx="2880000" cy="2160051"/>
                  <wp:effectExtent l="4445" t="0" r="0" b="0"/>
                  <wp:docPr id="24" name="Imagen 24" descr="Imagen que contiene edificio, viejo, firmar,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magen que contiene edificio, viejo, firmar, sostener&#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880000" cy="2160051"/>
                          </a:xfrm>
                          <a:prstGeom prst="rect">
                            <a:avLst/>
                          </a:prstGeom>
                        </pic:spPr>
                      </pic:pic>
                    </a:graphicData>
                  </a:graphic>
                </wp:inline>
              </w:drawing>
            </w:r>
            <w:r>
              <w:rPr>
                <w:rFonts w:ascii="Arial" w:hAnsi="Arial" w:cs="Arial"/>
                <w:b/>
                <w:noProof/>
                <w:sz w:val="18"/>
                <w:szCs w:val="18"/>
              </w:rPr>
              <w:drawing>
                <wp:inline distT="0" distB="0" distL="0" distR="0" wp14:anchorId="39378005" wp14:editId="21371204">
                  <wp:extent cx="2880000" cy="2160051"/>
                  <wp:effectExtent l="4445" t="0" r="0" b="0"/>
                  <wp:docPr id="83" name="Imagen 83" descr="Imagen que contiene edificio, firmar, calle, su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Imagen que contiene edificio, firmar, calle, suci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880000" cy="2160051"/>
                          </a:xfrm>
                          <a:prstGeom prst="rect">
                            <a:avLst/>
                          </a:prstGeom>
                        </pic:spPr>
                      </pic:pic>
                    </a:graphicData>
                  </a:graphic>
                </wp:inline>
              </w:drawing>
            </w:r>
          </w:p>
          <w:p w14:paraId="53A76D14" w14:textId="5FE65C0A" w:rsidR="00EF5597" w:rsidRPr="00EF5597" w:rsidRDefault="00EF5597" w:rsidP="00EF5597">
            <w:pPr>
              <w:pStyle w:val="Standard"/>
              <w:jc w:val="center"/>
              <w:textAlignment w:val="auto"/>
              <w:rPr>
                <w:rFonts w:ascii="Arial" w:hAnsi="Arial" w:cs="Arial"/>
                <w:bCs/>
                <w:sz w:val="22"/>
                <w:szCs w:val="22"/>
                <w:u w:val="single"/>
                <w:lang w:val="es-CO"/>
              </w:rPr>
            </w:pPr>
            <w:r w:rsidRPr="00EF5597">
              <w:rPr>
                <w:rFonts w:ascii="Arial" w:hAnsi="Arial" w:cs="Arial"/>
                <w:bCs/>
                <w:sz w:val="22"/>
                <w:szCs w:val="22"/>
                <w:u w:val="single"/>
                <w:lang w:val="es-CO"/>
              </w:rPr>
              <w:t>ANTES</w:t>
            </w:r>
            <w:r>
              <w:rPr>
                <w:rFonts w:ascii="Arial" w:hAnsi="Arial" w:cs="Arial"/>
                <w:bCs/>
                <w:sz w:val="22"/>
                <w:szCs w:val="22"/>
                <w:u w:val="single"/>
                <w:lang w:val="es-CO"/>
              </w:rPr>
              <w:t xml:space="preserve">.                                   </w:t>
            </w:r>
            <w:r w:rsidRPr="00EF5597">
              <w:rPr>
                <w:rFonts w:ascii="Arial" w:hAnsi="Arial" w:cs="Arial"/>
                <w:bCs/>
                <w:sz w:val="22"/>
                <w:szCs w:val="22"/>
                <w:u w:val="single"/>
                <w:lang w:val="es-CO"/>
              </w:rPr>
              <w:t xml:space="preserve">       DESPUÉS</w:t>
            </w:r>
          </w:p>
          <w:p w14:paraId="57EDFC95" w14:textId="5FFFC2E2" w:rsidR="00EF5597" w:rsidRDefault="00EF5597" w:rsidP="00DE4783">
            <w:pPr>
              <w:pStyle w:val="Standard"/>
              <w:jc w:val="both"/>
              <w:textAlignment w:val="auto"/>
              <w:rPr>
                <w:rFonts w:ascii="Arial" w:hAnsi="Arial" w:cs="Arial"/>
                <w:b/>
                <w:sz w:val="22"/>
                <w:szCs w:val="22"/>
                <w:u w:val="single"/>
                <w:lang w:val="es-CO"/>
              </w:rPr>
            </w:pPr>
          </w:p>
          <w:p w14:paraId="71E44160" w14:textId="0A6679B6" w:rsidR="00EF5597" w:rsidRDefault="00EF5597" w:rsidP="00EF5597">
            <w:pPr>
              <w:pStyle w:val="Standard"/>
              <w:jc w:val="center"/>
              <w:textAlignment w:val="auto"/>
              <w:rPr>
                <w:rFonts w:ascii="Arial" w:hAnsi="Arial" w:cs="Arial"/>
                <w:b/>
                <w:sz w:val="22"/>
                <w:szCs w:val="22"/>
                <w:u w:val="single"/>
                <w:lang w:val="es-CO"/>
              </w:rPr>
            </w:pPr>
            <w:r>
              <w:rPr>
                <w:rFonts w:ascii="Arial" w:hAnsi="Arial" w:cs="Arial"/>
                <w:b/>
                <w:noProof/>
                <w:sz w:val="18"/>
                <w:szCs w:val="18"/>
              </w:rPr>
              <w:lastRenderedPageBreak/>
              <w:drawing>
                <wp:inline distT="0" distB="0" distL="0" distR="0" wp14:anchorId="218AE307" wp14:editId="4E7D113D">
                  <wp:extent cx="2879445" cy="2729631"/>
                  <wp:effectExtent l="0" t="1270" r="2540" b="2540"/>
                  <wp:docPr id="59" name="Imagen 59" descr="Imagen que contiene edificio, tabla, firmar,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Imagen que contiene edificio, tabla, firmar, calle&#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887216" cy="2736998"/>
                          </a:xfrm>
                          <a:prstGeom prst="rect">
                            <a:avLst/>
                          </a:prstGeom>
                        </pic:spPr>
                      </pic:pic>
                    </a:graphicData>
                  </a:graphic>
                </wp:inline>
              </w:drawing>
            </w:r>
            <w:r>
              <w:rPr>
                <w:rFonts w:ascii="Arial" w:hAnsi="Arial" w:cs="Arial"/>
                <w:b/>
                <w:noProof/>
                <w:sz w:val="18"/>
                <w:szCs w:val="18"/>
              </w:rPr>
              <w:drawing>
                <wp:inline distT="0" distB="0" distL="0" distR="0" wp14:anchorId="44228603" wp14:editId="5591E86C">
                  <wp:extent cx="3648547" cy="2870540"/>
                  <wp:effectExtent l="0" t="0" r="0" b="0"/>
                  <wp:docPr id="82" name="Imagen 82"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Un letrero de color blanco&#10;&#10;Descripción generada automáticamente con confianza media"/>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62455" cy="2881482"/>
                          </a:xfrm>
                          <a:prstGeom prst="rect">
                            <a:avLst/>
                          </a:prstGeom>
                        </pic:spPr>
                      </pic:pic>
                    </a:graphicData>
                  </a:graphic>
                </wp:inline>
              </w:drawing>
            </w:r>
          </w:p>
          <w:p w14:paraId="65571146" w14:textId="77777777" w:rsidR="00EF5597" w:rsidRPr="00EF5597" w:rsidRDefault="00EF5597" w:rsidP="00EF5597">
            <w:pPr>
              <w:pStyle w:val="Standard"/>
              <w:jc w:val="center"/>
              <w:textAlignment w:val="auto"/>
              <w:rPr>
                <w:rFonts w:ascii="Arial" w:hAnsi="Arial" w:cs="Arial"/>
                <w:bCs/>
                <w:sz w:val="22"/>
                <w:szCs w:val="22"/>
                <w:u w:val="single"/>
                <w:lang w:val="es-CO"/>
              </w:rPr>
            </w:pPr>
            <w:r w:rsidRPr="00EF5597">
              <w:rPr>
                <w:rFonts w:ascii="Arial" w:hAnsi="Arial" w:cs="Arial"/>
                <w:bCs/>
                <w:sz w:val="22"/>
                <w:szCs w:val="22"/>
                <w:u w:val="single"/>
                <w:lang w:val="es-CO"/>
              </w:rPr>
              <w:t>ANTES</w:t>
            </w:r>
            <w:r>
              <w:rPr>
                <w:rFonts w:ascii="Arial" w:hAnsi="Arial" w:cs="Arial"/>
                <w:bCs/>
                <w:sz w:val="22"/>
                <w:szCs w:val="22"/>
                <w:u w:val="single"/>
                <w:lang w:val="es-CO"/>
              </w:rPr>
              <w:t xml:space="preserve">.                                   </w:t>
            </w:r>
            <w:r w:rsidRPr="00EF5597">
              <w:rPr>
                <w:rFonts w:ascii="Arial" w:hAnsi="Arial" w:cs="Arial"/>
                <w:bCs/>
                <w:sz w:val="22"/>
                <w:szCs w:val="22"/>
                <w:u w:val="single"/>
                <w:lang w:val="es-CO"/>
              </w:rPr>
              <w:t xml:space="preserve">       DESPUÉS</w:t>
            </w:r>
          </w:p>
          <w:p w14:paraId="78E541B1" w14:textId="0E16242E" w:rsidR="00EF5597" w:rsidRDefault="00EF5597" w:rsidP="00EF5597">
            <w:pPr>
              <w:pStyle w:val="Standard"/>
              <w:jc w:val="center"/>
              <w:textAlignment w:val="auto"/>
              <w:rPr>
                <w:rFonts w:ascii="Arial" w:hAnsi="Arial" w:cs="Arial"/>
                <w:b/>
                <w:sz w:val="22"/>
                <w:szCs w:val="22"/>
                <w:u w:val="single"/>
                <w:lang w:val="es-CO"/>
              </w:rPr>
            </w:pPr>
          </w:p>
          <w:p w14:paraId="0276BC60" w14:textId="678F3E55" w:rsidR="00EF5597" w:rsidRDefault="00EF5597" w:rsidP="00EF5597">
            <w:pPr>
              <w:pStyle w:val="Standard"/>
              <w:jc w:val="center"/>
              <w:textAlignment w:val="auto"/>
              <w:rPr>
                <w:rFonts w:ascii="Arial" w:hAnsi="Arial" w:cs="Arial"/>
                <w:b/>
                <w:sz w:val="22"/>
                <w:szCs w:val="22"/>
                <w:u w:val="single"/>
                <w:lang w:val="es-CO"/>
              </w:rPr>
            </w:pPr>
            <w:r>
              <w:rPr>
                <w:rFonts w:ascii="Arial" w:hAnsi="Arial" w:cs="Arial"/>
                <w:b/>
                <w:noProof/>
                <w:sz w:val="18"/>
                <w:szCs w:val="18"/>
              </w:rPr>
              <w:drawing>
                <wp:inline distT="0" distB="0" distL="0" distR="0" wp14:anchorId="0CE5C908" wp14:editId="665DFD96">
                  <wp:extent cx="2880000" cy="2160051"/>
                  <wp:effectExtent l="4445" t="0" r="0" b="0"/>
                  <wp:docPr id="60" name="Imagen 60" descr="Una carretera con niev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Una carretera con nieve&#10;&#10;Descripción generada automáticamente con confianza media"/>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880000" cy="2160051"/>
                          </a:xfrm>
                          <a:prstGeom prst="rect">
                            <a:avLst/>
                          </a:prstGeom>
                        </pic:spPr>
                      </pic:pic>
                    </a:graphicData>
                  </a:graphic>
                </wp:inline>
              </w:drawing>
            </w:r>
            <w:r>
              <w:rPr>
                <w:rFonts w:ascii="Arial" w:hAnsi="Arial" w:cs="Arial"/>
                <w:b/>
                <w:noProof/>
                <w:sz w:val="18"/>
                <w:szCs w:val="18"/>
              </w:rPr>
              <w:drawing>
                <wp:inline distT="0" distB="0" distL="0" distR="0" wp14:anchorId="555A86F2" wp14:editId="0CF7DB57">
                  <wp:extent cx="3844470" cy="2883535"/>
                  <wp:effectExtent l="0" t="0" r="3810" b="0"/>
                  <wp:docPr id="89" name="Imagen 89" descr="Imagen que contiene exterior, pasto, calle,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Imagen que contiene exterior, pasto, calle, parque&#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53094" cy="2890004"/>
                          </a:xfrm>
                          <a:prstGeom prst="rect">
                            <a:avLst/>
                          </a:prstGeom>
                        </pic:spPr>
                      </pic:pic>
                    </a:graphicData>
                  </a:graphic>
                </wp:inline>
              </w:drawing>
            </w:r>
          </w:p>
          <w:p w14:paraId="54F740E1" w14:textId="77777777" w:rsidR="00EF5597" w:rsidRPr="00EF5597" w:rsidRDefault="00EF5597" w:rsidP="00EF5597">
            <w:pPr>
              <w:pStyle w:val="Standard"/>
              <w:jc w:val="center"/>
              <w:textAlignment w:val="auto"/>
              <w:rPr>
                <w:rFonts w:ascii="Arial" w:hAnsi="Arial" w:cs="Arial"/>
                <w:bCs/>
                <w:sz w:val="22"/>
                <w:szCs w:val="22"/>
                <w:u w:val="single"/>
                <w:lang w:val="es-CO"/>
              </w:rPr>
            </w:pPr>
            <w:r w:rsidRPr="00EF5597">
              <w:rPr>
                <w:rFonts w:ascii="Arial" w:hAnsi="Arial" w:cs="Arial"/>
                <w:bCs/>
                <w:sz w:val="22"/>
                <w:szCs w:val="22"/>
                <w:u w:val="single"/>
                <w:lang w:val="es-CO"/>
              </w:rPr>
              <w:t>ANTES</w:t>
            </w:r>
            <w:r>
              <w:rPr>
                <w:rFonts w:ascii="Arial" w:hAnsi="Arial" w:cs="Arial"/>
                <w:bCs/>
                <w:sz w:val="22"/>
                <w:szCs w:val="22"/>
                <w:u w:val="single"/>
                <w:lang w:val="es-CO"/>
              </w:rPr>
              <w:t xml:space="preserve">.                                   </w:t>
            </w:r>
            <w:r w:rsidRPr="00EF5597">
              <w:rPr>
                <w:rFonts w:ascii="Arial" w:hAnsi="Arial" w:cs="Arial"/>
                <w:bCs/>
                <w:sz w:val="22"/>
                <w:szCs w:val="22"/>
                <w:u w:val="single"/>
                <w:lang w:val="es-CO"/>
              </w:rPr>
              <w:t xml:space="preserve">       DESPUÉS</w:t>
            </w:r>
          </w:p>
          <w:p w14:paraId="7D5739C9" w14:textId="77777777" w:rsidR="00EF5597" w:rsidRPr="00DE4783" w:rsidRDefault="00EF5597" w:rsidP="00EF5597">
            <w:pPr>
              <w:pStyle w:val="Standard"/>
              <w:jc w:val="center"/>
              <w:textAlignment w:val="auto"/>
              <w:rPr>
                <w:rFonts w:ascii="Arial" w:hAnsi="Arial" w:cs="Arial"/>
                <w:b/>
                <w:sz w:val="22"/>
                <w:szCs w:val="22"/>
                <w:u w:val="single"/>
                <w:lang w:val="es-CO"/>
              </w:rPr>
            </w:pPr>
          </w:p>
          <w:p w14:paraId="7DA17FAA" w14:textId="37ABAAD3" w:rsidR="00F13E4D" w:rsidRDefault="00F13E4D" w:rsidP="00477364">
            <w:pPr>
              <w:pStyle w:val="Standard"/>
              <w:ind w:left="1416"/>
              <w:jc w:val="both"/>
              <w:textAlignment w:val="auto"/>
              <w:rPr>
                <w:rFonts w:ascii="Arial" w:hAnsi="Arial" w:cs="Arial"/>
                <w:b/>
                <w:sz w:val="22"/>
                <w:szCs w:val="22"/>
                <w:u w:val="single"/>
              </w:rPr>
            </w:pPr>
          </w:p>
          <w:p w14:paraId="4FC5231D" w14:textId="77777777" w:rsidR="00F13E4D" w:rsidRDefault="00F13E4D" w:rsidP="00477364">
            <w:pPr>
              <w:pStyle w:val="Standard"/>
              <w:ind w:left="1416"/>
              <w:jc w:val="both"/>
              <w:textAlignment w:val="auto"/>
              <w:rPr>
                <w:rFonts w:ascii="Arial" w:hAnsi="Arial" w:cs="Arial"/>
                <w:b/>
                <w:sz w:val="22"/>
                <w:szCs w:val="22"/>
                <w:u w:val="single"/>
              </w:rPr>
            </w:pPr>
          </w:p>
          <w:p w14:paraId="58AA6A29" w14:textId="79FE13D8" w:rsidR="00477364" w:rsidRDefault="00477364" w:rsidP="00477364">
            <w:pPr>
              <w:pStyle w:val="Standard"/>
              <w:ind w:left="1416"/>
              <w:jc w:val="both"/>
              <w:textAlignment w:val="auto"/>
              <w:rPr>
                <w:rFonts w:ascii="Arial" w:hAnsi="Arial" w:cs="Arial"/>
                <w:b/>
                <w:sz w:val="22"/>
                <w:szCs w:val="22"/>
                <w:u w:val="single"/>
              </w:rPr>
            </w:pPr>
            <w:r>
              <w:rPr>
                <w:rFonts w:ascii="Arial" w:hAnsi="Arial" w:cs="Arial"/>
                <w:b/>
                <w:sz w:val="22"/>
                <w:szCs w:val="22"/>
                <w:u w:val="single"/>
              </w:rPr>
              <w:t>RECOLECCIÓN A TRAVÉS DE CONTENEDORES:</w:t>
            </w:r>
          </w:p>
          <w:p w14:paraId="4836EDEF" w14:textId="77777777" w:rsidR="00477364" w:rsidRDefault="00477364" w:rsidP="00477364">
            <w:pPr>
              <w:pStyle w:val="Standard"/>
              <w:ind w:left="1416"/>
              <w:jc w:val="both"/>
              <w:textAlignment w:val="auto"/>
              <w:rPr>
                <w:rFonts w:ascii="Arial" w:hAnsi="Arial" w:cs="Arial"/>
                <w:b/>
                <w:sz w:val="22"/>
                <w:szCs w:val="22"/>
                <w:u w:val="single"/>
              </w:rPr>
            </w:pPr>
          </w:p>
          <w:p w14:paraId="5B159F05" w14:textId="46F87601" w:rsidR="00690066" w:rsidRPr="00690066" w:rsidRDefault="00B73D62" w:rsidP="00B73D62">
            <w:pPr>
              <w:jc w:val="both"/>
              <w:rPr>
                <w:rFonts w:ascii="Arial" w:hAnsi="Arial" w:cs="Arial"/>
                <w:sz w:val="22"/>
                <w:szCs w:val="22"/>
                <w:lang w:val="es-419" w:eastAsia="x-none"/>
              </w:rPr>
            </w:pPr>
            <w:r>
              <w:rPr>
                <w:rFonts w:ascii="Arial" w:hAnsi="Arial" w:cs="Arial"/>
                <w:bCs/>
                <w:sz w:val="22"/>
                <w:szCs w:val="22"/>
              </w:rPr>
              <w:t xml:space="preserve">De acuerdo con el informe presentado por el concesionario de aseo Área Limpia D.C. S.A.S. E.S.P., con radicado UAESP </w:t>
            </w:r>
            <w:r w:rsidRPr="00AB056B">
              <w:rPr>
                <w:rFonts w:ascii="Arial" w:hAnsi="Arial" w:cs="Arial"/>
                <w:bCs/>
                <w:sz w:val="22"/>
                <w:szCs w:val="22"/>
              </w:rPr>
              <w:t>20207000464932</w:t>
            </w:r>
            <w:r>
              <w:rPr>
                <w:rFonts w:ascii="Arial" w:hAnsi="Arial" w:cs="Arial"/>
                <w:bCs/>
                <w:sz w:val="22"/>
                <w:szCs w:val="22"/>
              </w:rPr>
              <w:t xml:space="preserve"> del 10/121/2020, p</w:t>
            </w:r>
            <w:r w:rsidRPr="00AD3B66">
              <w:rPr>
                <w:rFonts w:ascii="Arial" w:hAnsi="Arial" w:cs="Arial"/>
                <w:bCs/>
                <w:sz w:val="22"/>
                <w:szCs w:val="22"/>
              </w:rPr>
              <w:t xml:space="preserve">ara el mes de noviembre </w:t>
            </w:r>
            <w:r w:rsidR="00690066" w:rsidRPr="00690066">
              <w:rPr>
                <w:rFonts w:ascii="Arial" w:hAnsi="Arial" w:cs="Arial"/>
                <w:sz w:val="22"/>
                <w:szCs w:val="22"/>
                <w:lang w:val="es-419" w:eastAsia="x-none"/>
              </w:rPr>
              <w:t>se presentaron 7 casos de vandalismo</w:t>
            </w:r>
            <w:r>
              <w:rPr>
                <w:rFonts w:ascii="Arial" w:hAnsi="Arial" w:cs="Arial"/>
                <w:sz w:val="22"/>
                <w:szCs w:val="22"/>
                <w:lang w:val="es-419" w:eastAsia="x-none"/>
              </w:rPr>
              <w:t xml:space="preserve">, por los siguientes casos: </w:t>
            </w:r>
          </w:p>
          <w:p w14:paraId="67827694" w14:textId="77777777" w:rsidR="00690066" w:rsidRPr="00690066" w:rsidRDefault="00690066" w:rsidP="00690066">
            <w:pPr>
              <w:rPr>
                <w:rFonts w:ascii="Arial" w:hAnsi="Arial" w:cs="Arial"/>
                <w:iCs/>
                <w:sz w:val="22"/>
                <w:szCs w:val="22"/>
                <w:lang w:val="es-419" w:eastAsia="x-none"/>
              </w:rPr>
            </w:pPr>
          </w:p>
          <w:p w14:paraId="130BFDF6" w14:textId="77777777" w:rsidR="00690066" w:rsidRPr="00B73D62" w:rsidRDefault="00690066" w:rsidP="00690066">
            <w:pPr>
              <w:pStyle w:val="Prrafodelista"/>
              <w:numPr>
                <w:ilvl w:val="0"/>
                <w:numId w:val="33"/>
              </w:numPr>
              <w:contextualSpacing w:val="0"/>
              <w:jc w:val="both"/>
              <w:rPr>
                <w:rFonts w:ascii="Arial" w:hAnsi="Arial" w:cs="Arial"/>
                <w:sz w:val="22"/>
                <w:szCs w:val="22"/>
                <w:lang w:val="es-419" w:eastAsia="x-none"/>
              </w:rPr>
            </w:pPr>
            <w:r w:rsidRPr="00B73D62">
              <w:rPr>
                <w:rFonts w:ascii="Arial" w:hAnsi="Arial" w:cs="Arial"/>
                <w:sz w:val="22"/>
                <w:szCs w:val="22"/>
                <w:lang w:val="es-419" w:eastAsia="x-none"/>
              </w:rPr>
              <w:t>Contenedores quemados</w:t>
            </w:r>
          </w:p>
          <w:p w14:paraId="4E1A72F3" w14:textId="77777777" w:rsidR="00690066" w:rsidRPr="00B73D62" w:rsidRDefault="00690066" w:rsidP="00690066">
            <w:pPr>
              <w:pStyle w:val="Prrafodelista"/>
              <w:numPr>
                <w:ilvl w:val="0"/>
                <w:numId w:val="33"/>
              </w:numPr>
              <w:contextualSpacing w:val="0"/>
              <w:jc w:val="both"/>
              <w:rPr>
                <w:rFonts w:ascii="Arial" w:hAnsi="Arial" w:cs="Arial"/>
                <w:sz w:val="22"/>
                <w:szCs w:val="22"/>
                <w:lang w:val="es-419" w:eastAsia="x-none"/>
              </w:rPr>
            </w:pPr>
            <w:r w:rsidRPr="00B73D62">
              <w:rPr>
                <w:rFonts w:ascii="Arial" w:hAnsi="Arial" w:cs="Arial"/>
                <w:sz w:val="22"/>
                <w:szCs w:val="22"/>
                <w:lang w:val="es-419" w:eastAsia="x-none"/>
              </w:rPr>
              <w:t>Contenedores rotos (rotura de vaso completo, tapa, base u otros elementos esenciales).</w:t>
            </w:r>
          </w:p>
          <w:p w14:paraId="67B8B109" w14:textId="77777777" w:rsidR="00690066" w:rsidRPr="00B73D62" w:rsidRDefault="00690066" w:rsidP="00690066">
            <w:pPr>
              <w:pStyle w:val="Prrafodelista"/>
              <w:numPr>
                <w:ilvl w:val="0"/>
                <w:numId w:val="33"/>
              </w:numPr>
              <w:contextualSpacing w:val="0"/>
              <w:jc w:val="both"/>
              <w:rPr>
                <w:rFonts w:ascii="Arial" w:hAnsi="Arial" w:cs="Arial"/>
                <w:sz w:val="22"/>
                <w:szCs w:val="22"/>
                <w:lang w:val="es-419" w:eastAsia="x-none"/>
              </w:rPr>
            </w:pPr>
            <w:r w:rsidRPr="00B73D62">
              <w:rPr>
                <w:rFonts w:ascii="Arial" w:hAnsi="Arial" w:cs="Arial"/>
                <w:sz w:val="22"/>
                <w:szCs w:val="22"/>
                <w:lang w:val="es-419" w:eastAsia="x-none"/>
              </w:rPr>
              <w:t>Contenedores con tapas quemadas.</w:t>
            </w:r>
          </w:p>
          <w:p w14:paraId="336CA187" w14:textId="77777777" w:rsidR="00690066" w:rsidRDefault="00690066" w:rsidP="00690066">
            <w:pPr>
              <w:rPr>
                <w:lang w:val="es-419" w:eastAsia="x-none"/>
              </w:rPr>
            </w:pPr>
          </w:p>
          <w:p w14:paraId="697D8A2A" w14:textId="36FBC081" w:rsidR="00690066" w:rsidRPr="002528A3" w:rsidRDefault="00EA02BE" w:rsidP="002528A3">
            <w:pPr>
              <w:jc w:val="both"/>
              <w:rPr>
                <w:rFonts w:ascii="Arial" w:hAnsi="Arial" w:cs="Arial"/>
                <w:sz w:val="22"/>
                <w:szCs w:val="22"/>
                <w:lang w:val="es-419" w:eastAsia="x-none"/>
              </w:rPr>
            </w:pPr>
            <w:r w:rsidRPr="00EA02BE">
              <w:rPr>
                <w:rFonts w:ascii="Arial" w:hAnsi="Arial" w:cs="Arial"/>
                <w:sz w:val="22"/>
                <w:szCs w:val="22"/>
                <w:lang w:val="es-419" w:eastAsia="x-none"/>
              </w:rPr>
              <w:t xml:space="preserve">De los siete contenedores vandalizados, 6 correspondieron a contenedores tapa blanca y uno a tapa negra. </w:t>
            </w:r>
          </w:p>
          <w:p w14:paraId="7314F179" w14:textId="55DB2EEA" w:rsidR="00EA02BE" w:rsidRPr="002528A3" w:rsidRDefault="00EA02BE" w:rsidP="002528A3">
            <w:pPr>
              <w:jc w:val="both"/>
              <w:rPr>
                <w:rFonts w:ascii="Arial" w:hAnsi="Arial" w:cs="Arial"/>
                <w:lang w:val="es-419" w:eastAsia="x-none"/>
              </w:rPr>
            </w:pPr>
          </w:p>
          <w:p w14:paraId="54A3AFC2" w14:textId="269A7CC5" w:rsidR="00835C56" w:rsidRPr="002528A3" w:rsidRDefault="00835C56" w:rsidP="002528A3">
            <w:pPr>
              <w:jc w:val="both"/>
              <w:rPr>
                <w:rFonts w:ascii="Arial" w:hAnsi="Arial" w:cs="Arial"/>
                <w:lang w:val="es-419" w:eastAsia="x-none"/>
              </w:rPr>
            </w:pPr>
          </w:p>
          <w:p w14:paraId="22364031" w14:textId="77777777" w:rsidR="00835C56" w:rsidRPr="002528A3" w:rsidRDefault="00835C56" w:rsidP="002528A3">
            <w:pPr>
              <w:pStyle w:val="Prrafodelista"/>
              <w:numPr>
                <w:ilvl w:val="0"/>
                <w:numId w:val="31"/>
              </w:numPr>
              <w:contextualSpacing w:val="0"/>
              <w:jc w:val="both"/>
              <w:rPr>
                <w:rFonts w:ascii="Arial" w:hAnsi="Arial" w:cs="Arial"/>
                <w:i/>
                <w:sz w:val="22"/>
                <w:szCs w:val="22"/>
              </w:rPr>
            </w:pPr>
            <w:r w:rsidRPr="002528A3">
              <w:rPr>
                <w:rFonts w:ascii="Arial" w:hAnsi="Arial" w:cs="Arial"/>
                <w:iCs/>
                <w:sz w:val="22"/>
                <w:szCs w:val="22"/>
              </w:rPr>
              <w:t xml:space="preserve">La Interventoría realizó 301 verificaciones en campo de las cuales identificó un total de 189 hallazgos técnico-operativos; de lo cual: </w:t>
            </w:r>
          </w:p>
          <w:p w14:paraId="1649594A" w14:textId="77777777" w:rsidR="00835C56" w:rsidRPr="002528A3" w:rsidRDefault="00835C56" w:rsidP="002528A3">
            <w:pPr>
              <w:pStyle w:val="Prrafodelista"/>
              <w:jc w:val="both"/>
              <w:rPr>
                <w:rFonts w:ascii="Arial" w:eastAsiaTheme="minorHAnsi" w:hAnsi="Arial" w:cs="Arial"/>
                <w:i/>
                <w:iCs/>
                <w:sz w:val="22"/>
                <w:szCs w:val="22"/>
              </w:rPr>
            </w:pPr>
            <w:r w:rsidRPr="002528A3">
              <w:rPr>
                <w:rFonts w:ascii="Arial" w:hAnsi="Arial" w:cs="Arial"/>
                <w:iCs/>
                <w:sz w:val="22"/>
                <w:szCs w:val="22"/>
              </w:rPr>
              <w:t>- El barrio con mayor cantidad de hallazgos encontrados fue Villa del Prado.</w:t>
            </w:r>
          </w:p>
          <w:p w14:paraId="16F33C49" w14:textId="77777777" w:rsidR="00835C56" w:rsidRPr="002528A3" w:rsidRDefault="00835C56" w:rsidP="002528A3">
            <w:pPr>
              <w:pStyle w:val="Prrafodelista"/>
              <w:jc w:val="both"/>
              <w:rPr>
                <w:rFonts w:ascii="Arial" w:hAnsi="Arial" w:cs="Arial"/>
                <w:i/>
                <w:iCs/>
                <w:sz w:val="22"/>
                <w:szCs w:val="22"/>
              </w:rPr>
            </w:pPr>
            <w:r w:rsidRPr="002528A3">
              <w:rPr>
                <w:rFonts w:ascii="Arial" w:hAnsi="Arial" w:cs="Arial"/>
                <w:iCs/>
                <w:sz w:val="22"/>
                <w:szCs w:val="22"/>
              </w:rPr>
              <w:t>- El hallazgo más reiterativo en el periodo fue que no se garantizó la remoción de suciedad, residuos y contaminantes al interior de los contenedores.</w:t>
            </w:r>
          </w:p>
          <w:p w14:paraId="0C5C6C2D" w14:textId="77777777" w:rsidR="00835C56" w:rsidRPr="002528A3" w:rsidRDefault="00835C56" w:rsidP="002528A3">
            <w:pPr>
              <w:pStyle w:val="Prrafodelista"/>
              <w:numPr>
                <w:ilvl w:val="0"/>
                <w:numId w:val="31"/>
              </w:numPr>
              <w:contextualSpacing w:val="0"/>
              <w:jc w:val="both"/>
              <w:rPr>
                <w:rFonts w:ascii="Arial" w:hAnsi="Arial" w:cs="Arial"/>
                <w:i/>
                <w:iCs/>
                <w:sz w:val="22"/>
                <w:szCs w:val="22"/>
              </w:rPr>
            </w:pPr>
            <w:r w:rsidRPr="002528A3">
              <w:rPr>
                <w:rFonts w:ascii="Arial" w:hAnsi="Arial" w:cs="Arial"/>
                <w:iCs/>
                <w:sz w:val="22"/>
                <w:szCs w:val="22"/>
              </w:rPr>
              <w:t>El Concesionario ha dado respuesta de manera oportuna a los hallazgos informados por la Interventoría mediante la Matriz Interactiva.</w:t>
            </w:r>
          </w:p>
          <w:p w14:paraId="0FB15C7F" w14:textId="77777777" w:rsidR="00835C56" w:rsidRDefault="00835C56" w:rsidP="00690066">
            <w:pPr>
              <w:rPr>
                <w:lang w:val="es-419" w:eastAsia="x-none"/>
              </w:rPr>
            </w:pPr>
          </w:p>
          <w:p w14:paraId="03189B74" w14:textId="77777777" w:rsidR="00477364" w:rsidRDefault="00477364" w:rsidP="00477364">
            <w:pPr>
              <w:pStyle w:val="Standard"/>
              <w:ind w:left="1416"/>
              <w:jc w:val="both"/>
              <w:textAlignment w:val="auto"/>
              <w:rPr>
                <w:rFonts w:ascii="Arial" w:hAnsi="Arial" w:cs="Arial"/>
                <w:b/>
                <w:sz w:val="22"/>
                <w:szCs w:val="22"/>
                <w:u w:val="single"/>
              </w:rPr>
            </w:pPr>
          </w:p>
          <w:p w14:paraId="2B4F834C" w14:textId="77777777" w:rsidR="00477364" w:rsidRDefault="00477364" w:rsidP="00477364">
            <w:pPr>
              <w:pStyle w:val="Standard"/>
              <w:ind w:left="1416"/>
              <w:jc w:val="both"/>
              <w:textAlignment w:val="auto"/>
              <w:rPr>
                <w:rFonts w:ascii="Arial" w:hAnsi="Arial" w:cs="Arial"/>
                <w:b/>
                <w:sz w:val="22"/>
                <w:szCs w:val="22"/>
                <w:u w:val="single"/>
              </w:rPr>
            </w:pPr>
          </w:p>
          <w:p w14:paraId="05616569" w14:textId="62106DC2" w:rsidR="00477364" w:rsidRDefault="00477364" w:rsidP="00477364">
            <w:pPr>
              <w:pStyle w:val="Standard"/>
              <w:ind w:left="1416"/>
              <w:jc w:val="both"/>
              <w:textAlignment w:val="auto"/>
              <w:rPr>
                <w:rFonts w:ascii="Arial" w:hAnsi="Arial" w:cs="Arial"/>
                <w:b/>
                <w:sz w:val="22"/>
                <w:szCs w:val="22"/>
                <w:u w:val="single"/>
              </w:rPr>
            </w:pPr>
            <w:r>
              <w:rPr>
                <w:rFonts w:ascii="Arial" w:hAnsi="Arial" w:cs="Arial"/>
                <w:b/>
                <w:sz w:val="22"/>
                <w:szCs w:val="22"/>
                <w:u w:val="single"/>
              </w:rPr>
              <w:t>REVISIONES UAESP CONTENEDORES:</w:t>
            </w:r>
          </w:p>
          <w:p w14:paraId="047C2B30" w14:textId="77777777" w:rsidR="00477364" w:rsidRDefault="00477364" w:rsidP="00477364">
            <w:pPr>
              <w:pStyle w:val="Standard"/>
              <w:jc w:val="both"/>
              <w:textAlignment w:val="auto"/>
              <w:rPr>
                <w:rFonts w:ascii="Arial" w:hAnsi="Arial" w:cs="Arial"/>
                <w:b/>
                <w:sz w:val="22"/>
                <w:szCs w:val="22"/>
                <w:u w:val="single"/>
              </w:rPr>
            </w:pPr>
          </w:p>
          <w:p w14:paraId="2A919333" w14:textId="77777777" w:rsidR="00477364" w:rsidRDefault="00477364" w:rsidP="00477364">
            <w:pPr>
              <w:jc w:val="both"/>
              <w:rPr>
                <w:rFonts w:ascii="Arial" w:hAnsi="Arial" w:cs="Arial"/>
                <w:sz w:val="22"/>
                <w:szCs w:val="22"/>
                <w:lang w:val="es-MX"/>
              </w:rPr>
            </w:pPr>
            <w:r>
              <w:rPr>
                <w:rFonts w:ascii="Arial" w:hAnsi="Arial" w:cs="Arial"/>
                <w:sz w:val="22"/>
                <w:szCs w:val="22"/>
                <w:lang w:val="es-MX"/>
              </w:rPr>
              <w:t>Para el mes de octubre, desde la Subdirección de Recolección Barrido y Limpieza, se realizaron seguimiento a los contenedores instalados en la localidad de Suba:</w:t>
            </w:r>
          </w:p>
          <w:p w14:paraId="2DC8DF4C" w14:textId="77777777" w:rsidR="00477364" w:rsidRPr="003B72B7" w:rsidRDefault="00477364" w:rsidP="00477364">
            <w:pPr>
              <w:jc w:val="both"/>
              <w:rPr>
                <w:rFonts w:ascii="Arial" w:hAnsi="Arial" w:cs="Arial"/>
                <w:sz w:val="22"/>
                <w:szCs w:val="22"/>
                <w:lang w:val="es-MX"/>
              </w:rPr>
            </w:pPr>
          </w:p>
          <w:p w14:paraId="0E2B434D" w14:textId="77777777" w:rsidR="00477364" w:rsidRPr="003F6646" w:rsidRDefault="00477364" w:rsidP="00477364">
            <w:pPr>
              <w:jc w:val="both"/>
              <w:rPr>
                <w:rFonts w:ascii="Arial" w:hAnsi="Arial" w:cs="Arial"/>
                <w:sz w:val="22"/>
                <w:szCs w:val="22"/>
                <w:lang w:val="es-MX"/>
              </w:rPr>
            </w:pPr>
            <w:r w:rsidRPr="003F6646">
              <w:rPr>
                <w:rFonts w:ascii="Arial" w:hAnsi="Arial" w:cs="Arial"/>
                <w:sz w:val="22"/>
                <w:szCs w:val="22"/>
                <w:lang w:val="es-MX"/>
              </w:rPr>
              <w:t>Encontrando que los contenedores cumplen con todas las especificaciones pronunciadas dentro de la adición</w:t>
            </w:r>
            <w:r>
              <w:rPr>
                <w:rFonts w:ascii="Arial" w:hAnsi="Arial" w:cs="Arial"/>
                <w:sz w:val="22"/>
                <w:szCs w:val="22"/>
                <w:lang w:val="es-MX"/>
              </w:rPr>
              <w:t>, además de algunas observaciones presentadas a continuación</w:t>
            </w:r>
          </w:p>
          <w:p w14:paraId="2CC18889" w14:textId="09AD35E5" w:rsidR="00477364" w:rsidRDefault="00477364" w:rsidP="00477364">
            <w:pPr>
              <w:jc w:val="center"/>
              <w:rPr>
                <w:rFonts w:ascii="Arial" w:hAnsi="Arial" w:cs="Arial"/>
                <w:b/>
                <w:noProof/>
                <w:sz w:val="22"/>
                <w:szCs w:val="22"/>
              </w:rPr>
            </w:pPr>
          </w:p>
          <w:p w14:paraId="54F954A7" w14:textId="7C3168ED" w:rsidR="004F3A89" w:rsidRDefault="004F3A89" w:rsidP="00477364">
            <w:pPr>
              <w:jc w:val="center"/>
              <w:rPr>
                <w:rFonts w:ascii="Arial" w:hAnsi="Arial" w:cs="Arial"/>
                <w:b/>
                <w:noProof/>
                <w:sz w:val="22"/>
                <w:szCs w:val="22"/>
              </w:rPr>
            </w:pPr>
          </w:p>
          <w:p w14:paraId="0E933946" w14:textId="77777777" w:rsidR="004F3A89" w:rsidRDefault="004F3A89" w:rsidP="00477364">
            <w:pPr>
              <w:jc w:val="center"/>
              <w:rPr>
                <w:rFonts w:ascii="Arial" w:hAnsi="Arial" w:cs="Arial"/>
                <w:b/>
                <w:noProof/>
                <w:sz w:val="22"/>
                <w:szCs w:val="22"/>
              </w:rPr>
            </w:pPr>
          </w:p>
          <w:p w14:paraId="179FC604" w14:textId="77777777" w:rsidR="00477364" w:rsidRPr="00A31CBF" w:rsidRDefault="00477364" w:rsidP="00477364">
            <w:pPr>
              <w:pStyle w:val="Prrafodelista"/>
              <w:numPr>
                <w:ilvl w:val="0"/>
                <w:numId w:val="25"/>
              </w:numPr>
              <w:rPr>
                <w:rFonts w:ascii="Arial" w:hAnsi="Arial" w:cs="Arial"/>
                <w:sz w:val="22"/>
                <w:szCs w:val="22"/>
              </w:rPr>
            </w:pPr>
            <w:r>
              <w:rPr>
                <w:rFonts w:ascii="Arial" w:hAnsi="Arial" w:cs="Arial"/>
                <w:b/>
                <w:bCs/>
                <w:sz w:val="22"/>
                <w:szCs w:val="22"/>
              </w:rPr>
              <w:t>Noviembre 6</w:t>
            </w:r>
          </w:p>
          <w:p w14:paraId="677C3D8D" w14:textId="77777777" w:rsidR="00477364" w:rsidRPr="00A31CBF" w:rsidRDefault="00477364" w:rsidP="00477364">
            <w:pPr>
              <w:rPr>
                <w:rFonts w:ascii="Arial" w:hAnsi="Arial" w:cs="Arial"/>
                <w:sz w:val="22"/>
                <w:szCs w:val="22"/>
              </w:rPr>
            </w:pPr>
          </w:p>
          <w:p w14:paraId="2452299C" w14:textId="77777777" w:rsidR="00477364" w:rsidRDefault="00477364" w:rsidP="00477364">
            <w:pPr>
              <w:jc w:val="both"/>
              <w:rPr>
                <w:rFonts w:ascii="Arial" w:hAnsi="Arial" w:cs="Arial"/>
                <w:sz w:val="22"/>
                <w:szCs w:val="22"/>
              </w:rPr>
            </w:pPr>
            <w:r w:rsidRPr="004B1582">
              <w:rPr>
                <w:rFonts w:ascii="Arial" w:hAnsi="Arial" w:cs="Arial"/>
                <w:sz w:val="22"/>
                <w:szCs w:val="22"/>
              </w:rPr>
              <w:t>El día 25 de agosto de acuerdo con el seguimiento al radicado UAESP 20207000288392 del 21/08/2020, en el cual se informó sobre el retiro definitivo de la caja estacionaria ubicada en la autopista norte con calle 127, se hizo acompañamiento a la actividad con Gestores de Convivencia de la Alcaldía Local de Suba, el concesionario AREA LIMPIA S.A.S E.S.P y la UAESP.</w:t>
            </w:r>
          </w:p>
          <w:p w14:paraId="7F1301E9" w14:textId="77777777" w:rsidR="00477364" w:rsidRDefault="00477364" w:rsidP="00477364">
            <w:pPr>
              <w:jc w:val="both"/>
              <w:rPr>
                <w:rFonts w:ascii="Arial" w:hAnsi="Arial" w:cs="Arial"/>
                <w:sz w:val="22"/>
                <w:szCs w:val="22"/>
              </w:rPr>
            </w:pPr>
          </w:p>
          <w:p w14:paraId="3E98D8C9" w14:textId="77777777" w:rsidR="00477364" w:rsidRPr="004B1582" w:rsidRDefault="00477364" w:rsidP="00477364">
            <w:pPr>
              <w:jc w:val="both"/>
              <w:rPr>
                <w:rFonts w:ascii="Arial" w:hAnsi="Arial" w:cs="Arial"/>
                <w:sz w:val="22"/>
                <w:szCs w:val="22"/>
              </w:rPr>
            </w:pPr>
            <w:r w:rsidRPr="004B1582">
              <w:rPr>
                <w:rFonts w:ascii="Arial" w:hAnsi="Arial" w:cs="Arial"/>
                <w:sz w:val="22"/>
                <w:szCs w:val="22"/>
              </w:rPr>
              <w:t xml:space="preserve">Como compromiso se concertó verificar el estado del área limpia del punto para las visitas del mes octubre además del avance de la obra de reparación de dicho punto. </w:t>
            </w:r>
          </w:p>
          <w:p w14:paraId="08C16972" w14:textId="77777777" w:rsidR="00477364" w:rsidRPr="004B1582" w:rsidRDefault="00477364" w:rsidP="00477364">
            <w:pPr>
              <w:jc w:val="both"/>
              <w:rPr>
                <w:rFonts w:ascii="Arial" w:hAnsi="Arial" w:cs="Arial"/>
                <w:sz w:val="22"/>
                <w:szCs w:val="22"/>
              </w:rPr>
            </w:pPr>
          </w:p>
          <w:p w14:paraId="7EF6E665" w14:textId="77777777" w:rsidR="00477364" w:rsidRDefault="00477364" w:rsidP="00477364">
            <w:pPr>
              <w:rPr>
                <w:rFonts w:ascii="Arial" w:hAnsi="Arial" w:cs="Arial"/>
                <w:sz w:val="22"/>
                <w:szCs w:val="22"/>
              </w:rPr>
            </w:pPr>
            <w:r w:rsidRPr="004B1582">
              <w:rPr>
                <w:rFonts w:ascii="Arial" w:hAnsi="Arial" w:cs="Arial"/>
                <w:sz w:val="22"/>
                <w:szCs w:val="22"/>
              </w:rPr>
              <w:t>En ese orden de ideas la visita programada el día 06 de noviembre, se pudo evidenciar que no se ha adelantado aparte del estudio preliminar, ninguna clase de construcción para la recuperación de este espacio que afecta a la comunidad.</w:t>
            </w:r>
          </w:p>
          <w:p w14:paraId="60F1A26E" w14:textId="77777777" w:rsidR="00477364" w:rsidRDefault="00477364" w:rsidP="00477364">
            <w:pPr>
              <w:rPr>
                <w:rFonts w:ascii="Arial" w:hAnsi="Arial" w:cs="Arial"/>
                <w:sz w:val="22"/>
                <w:szCs w:val="22"/>
              </w:rPr>
            </w:pPr>
          </w:p>
          <w:p w14:paraId="30F14BF9" w14:textId="77777777" w:rsidR="00477364" w:rsidRDefault="00477364" w:rsidP="00477364">
            <w:pPr>
              <w:jc w:val="center"/>
              <w:rPr>
                <w:rFonts w:ascii="Arial" w:hAnsi="Arial" w:cs="Arial"/>
              </w:rPr>
            </w:pPr>
            <w:r>
              <w:rPr>
                <w:rFonts w:ascii="Arial" w:hAnsi="Arial" w:cs="Arial"/>
                <w:noProof/>
              </w:rPr>
              <w:lastRenderedPageBreak/>
              <w:drawing>
                <wp:inline distT="0" distB="0" distL="0" distR="0" wp14:anchorId="12481ED9" wp14:editId="73D422CD">
                  <wp:extent cx="3162300" cy="2374900"/>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2300" cy="2374900"/>
                          </a:xfrm>
                          <a:prstGeom prst="rect">
                            <a:avLst/>
                          </a:prstGeom>
                          <a:noFill/>
                          <a:ln>
                            <a:noFill/>
                          </a:ln>
                        </pic:spPr>
                      </pic:pic>
                    </a:graphicData>
                  </a:graphic>
                </wp:inline>
              </w:drawing>
            </w:r>
            <w:r>
              <w:rPr>
                <w:rFonts w:ascii="Arial" w:hAnsi="Arial" w:cs="Arial"/>
                <w:noProof/>
              </w:rPr>
              <w:drawing>
                <wp:inline distT="0" distB="0" distL="0" distR="0" wp14:anchorId="2C48069D" wp14:editId="62327D7D">
                  <wp:extent cx="3162300" cy="2374900"/>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2300" cy="2374900"/>
                          </a:xfrm>
                          <a:prstGeom prst="rect">
                            <a:avLst/>
                          </a:prstGeom>
                          <a:noFill/>
                          <a:ln>
                            <a:noFill/>
                          </a:ln>
                        </pic:spPr>
                      </pic:pic>
                    </a:graphicData>
                  </a:graphic>
                </wp:inline>
              </w:drawing>
            </w:r>
          </w:p>
          <w:p w14:paraId="33FC6C85" w14:textId="77777777" w:rsidR="00477364" w:rsidRPr="004B1582" w:rsidRDefault="00477364" w:rsidP="00477364">
            <w:pPr>
              <w:jc w:val="center"/>
              <w:rPr>
                <w:rFonts w:ascii="Arial" w:hAnsi="Arial" w:cs="Arial"/>
                <w:sz w:val="22"/>
                <w:szCs w:val="22"/>
              </w:rPr>
            </w:pPr>
            <w:r>
              <w:rPr>
                <w:rFonts w:ascii="Arial" w:hAnsi="Arial" w:cs="Arial"/>
                <w:noProof/>
              </w:rPr>
              <w:drawing>
                <wp:inline distT="0" distB="0" distL="0" distR="0" wp14:anchorId="4605170D" wp14:editId="4C52241D">
                  <wp:extent cx="3162300" cy="2374900"/>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2300" cy="2374900"/>
                          </a:xfrm>
                          <a:prstGeom prst="rect">
                            <a:avLst/>
                          </a:prstGeom>
                          <a:noFill/>
                          <a:ln>
                            <a:noFill/>
                          </a:ln>
                        </pic:spPr>
                      </pic:pic>
                    </a:graphicData>
                  </a:graphic>
                </wp:inline>
              </w:drawing>
            </w:r>
            <w:r>
              <w:rPr>
                <w:rFonts w:ascii="Arial" w:hAnsi="Arial" w:cs="Arial"/>
                <w:noProof/>
              </w:rPr>
              <w:drawing>
                <wp:inline distT="0" distB="0" distL="0" distR="0" wp14:anchorId="064056F0" wp14:editId="6D53E5F7">
                  <wp:extent cx="3162300" cy="237490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2300" cy="2374900"/>
                          </a:xfrm>
                          <a:prstGeom prst="rect">
                            <a:avLst/>
                          </a:prstGeom>
                          <a:noFill/>
                          <a:ln>
                            <a:noFill/>
                          </a:ln>
                        </pic:spPr>
                      </pic:pic>
                    </a:graphicData>
                  </a:graphic>
                </wp:inline>
              </w:drawing>
            </w:r>
          </w:p>
          <w:p w14:paraId="75DBF4B8" w14:textId="4108D892" w:rsidR="00477364" w:rsidRDefault="00477364" w:rsidP="00477364">
            <w:pPr>
              <w:rPr>
                <w:lang w:val="es-ES" w:eastAsia="es-ES"/>
              </w:rPr>
            </w:pPr>
          </w:p>
          <w:p w14:paraId="0B691DFA" w14:textId="5AAFB77E" w:rsidR="004F3A89" w:rsidRDefault="004F3A89" w:rsidP="00477364">
            <w:pPr>
              <w:rPr>
                <w:lang w:val="es-ES" w:eastAsia="es-ES"/>
              </w:rPr>
            </w:pPr>
          </w:p>
          <w:p w14:paraId="221F350B" w14:textId="77777777" w:rsidR="004F3A89" w:rsidRDefault="004F3A89" w:rsidP="00477364">
            <w:pPr>
              <w:rPr>
                <w:lang w:val="es-ES" w:eastAsia="es-ES"/>
              </w:rPr>
            </w:pPr>
          </w:p>
          <w:p w14:paraId="34101BBC" w14:textId="77777777" w:rsidR="00F13E4D" w:rsidRPr="00DA0E88" w:rsidRDefault="00F13E4D" w:rsidP="00477364">
            <w:pPr>
              <w:rPr>
                <w:lang w:val="es-ES" w:eastAsia="es-ES"/>
              </w:rPr>
            </w:pPr>
          </w:p>
          <w:p w14:paraId="659B4670" w14:textId="3C4FAB6E" w:rsidR="00F13E4D" w:rsidRPr="00F13E4D" w:rsidRDefault="00F13E4D" w:rsidP="00F13E4D">
            <w:pPr>
              <w:pStyle w:val="Prrafodelista"/>
              <w:numPr>
                <w:ilvl w:val="0"/>
                <w:numId w:val="25"/>
              </w:numPr>
              <w:rPr>
                <w:rFonts w:ascii="Arial" w:hAnsi="Arial" w:cs="Arial"/>
                <w:sz w:val="22"/>
                <w:szCs w:val="22"/>
              </w:rPr>
            </w:pPr>
            <w:r>
              <w:rPr>
                <w:rFonts w:ascii="Arial" w:hAnsi="Arial" w:cs="Arial"/>
                <w:b/>
                <w:bCs/>
                <w:sz w:val="22"/>
                <w:szCs w:val="22"/>
              </w:rPr>
              <w:t>Noviembre 28</w:t>
            </w:r>
          </w:p>
          <w:p w14:paraId="57705CD2" w14:textId="77777777" w:rsidR="00F13E4D" w:rsidRPr="00A31CBF" w:rsidRDefault="00F13E4D" w:rsidP="00F13E4D">
            <w:pPr>
              <w:pStyle w:val="Prrafodelista"/>
              <w:rPr>
                <w:rFonts w:ascii="Arial" w:hAnsi="Arial" w:cs="Arial"/>
                <w:sz w:val="22"/>
                <w:szCs w:val="22"/>
              </w:rPr>
            </w:pPr>
          </w:p>
          <w:p w14:paraId="43CC0826" w14:textId="221CDDD5" w:rsidR="00477364" w:rsidRPr="00F13E4D" w:rsidRDefault="00F13E4D" w:rsidP="00F13E4D">
            <w:pPr>
              <w:jc w:val="both"/>
              <w:rPr>
                <w:sz w:val="36"/>
                <w:szCs w:val="36"/>
              </w:rPr>
            </w:pPr>
            <w:r w:rsidRPr="00F13E4D">
              <w:rPr>
                <w:rFonts w:ascii="Arial" w:hAnsi="Arial" w:cs="Arial"/>
                <w:bCs/>
                <w:noProof/>
                <w:sz w:val="22"/>
                <w:szCs w:val="22"/>
              </w:rPr>
              <w:t>Se realizó visita de verificación de los contenedores ubicados en el sector de Villa del Prado en las áreas públicas para uso de parqueaderos</w:t>
            </w:r>
            <w:r>
              <w:rPr>
                <w:rFonts w:ascii="Arial" w:hAnsi="Arial" w:cs="Arial"/>
                <w:bCs/>
                <w:noProof/>
                <w:sz w:val="22"/>
                <w:szCs w:val="22"/>
              </w:rPr>
              <w:t xml:space="preserve">. </w:t>
            </w:r>
            <w:r w:rsidRPr="00F13E4D">
              <w:rPr>
                <w:rFonts w:ascii="Arial" w:hAnsi="Arial" w:cs="Arial"/>
                <w:bCs/>
                <w:noProof/>
                <w:sz w:val="22"/>
                <w:szCs w:val="22"/>
              </w:rPr>
              <w:t>De acuerdo con la visita, se observa que los parqueaderos están habilitados y la cantidad de contenedores no dificulta u obstruye su uso</w:t>
            </w:r>
          </w:p>
          <w:p w14:paraId="58867AE9" w14:textId="77777777" w:rsidR="004F3A89" w:rsidRDefault="004F3A89" w:rsidP="004F3A89">
            <w:pPr>
              <w:spacing w:before="120" w:after="120"/>
              <w:jc w:val="center"/>
              <w:rPr>
                <w:rFonts w:ascii="Arial" w:hAnsi="Arial" w:cs="Arial"/>
                <w:bCs/>
                <w:noProof/>
                <w:sz w:val="18"/>
                <w:szCs w:val="18"/>
              </w:rPr>
            </w:pPr>
            <w:r>
              <w:rPr>
                <w:rFonts w:ascii="Arial" w:hAnsi="Arial" w:cs="Arial"/>
                <w:bCs/>
                <w:noProof/>
                <w:sz w:val="18"/>
                <w:szCs w:val="18"/>
              </w:rPr>
              <w:lastRenderedPageBreak/>
              <w:drawing>
                <wp:inline distT="0" distB="0" distL="0" distR="0" wp14:anchorId="3A2629AA" wp14:editId="6519439C">
                  <wp:extent cx="2880000" cy="2160137"/>
                  <wp:effectExtent l="0" t="0" r="3175" b="0"/>
                  <wp:docPr id="94" name="Imagen 94" descr="Imagen que contiene camino, exterior, edificio,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94" descr="Imagen que contiene camino, exterior, edificio, calle&#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r>
              <w:rPr>
                <w:rFonts w:ascii="Arial" w:hAnsi="Arial" w:cs="Arial"/>
                <w:bCs/>
                <w:noProof/>
                <w:sz w:val="18"/>
                <w:szCs w:val="18"/>
              </w:rPr>
              <w:drawing>
                <wp:inline distT="0" distB="0" distL="0" distR="0" wp14:anchorId="1543A43F" wp14:editId="5F00BFEE">
                  <wp:extent cx="2880000" cy="2160137"/>
                  <wp:effectExtent l="0" t="0" r="317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9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p>
          <w:p w14:paraId="4027C3AB" w14:textId="0018076B" w:rsidR="003527C2" w:rsidRDefault="004F3A89" w:rsidP="004F3A89">
            <w:pPr>
              <w:jc w:val="center"/>
              <w:rPr>
                <w:sz w:val="36"/>
                <w:szCs w:val="36"/>
              </w:rPr>
            </w:pPr>
            <w:r>
              <w:rPr>
                <w:rFonts w:ascii="Arial" w:hAnsi="Arial" w:cs="Arial"/>
                <w:bCs/>
                <w:noProof/>
                <w:sz w:val="18"/>
                <w:szCs w:val="18"/>
              </w:rPr>
              <w:drawing>
                <wp:inline distT="0" distB="0" distL="0" distR="0" wp14:anchorId="0523A626" wp14:editId="43A9A2B9">
                  <wp:extent cx="2880000" cy="2160137"/>
                  <wp:effectExtent l="0" t="0" r="3175" b="0"/>
                  <wp:docPr id="93" name="Imagen 93" descr="Un camión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descr="Un camión en la calle&#10;&#10;Descripción generada automáticamente con confianza baj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r>
              <w:rPr>
                <w:rFonts w:ascii="Arial" w:hAnsi="Arial" w:cs="Arial"/>
                <w:bCs/>
                <w:noProof/>
                <w:sz w:val="18"/>
                <w:szCs w:val="18"/>
              </w:rPr>
              <w:drawing>
                <wp:inline distT="0" distB="0" distL="0" distR="0" wp14:anchorId="743171D7" wp14:editId="27E941B7">
                  <wp:extent cx="2880000" cy="2160137"/>
                  <wp:effectExtent l="0" t="0" r="3175" b="0"/>
                  <wp:docPr id="97" name="Imagen 97" descr="Una calle con coches y edificios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descr="Una calle con coches y edificios de fond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p>
          <w:p w14:paraId="34E1501D" w14:textId="70106D35" w:rsidR="00A51C43" w:rsidRDefault="00A51C43" w:rsidP="004F3A89">
            <w:pPr>
              <w:jc w:val="center"/>
              <w:rPr>
                <w:sz w:val="36"/>
                <w:szCs w:val="36"/>
              </w:rPr>
            </w:pPr>
          </w:p>
          <w:p w14:paraId="413A7A0C" w14:textId="77777777" w:rsidR="002E2A94" w:rsidRDefault="002E2A94" w:rsidP="004F3A89">
            <w:pPr>
              <w:jc w:val="center"/>
              <w:rPr>
                <w:sz w:val="36"/>
                <w:szCs w:val="36"/>
              </w:rPr>
            </w:pPr>
          </w:p>
          <w:p w14:paraId="22F4F317" w14:textId="77777777" w:rsidR="002E2A94" w:rsidRPr="00F13E4D" w:rsidRDefault="002E2A94" w:rsidP="002E2A94">
            <w:pPr>
              <w:pStyle w:val="Prrafodelista"/>
              <w:numPr>
                <w:ilvl w:val="0"/>
                <w:numId w:val="25"/>
              </w:numPr>
              <w:rPr>
                <w:rFonts w:ascii="Arial" w:hAnsi="Arial" w:cs="Arial"/>
                <w:sz w:val="22"/>
                <w:szCs w:val="22"/>
              </w:rPr>
            </w:pPr>
            <w:r>
              <w:rPr>
                <w:rFonts w:ascii="Arial" w:hAnsi="Arial" w:cs="Arial"/>
                <w:b/>
                <w:bCs/>
                <w:sz w:val="22"/>
                <w:szCs w:val="22"/>
              </w:rPr>
              <w:t>Noviembre 28</w:t>
            </w:r>
          </w:p>
          <w:p w14:paraId="4461ED26" w14:textId="77777777" w:rsidR="002E2A94" w:rsidRPr="002E2A94" w:rsidRDefault="002E2A94" w:rsidP="002E2A94">
            <w:pPr>
              <w:spacing w:before="120" w:after="120"/>
              <w:jc w:val="both"/>
              <w:rPr>
                <w:rFonts w:ascii="Arial" w:hAnsi="Arial" w:cs="Arial"/>
                <w:bCs/>
                <w:noProof/>
                <w:sz w:val="22"/>
                <w:szCs w:val="22"/>
              </w:rPr>
            </w:pPr>
            <w:r w:rsidRPr="002E2A94">
              <w:rPr>
                <w:rFonts w:ascii="Arial" w:hAnsi="Arial" w:cs="Arial"/>
                <w:bCs/>
                <w:noProof/>
                <w:sz w:val="22"/>
                <w:szCs w:val="22"/>
              </w:rPr>
              <w:t>Se realizó visita conjunta entre la UAESP y el concesionario de aseo ÁREA LIMPIA para verificar la petición de la señora Cielo Gallo Yopasan por los contenedores ubicados en el parque el Pao.</w:t>
            </w:r>
          </w:p>
          <w:p w14:paraId="0AF7B99A" w14:textId="591BA639" w:rsidR="00A51C43" w:rsidRDefault="002E2A94" w:rsidP="004F3A89">
            <w:pPr>
              <w:jc w:val="center"/>
              <w:rPr>
                <w:sz w:val="36"/>
                <w:szCs w:val="36"/>
              </w:rPr>
            </w:pPr>
            <w:r>
              <w:rPr>
                <w:rFonts w:ascii="Arial" w:hAnsi="Arial" w:cs="Arial"/>
                <w:b/>
                <w:noProof/>
                <w:sz w:val="18"/>
                <w:szCs w:val="18"/>
              </w:rPr>
              <w:lastRenderedPageBreak/>
              <w:drawing>
                <wp:inline distT="0" distB="0" distL="0" distR="0" wp14:anchorId="1455C1D4" wp14:editId="38F99664">
                  <wp:extent cx="2880000" cy="2160137"/>
                  <wp:effectExtent l="0" t="0" r="3175" b="0"/>
                  <wp:docPr id="102" name="Imagen 102" descr="Una imagen de un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Una imagen de una calle&#10;&#10;Descripción generada automáticamente con confianza medi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r>
              <w:rPr>
                <w:rFonts w:ascii="Arial" w:hAnsi="Arial" w:cs="Arial"/>
                <w:b/>
                <w:noProof/>
                <w:sz w:val="18"/>
                <w:szCs w:val="18"/>
              </w:rPr>
              <w:drawing>
                <wp:inline distT="0" distB="0" distL="0" distR="0" wp14:anchorId="1693226A" wp14:editId="1581BBF7">
                  <wp:extent cx="2880000" cy="2160137"/>
                  <wp:effectExtent l="0" t="0" r="3175" b="0"/>
                  <wp:docPr id="104" name="Imagen 104" descr="Un par de personas de pie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Un par de personas de pie en la calle&#10;&#10;Descripción generada automáticamente con confianza media"/>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137"/>
                          </a:xfrm>
                          <a:prstGeom prst="rect">
                            <a:avLst/>
                          </a:prstGeom>
                        </pic:spPr>
                      </pic:pic>
                    </a:graphicData>
                  </a:graphic>
                </wp:inline>
              </w:drawing>
            </w:r>
            <w:r>
              <w:rPr>
                <w:rFonts w:ascii="Arial" w:hAnsi="Arial" w:cs="Arial"/>
                <w:b/>
                <w:noProof/>
                <w:sz w:val="18"/>
                <w:szCs w:val="18"/>
              </w:rPr>
              <w:drawing>
                <wp:inline distT="0" distB="0" distL="0" distR="0" wp14:anchorId="0F9A4A00" wp14:editId="2219F6BE">
                  <wp:extent cx="3600000" cy="2700171"/>
                  <wp:effectExtent l="0" t="0" r="0" b="5080"/>
                  <wp:docPr id="109" name="Imagen 109" descr="Imagen que contiene exterior, edificio, camino,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n 109" descr="Imagen que contiene exterior, edificio, camino, firmar&#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00000" cy="2700171"/>
                          </a:xfrm>
                          <a:prstGeom prst="rect">
                            <a:avLst/>
                          </a:prstGeom>
                        </pic:spPr>
                      </pic:pic>
                    </a:graphicData>
                  </a:graphic>
                </wp:inline>
              </w:drawing>
            </w:r>
          </w:p>
          <w:p w14:paraId="188947E6" w14:textId="63EF93F8" w:rsidR="002E2A94" w:rsidRPr="002E2A94" w:rsidRDefault="002E2A94" w:rsidP="002E2A94">
            <w:pPr>
              <w:spacing w:before="120" w:after="120"/>
              <w:jc w:val="both"/>
              <w:rPr>
                <w:rFonts w:ascii="Arial" w:hAnsi="Arial" w:cs="Arial"/>
                <w:bCs/>
                <w:noProof/>
                <w:sz w:val="22"/>
                <w:szCs w:val="22"/>
              </w:rPr>
            </w:pPr>
            <w:r w:rsidRPr="002E2A94">
              <w:rPr>
                <w:rFonts w:ascii="Arial" w:hAnsi="Arial" w:cs="Arial"/>
                <w:bCs/>
                <w:noProof/>
                <w:sz w:val="22"/>
                <w:szCs w:val="22"/>
              </w:rPr>
              <w:t xml:space="preserve">Finalmente, se propone la reubicación de los contenedores </w:t>
            </w:r>
            <w:r>
              <w:rPr>
                <w:rFonts w:ascii="Arial" w:hAnsi="Arial" w:cs="Arial"/>
                <w:bCs/>
                <w:noProof/>
                <w:sz w:val="22"/>
                <w:szCs w:val="22"/>
              </w:rPr>
              <w:t xml:space="preserve">como se observa en la anterior fotografia. </w:t>
            </w:r>
            <w:r w:rsidRPr="002E2A94">
              <w:rPr>
                <w:rFonts w:ascii="Arial" w:hAnsi="Arial" w:cs="Arial"/>
                <w:bCs/>
                <w:noProof/>
                <w:sz w:val="22"/>
                <w:szCs w:val="22"/>
              </w:rPr>
              <w:t xml:space="preserve"> </w:t>
            </w:r>
          </w:p>
          <w:p w14:paraId="14C4B253" w14:textId="77777777" w:rsidR="002E2A94" w:rsidRPr="00F13E4D" w:rsidRDefault="002E2A94" w:rsidP="004F3A89">
            <w:pPr>
              <w:jc w:val="center"/>
              <w:rPr>
                <w:sz w:val="36"/>
                <w:szCs w:val="36"/>
              </w:rPr>
            </w:pPr>
          </w:p>
          <w:p w14:paraId="09C6AE62" w14:textId="73C42ED5" w:rsidR="003527C2" w:rsidRDefault="001A112D" w:rsidP="00E7557B">
            <w:pPr>
              <w:ind w:left="1416"/>
              <w:rPr>
                <w:rFonts w:ascii="Arial" w:hAnsi="Arial" w:cs="Arial"/>
                <w:b/>
                <w:bCs/>
                <w:sz w:val="22"/>
                <w:szCs w:val="22"/>
                <w:lang w:val="es-ES" w:eastAsia="es-ES"/>
              </w:rPr>
            </w:pPr>
            <w:r>
              <w:rPr>
                <w:rFonts w:ascii="Arial" w:hAnsi="Arial" w:cs="Arial"/>
                <w:b/>
                <w:bCs/>
                <w:sz w:val="22"/>
                <w:szCs w:val="22"/>
                <w:lang w:val="es-ES" w:eastAsia="es-ES"/>
              </w:rPr>
              <w:t>SIGAB</w:t>
            </w:r>
          </w:p>
          <w:p w14:paraId="789018BB" w14:textId="4B11C7F3" w:rsidR="001A112D" w:rsidRDefault="001A112D" w:rsidP="003527C2">
            <w:pPr>
              <w:rPr>
                <w:rFonts w:ascii="Arial" w:hAnsi="Arial" w:cs="Arial"/>
                <w:b/>
                <w:bCs/>
                <w:sz w:val="22"/>
                <w:szCs w:val="22"/>
                <w:lang w:val="es-ES" w:eastAsia="es-ES"/>
              </w:rPr>
            </w:pPr>
          </w:p>
          <w:p w14:paraId="118428A1" w14:textId="79A161A3" w:rsidR="001A112D" w:rsidRPr="001A112D" w:rsidRDefault="001A112D" w:rsidP="001A112D">
            <w:pPr>
              <w:jc w:val="both"/>
              <w:rPr>
                <w:rFonts w:ascii="Arial" w:hAnsi="Arial" w:cs="Arial"/>
                <w:bCs/>
                <w:noProof/>
                <w:sz w:val="22"/>
                <w:szCs w:val="22"/>
              </w:rPr>
            </w:pPr>
            <w:r w:rsidRPr="001A112D">
              <w:rPr>
                <w:rFonts w:ascii="Arial" w:hAnsi="Arial" w:cs="Arial"/>
                <w:bCs/>
                <w:noProof/>
                <w:sz w:val="22"/>
                <w:szCs w:val="22"/>
              </w:rPr>
              <w:t>para el mes de noviembre se realiza seguimiento al servicio público de aseo en la localidad de Suba a través del Sistema Integrado de Gestión de Aseo de Bogotá-SIGAB.</w:t>
            </w:r>
          </w:p>
          <w:p w14:paraId="3F2BA4F3" w14:textId="0863D187" w:rsidR="001A112D" w:rsidRPr="001A112D" w:rsidRDefault="001A112D" w:rsidP="001A112D">
            <w:pPr>
              <w:jc w:val="both"/>
              <w:rPr>
                <w:rFonts w:ascii="Arial" w:hAnsi="Arial" w:cs="Arial"/>
                <w:bCs/>
                <w:noProof/>
                <w:sz w:val="22"/>
                <w:szCs w:val="22"/>
              </w:rPr>
            </w:pPr>
          </w:p>
          <w:p w14:paraId="6776526A" w14:textId="77777777" w:rsidR="001A112D" w:rsidRPr="001A112D" w:rsidRDefault="001A112D" w:rsidP="001A112D">
            <w:pPr>
              <w:jc w:val="both"/>
              <w:rPr>
                <w:rFonts w:ascii="Arial" w:hAnsi="Arial" w:cs="Arial"/>
                <w:sz w:val="22"/>
                <w:szCs w:val="22"/>
              </w:rPr>
            </w:pPr>
            <w:r w:rsidRPr="001A112D">
              <w:rPr>
                <w:rFonts w:ascii="Arial" w:hAnsi="Arial" w:cs="Arial"/>
                <w:sz w:val="22"/>
                <w:szCs w:val="22"/>
              </w:rPr>
              <w:t xml:space="preserve">Teniendo en cuenta la contingencia en el seguimiento al servicio público de aseo presencialmente, a través de la herramienta interactiva SIGAB se realizó un estudio a la recolección y transporte por medio del concesionario en el sector de diferentes barrios  en la localidad de Suba a el vehículo con placas ESN922, micro ruta 18001 y una frecuencia de operación de lunes, martes, miércoles y sábado en el horario de la mañana, en la modalidad de </w:t>
            </w:r>
            <w:r w:rsidRPr="001A112D">
              <w:rPr>
                <w:rFonts w:ascii="Arial" w:hAnsi="Arial" w:cs="Arial"/>
                <w:b/>
                <w:bCs/>
                <w:sz w:val="22"/>
                <w:szCs w:val="22"/>
              </w:rPr>
              <w:t xml:space="preserve">Recolección y Transporte residuos de corte de césped </w:t>
            </w:r>
            <w:r w:rsidRPr="001A112D">
              <w:rPr>
                <w:rFonts w:ascii="Arial" w:hAnsi="Arial" w:cs="Arial"/>
                <w:sz w:val="22"/>
                <w:szCs w:val="22"/>
              </w:rPr>
              <w:t xml:space="preserve">evidenciando que el servicio se prestó con normalidad el día viernes 09 de noviembre del 2020 dejando registro en dicha plataforma con su ubicación exacta como se evidencia en las siguientes gráficas. </w:t>
            </w:r>
          </w:p>
          <w:p w14:paraId="7869D3F3" w14:textId="00EBC5CA" w:rsidR="001A112D" w:rsidRDefault="001A112D" w:rsidP="001A112D">
            <w:pPr>
              <w:jc w:val="both"/>
              <w:rPr>
                <w:rFonts w:ascii="Arial" w:hAnsi="Arial" w:cs="Arial"/>
                <w:bCs/>
                <w:noProof/>
                <w:sz w:val="18"/>
                <w:szCs w:val="18"/>
              </w:rPr>
            </w:pPr>
          </w:p>
          <w:p w14:paraId="51D2CE6A" w14:textId="0B56B7CF" w:rsidR="001A112D" w:rsidRDefault="001A112D" w:rsidP="001A112D">
            <w:pPr>
              <w:rPr>
                <w:noProof/>
              </w:rPr>
            </w:pPr>
            <w:r w:rsidRPr="00DC6D9A">
              <w:rPr>
                <w:noProof/>
              </w:rPr>
              <w:lastRenderedPageBreak/>
              <w:drawing>
                <wp:inline distT="0" distB="0" distL="0" distR="0" wp14:anchorId="19BEE200" wp14:editId="4E14B453">
                  <wp:extent cx="6548120" cy="2795905"/>
                  <wp:effectExtent l="0" t="0" r="5080"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cstate="print">
                            <a:extLst>
                              <a:ext uri="{28A0092B-C50C-407E-A947-70E740481C1C}">
                                <a14:useLocalDpi xmlns:a14="http://schemas.microsoft.com/office/drawing/2010/main" val="0"/>
                              </a:ext>
                            </a:extLst>
                          </a:blip>
                          <a:srcRect t="13997" b="10118"/>
                          <a:stretch>
                            <a:fillRect/>
                          </a:stretch>
                        </pic:blipFill>
                        <pic:spPr bwMode="auto">
                          <a:xfrm>
                            <a:off x="0" y="0"/>
                            <a:ext cx="6548120" cy="2795905"/>
                          </a:xfrm>
                          <a:prstGeom prst="rect">
                            <a:avLst/>
                          </a:prstGeom>
                          <a:noFill/>
                          <a:ln>
                            <a:noFill/>
                          </a:ln>
                        </pic:spPr>
                      </pic:pic>
                    </a:graphicData>
                  </a:graphic>
                </wp:inline>
              </w:drawing>
            </w:r>
          </w:p>
          <w:p w14:paraId="1F4598B8" w14:textId="77777777" w:rsidR="001A112D" w:rsidRDefault="001A112D" w:rsidP="001A112D">
            <w:pPr>
              <w:jc w:val="center"/>
              <w:rPr>
                <w:rFonts w:ascii="Arial" w:hAnsi="Arial" w:cs="Arial"/>
                <w:sz w:val="18"/>
                <w:szCs w:val="18"/>
              </w:rPr>
            </w:pPr>
            <w:r w:rsidRPr="00B31579">
              <w:rPr>
                <w:rFonts w:ascii="Arial" w:hAnsi="Arial" w:cs="Arial"/>
                <w:sz w:val="18"/>
                <w:szCs w:val="18"/>
              </w:rPr>
              <w:t>Fuente: SIGAB</w:t>
            </w:r>
          </w:p>
          <w:p w14:paraId="4C008703" w14:textId="77777777" w:rsidR="001A112D" w:rsidRDefault="001A112D" w:rsidP="001A112D">
            <w:pPr>
              <w:jc w:val="center"/>
              <w:rPr>
                <w:rFonts w:ascii="Arial" w:hAnsi="Arial" w:cs="Arial"/>
                <w:sz w:val="18"/>
                <w:szCs w:val="18"/>
              </w:rPr>
            </w:pPr>
          </w:p>
          <w:p w14:paraId="4B485275" w14:textId="638CFED9" w:rsidR="001A112D" w:rsidRDefault="001A112D" w:rsidP="001A112D">
            <w:pPr>
              <w:jc w:val="center"/>
              <w:rPr>
                <w:noProof/>
              </w:rPr>
            </w:pPr>
            <w:r w:rsidRPr="00DC6D9A">
              <w:rPr>
                <w:noProof/>
              </w:rPr>
              <w:drawing>
                <wp:inline distT="0" distB="0" distL="0" distR="0" wp14:anchorId="4AF0D112" wp14:editId="62F4C741">
                  <wp:extent cx="6527800" cy="2768600"/>
                  <wp:effectExtent l="0" t="0" r="635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t="14334" r="2562" b="12454"/>
                          <a:stretch>
                            <a:fillRect/>
                          </a:stretch>
                        </pic:blipFill>
                        <pic:spPr bwMode="auto">
                          <a:xfrm>
                            <a:off x="0" y="0"/>
                            <a:ext cx="6527800" cy="2768600"/>
                          </a:xfrm>
                          <a:prstGeom prst="rect">
                            <a:avLst/>
                          </a:prstGeom>
                          <a:noFill/>
                          <a:ln>
                            <a:noFill/>
                          </a:ln>
                        </pic:spPr>
                      </pic:pic>
                    </a:graphicData>
                  </a:graphic>
                </wp:inline>
              </w:drawing>
            </w:r>
          </w:p>
          <w:p w14:paraId="30904093" w14:textId="77777777" w:rsidR="001A112D" w:rsidRDefault="001A112D" w:rsidP="001A112D">
            <w:pPr>
              <w:jc w:val="center"/>
              <w:rPr>
                <w:rFonts w:ascii="Arial" w:hAnsi="Arial" w:cs="Arial"/>
                <w:sz w:val="18"/>
                <w:szCs w:val="18"/>
              </w:rPr>
            </w:pPr>
            <w:r w:rsidRPr="00B31579">
              <w:rPr>
                <w:rFonts w:ascii="Arial" w:hAnsi="Arial" w:cs="Arial"/>
                <w:sz w:val="18"/>
                <w:szCs w:val="18"/>
              </w:rPr>
              <w:t>Fuente: SIGAB</w:t>
            </w:r>
          </w:p>
          <w:p w14:paraId="290A1AB9" w14:textId="77777777" w:rsidR="001A112D" w:rsidRDefault="001A112D" w:rsidP="001A112D">
            <w:pPr>
              <w:jc w:val="center"/>
              <w:rPr>
                <w:noProof/>
              </w:rPr>
            </w:pPr>
          </w:p>
          <w:p w14:paraId="03B00473" w14:textId="0BB587BC" w:rsidR="001A112D" w:rsidRDefault="001A112D" w:rsidP="001A112D">
            <w:pPr>
              <w:jc w:val="center"/>
              <w:rPr>
                <w:rFonts w:ascii="Arial" w:hAnsi="Arial" w:cs="Arial"/>
                <w:sz w:val="18"/>
                <w:szCs w:val="18"/>
              </w:rPr>
            </w:pPr>
            <w:r w:rsidRPr="00DC6D9A">
              <w:rPr>
                <w:noProof/>
              </w:rPr>
              <w:lastRenderedPageBreak/>
              <w:drawing>
                <wp:inline distT="0" distB="0" distL="0" distR="0" wp14:anchorId="13918CCA" wp14:editId="3644E297">
                  <wp:extent cx="6324600" cy="1727200"/>
                  <wp:effectExtent l="0" t="0" r="0" b="635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cstate="print">
                            <a:extLst>
                              <a:ext uri="{28A0092B-C50C-407E-A947-70E740481C1C}">
                                <a14:useLocalDpi xmlns:a14="http://schemas.microsoft.com/office/drawing/2010/main" val="0"/>
                              </a:ext>
                            </a:extLst>
                          </a:blip>
                          <a:srcRect l="17346" t="14671" r="1993" b="46297"/>
                          <a:stretch>
                            <a:fillRect/>
                          </a:stretch>
                        </pic:blipFill>
                        <pic:spPr bwMode="auto">
                          <a:xfrm>
                            <a:off x="0" y="0"/>
                            <a:ext cx="6324600" cy="1727200"/>
                          </a:xfrm>
                          <a:prstGeom prst="rect">
                            <a:avLst/>
                          </a:prstGeom>
                          <a:noFill/>
                          <a:ln>
                            <a:noFill/>
                          </a:ln>
                        </pic:spPr>
                      </pic:pic>
                    </a:graphicData>
                  </a:graphic>
                </wp:inline>
              </w:drawing>
            </w:r>
          </w:p>
          <w:p w14:paraId="12A77012" w14:textId="77777777" w:rsidR="001A112D" w:rsidRDefault="001A112D" w:rsidP="001A112D">
            <w:pPr>
              <w:jc w:val="center"/>
              <w:rPr>
                <w:rFonts w:ascii="Arial" w:hAnsi="Arial" w:cs="Arial"/>
                <w:sz w:val="18"/>
                <w:szCs w:val="18"/>
              </w:rPr>
            </w:pPr>
            <w:r w:rsidRPr="00B31579">
              <w:rPr>
                <w:rFonts w:ascii="Arial" w:hAnsi="Arial" w:cs="Arial"/>
                <w:sz w:val="18"/>
                <w:szCs w:val="18"/>
              </w:rPr>
              <w:t>Fuente: SIGAB</w:t>
            </w:r>
          </w:p>
          <w:p w14:paraId="3C83102C" w14:textId="77777777" w:rsidR="001A112D" w:rsidRPr="00B31579" w:rsidRDefault="001A112D" w:rsidP="001A112D">
            <w:pPr>
              <w:jc w:val="center"/>
              <w:rPr>
                <w:rFonts w:ascii="Arial" w:hAnsi="Arial" w:cs="Arial"/>
                <w:sz w:val="18"/>
                <w:szCs w:val="18"/>
              </w:rPr>
            </w:pPr>
          </w:p>
          <w:p w14:paraId="7DAA40DC" w14:textId="77777777" w:rsidR="001A112D" w:rsidRPr="001A112D" w:rsidRDefault="001A112D" w:rsidP="001A112D">
            <w:pPr>
              <w:spacing w:before="120" w:after="120"/>
              <w:jc w:val="both"/>
              <w:rPr>
                <w:rFonts w:ascii="Arial" w:hAnsi="Arial" w:cs="Arial"/>
                <w:bCs/>
                <w:noProof/>
                <w:sz w:val="22"/>
                <w:szCs w:val="22"/>
              </w:rPr>
            </w:pPr>
            <w:r w:rsidRPr="001A112D">
              <w:rPr>
                <w:rFonts w:ascii="Arial" w:hAnsi="Arial" w:cs="Arial"/>
                <w:bCs/>
                <w:noProof/>
                <w:sz w:val="22"/>
                <w:szCs w:val="22"/>
              </w:rPr>
              <w:t>De igual manera, se revisó el registro del GPS, donde se reportó salida de base de operaciones a las 10:33 am, para inicar ruta a las 11:18 am, con una duración de cumplimiento de la ruta de 5 horas y 13 minutos, marcando como último registro en el relleno sanitario Doña Juana a las 15:36 pm de la tarde tal como se observa en la siguiente tabla:</w:t>
            </w:r>
          </w:p>
          <w:tbl>
            <w:tblPr>
              <w:tblW w:w="8535"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850"/>
              <w:gridCol w:w="1850"/>
              <w:gridCol w:w="2704"/>
              <w:gridCol w:w="2131"/>
            </w:tblGrid>
            <w:tr w:rsidR="001A112D" w:rsidRPr="001A112D" w14:paraId="19F1890D" w14:textId="77777777" w:rsidTr="00235407">
              <w:trPr>
                <w:trHeight w:val="48"/>
                <w:jc w:val="center"/>
              </w:trPr>
              <w:tc>
                <w:tcPr>
                  <w:tcW w:w="1850" w:type="dxa"/>
                  <w:tcBorders>
                    <w:top w:val="single" w:sz="4" w:space="0" w:color="A5A5A5"/>
                    <w:left w:val="single" w:sz="4" w:space="0" w:color="A5A5A5"/>
                    <w:bottom w:val="single" w:sz="4" w:space="0" w:color="A5A5A5"/>
                    <w:right w:val="nil"/>
                  </w:tcBorders>
                  <w:shd w:val="clear" w:color="auto" w:fill="A5A5A5"/>
                  <w:hideMark/>
                </w:tcPr>
                <w:p w14:paraId="07873BF3" w14:textId="77777777" w:rsidR="001A112D" w:rsidRPr="001A112D" w:rsidRDefault="001A112D" w:rsidP="001A112D">
                  <w:pPr>
                    <w:jc w:val="center"/>
                    <w:rPr>
                      <w:rFonts w:ascii="Arial" w:hAnsi="Arial" w:cs="Arial"/>
                      <w:b/>
                      <w:bCs/>
                      <w:color w:val="000000"/>
                      <w:sz w:val="22"/>
                      <w:szCs w:val="22"/>
                    </w:rPr>
                  </w:pPr>
                  <w:r w:rsidRPr="001A112D">
                    <w:rPr>
                      <w:rFonts w:ascii="Arial" w:hAnsi="Arial" w:cs="Arial"/>
                      <w:b/>
                      <w:bCs/>
                      <w:color w:val="000000"/>
                      <w:sz w:val="22"/>
                      <w:szCs w:val="22"/>
                    </w:rPr>
                    <w:t>Placa Vehículo</w:t>
                  </w:r>
                </w:p>
              </w:tc>
              <w:tc>
                <w:tcPr>
                  <w:tcW w:w="1850" w:type="dxa"/>
                  <w:tcBorders>
                    <w:top w:val="single" w:sz="4" w:space="0" w:color="A5A5A5"/>
                    <w:left w:val="nil"/>
                    <w:bottom w:val="single" w:sz="4" w:space="0" w:color="A5A5A5"/>
                    <w:right w:val="nil"/>
                  </w:tcBorders>
                  <w:shd w:val="clear" w:color="auto" w:fill="A5A5A5"/>
                  <w:hideMark/>
                </w:tcPr>
                <w:p w14:paraId="6A138ED9" w14:textId="77777777" w:rsidR="001A112D" w:rsidRPr="001A112D" w:rsidRDefault="001A112D" w:rsidP="001A112D">
                  <w:pPr>
                    <w:jc w:val="center"/>
                    <w:rPr>
                      <w:rFonts w:ascii="Arial" w:hAnsi="Arial" w:cs="Arial"/>
                      <w:b/>
                      <w:bCs/>
                      <w:color w:val="000000"/>
                      <w:sz w:val="22"/>
                      <w:szCs w:val="22"/>
                    </w:rPr>
                  </w:pPr>
                  <w:r w:rsidRPr="001A112D">
                    <w:rPr>
                      <w:rFonts w:ascii="Arial" w:hAnsi="Arial" w:cs="Arial"/>
                      <w:b/>
                      <w:bCs/>
                      <w:color w:val="000000"/>
                      <w:sz w:val="22"/>
                      <w:szCs w:val="22"/>
                    </w:rPr>
                    <w:t>Número Interno</w:t>
                  </w:r>
                </w:p>
              </w:tc>
              <w:tc>
                <w:tcPr>
                  <w:tcW w:w="2704" w:type="dxa"/>
                  <w:tcBorders>
                    <w:top w:val="single" w:sz="4" w:space="0" w:color="A5A5A5"/>
                    <w:left w:val="nil"/>
                    <w:bottom w:val="single" w:sz="4" w:space="0" w:color="A5A5A5"/>
                    <w:right w:val="nil"/>
                  </w:tcBorders>
                  <w:shd w:val="clear" w:color="auto" w:fill="A5A5A5"/>
                  <w:hideMark/>
                </w:tcPr>
                <w:p w14:paraId="0B5C162B" w14:textId="77777777" w:rsidR="001A112D" w:rsidRPr="001A112D" w:rsidRDefault="001A112D" w:rsidP="001A112D">
                  <w:pPr>
                    <w:jc w:val="center"/>
                    <w:rPr>
                      <w:rFonts w:ascii="Arial" w:hAnsi="Arial" w:cs="Arial"/>
                      <w:b/>
                      <w:bCs/>
                      <w:color w:val="000000"/>
                      <w:sz w:val="22"/>
                      <w:szCs w:val="22"/>
                    </w:rPr>
                  </w:pPr>
                  <w:r w:rsidRPr="001A112D">
                    <w:rPr>
                      <w:rFonts w:ascii="Arial" w:hAnsi="Arial" w:cs="Arial"/>
                      <w:b/>
                      <w:bCs/>
                      <w:color w:val="000000"/>
                      <w:sz w:val="22"/>
                      <w:szCs w:val="22"/>
                    </w:rPr>
                    <w:t>Fecha Hora GPS</w:t>
                  </w:r>
                </w:p>
              </w:tc>
              <w:tc>
                <w:tcPr>
                  <w:tcW w:w="2131" w:type="dxa"/>
                  <w:tcBorders>
                    <w:top w:val="single" w:sz="4" w:space="0" w:color="A5A5A5"/>
                    <w:left w:val="nil"/>
                    <w:bottom w:val="single" w:sz="4" w:space="0" w:color="A5A5A5"/>
                    <w:right w:val="single" w:sz="4" w:space="0" w:color="A5A5A5"/>
                  </w:tcBorders>
                  <w:shd w:val="clear" w:color="auto" w:fill="A5A5A5"/>
                  <w:hideMark/>
                </w:tcPr>
                <w:p w14:paraId="66CB2258" w14:textId="77777777" w:rsidR="001A112D" w:rsidRPr="001A112D" w:rsidRDefault="001A112D" w:rsidP="001A112D">
                  <w:pPr>
                    <w:jc w:val="center"/>
                    <w:rPr>
                      <w:rFonts w:ascii="Arial" w:hAnsi="Arial" w:cs="Arial"/>
                      <w:b/>
                      <w:bCs/>
                      <w:color w:val="000000"/>
                      <w:sz w:val="22"/>
                      <w:szCs w:val="22"/>
                    </w:rPr>
                  </w:pPr>
                  <w:r w:rsidRPr="001A112D">
                    <w:rPr>
                      <w:rFonts w:ascii="Arial" w:hAnsi="Arial" w:cs="Arial"/>
                      <w:b/>
                      <w:bCs/>
                      <w:color w:val="000000"/>
                      <w:sz w:val="22"/>
                      <w:szCs w:val="22"/>
                    </w:rPr>
                    <w:t>Estado</w:t>
                  </w:r>
                </w:p>
              </w:tc>
            </w:tr>
            <w:tr w:rsidR="001A112D" w:rsidRPr="001A112D" w14:paraId="1B5B4425" w14:textId="77777777" w:rsidTr="00235407">
              <w:trPr>
                <w:trHeight w:val="135"/>
                <w:jc w:val="center"/>
              </w:trPr>
              <w:tc>
                <w:tcPr>
                  <w:tcW w:w="1850" w:type="dxa"/>
                  <w:shd w:val="clear" w:color="auto" w:fill="EDEDED"/>
                  <w:noWrap/>
                  <w:hideMark/>
                </w:tcPr>
                <w:p w14:paraId="62236D98" w14:textId="77777777" w:rsidR="001A112D" w:rsidRPr="001A112D" w:rsidRDefault="001A112D" w:rsidP="001A112D">
                  <w:pPr>
                    <w:rPr>
                      <w:rFonts w:ascii="Arial" w:hAnsi="Arial" w:cs="Arial"/>
                      <w:color w:val="000000"/>
                      <w:sz w:val="22"/>
                      <w:szCs w:val="22"/>
                    </w:rPr>
                  </w:pPr>
                  <w:r w:rsidRPr="001A112D">
                    <w:rPr>
                      <w:rFonts w:ascii="Arial" w:hAnsi="Arial" w:cs="Arial"/>
                      <w:b/>
                      <w:bCs/>
                      <w:color w:val="000000"/>
                      <w:sz w:val="22"/>
                      <w:szCs w:val="22"/>
                    </w:rPr>
                    <w:t>ESN922</w:t>
                  </w:r>
                </w:p>
              </w:tc>
              <w:tc>
                <w:tcPr>
                  <w:tcW w:w="1850" w:type="dxa"/>
                  <w:shd w:val="clear" w:color="auto" w:fill="EDEDED"/>
                  <w:noWrap/>
                  <w:hideMark/>
                </w:tcPr>
                <w:p w14:paraId="04305111" w14:textId="77777777" w:rsidR="001A112D" w:rsidRPr="001A112D" w:rsidRDefault="001A112D" w:rsidP="001A112D">
                  <w:pPr>
                    <w:jc w:val="right"/>
                    <w:rPr>
                      <w:rFonts w:ascii="Arial" w:hAnsi="Arial" w:cs="Arial"/>
                      <w:color w:val="000000"/>
                      <w:sz w:val="22"/>
                      <w:szCs w:val="22"/>
                    </w:rPr>
                  </w:pPr>
                  <w:r w:rsidRPr="001A112D">
                    <w:rPr>
                      <w:rFonts w:ascii="Arial" w:hAnsi="Arial" w:cs="Arial"/>
                      <w:color w:val="000000"/>
                      <w:sz w:val="22"/>
                      <w:szCs w:val="22"/>
                    </w:rPr>
                    <w:t>5076</w:t>
                  </w:r>
                </w:p>
              </w:tc>
              <w:tc>
                <w:tcPr>
                  <w:tcW w:w="2704" w:type="dxa"/>
                  <w:shd w:val="clear" w:color="auto" w:fill="EDEDED"/>
                  <w:noWrap/>
                  <w:hideMark/>
                </w:tcPr>
                <w:p w14:paraId="4CA29B6B" w14:textId="77777777" w:rsidR="001A112D" w:rsidRPr="001A112D" w:rsidRDefault="001A112D" w:rsidP="001A112D">
                  <w:pPr>
                    <w:jc w:val="right"/>
                    <w:rPr>
                      <w:rFonts w:ascii="Arial" w:hAnsi="Arial" w:cs="Arial"/>
                      <w:color w:val="000000"/>
                      <w:sz w:val="22"/>
                      <w:szCs w:val="22"/>
                    </w:rPr>
                  </w:pPr>
                  <w:r w:rsidRPr="001A112D">
                    <w:rPr>
                      <w:rFonts w:ascii="Arial" w:hAnsi="Arial" w:cs="Arial"/>
                      <w:color w:val="000000"/>
                      <w:sz w:val="22"/>
                      <w:szCs w:val="22"/>
                    </w:rPr>
                    <w:t>09/11/20 10:33:12</w:t>
                  </w:r>
                </w:p>
              </w:tc>
              <w:tc>
                <w:tcPr>
                  <w:tcW w:w="2131" w:type="dxa"/>
                  <w:shd w:val="clear" w:color="auto" w:fill="EDEDED"/>
                  <w:noWrap/>
                  <w:hideMark/>
                </w:tcPr>
                <w:p w14:paraId="15313216" w14:textId="77777777" w:rsidR="001A112D" w:rsidRPr="001A112D" w:rsidRDefault="001A112D" w:rsidP="001A112D">
                  <w:pPr>
                    <w:rPr>
                      <w:rFonts w:ascii="Arial" w:hAnsi="Arial" w:cs="Arial"/>
                      <w:color w:val="000000"/>
                      <w:sz w:val="22"/>
                      <w:szCs w:val="22"/>
                    </w:rPr>
                  </w:pPr>
                  <w:r w:rsidRPr="001A112D">
                    <w:rPr>
                      <w:rFonts w:ascii="Arial" w:hAnsi="Arial" w:cs="Arial"/>
                      <w:color w:val="000000"/>
                      <w:sz w:val="22"/>
                      <w:szCs w:val="22"/>
                    </w:rPr>
                    <w:t>SALIDA_BASE</w:t>
                  </w:r>
                </w:p>
              </w:tc>
            </w:tr>
            <w:tr w:rsidR="001A112D" w:rsidRPr="001A112D" w14:paraId="78FA83DD" w14:textId="77777777" w:rsidTr="00235407">
              <w:trPr>
                <w:trHeight w:val="149"/>
                <w:jc w:val="center"/>
              </w:trPr>
              <w:tc>
                <w:tcPr>
                  <w:tcW w:w="1850" w:type="dxa"/>
                  <w:shd w:val="clear" w:color="auto" w:fill="auto"/>
                  <w:noWrap/>
                  <w:hideMark/>
                </w:tcPr>
                <w:p w14:paraId="1752043A" w14:textId="77777777" w:rsidR="001A112D" w:rsidRPr="001A112D" w:rsidRDefault="001A112D" w:rsidP="001A112D">
                  <w:pPr>
                    <w:rPr>
                      <w:rFonts w:ascii="Arial" w:hAnsi="Arial" w:cs="Arial"/>
                      <w:b/>
                      <w:bCs/>
                      <w:color w:val="000000"/>
                      <w:sz w:val="22"/>
                      <w:szCs w:val="22"/>
                    </w:rPr>
                  </w:pPr>
                  <w:r w:rsidRPr="001A112D">
                    <w:rPr>
                      <w:rFonts w:ascii="Arial" w:hAnsi="Arial" w:cs="Arial"/>
                      <w:b/>
                      <w:bCs/>
                      <w:color w:val="000000"/>
                      <w:sz w:val="22"/>
                      <w:szCs w:val="22"/>
                    </w:rPr>
                    <w:t>ESN922</w:t>
                  </w:r>
                </w:p>
              </w:tc>
              <w:tc>
                <w:tcPr>
                  <w:tcW w:w="1850" w:type="dxa"/>
                  <w:shd w:val="clear" w:color="auto" w:fill="auto"/>
                  <w:noWrap/>
                  <w:hideMark/>
                </w:tcPr>
                <w:p w14:paraId="4078F52B" w14:textId="77777777" w:rsidR="001A112D" w:rsidRPr="001A112D" w:rsidRDefault="001A112D" w:rsidP="001A112D">
                  <w:pPr>
                    <w:jc w:val="right"/>
                    <w:rPr>
                      <w:sz w:val="22"/>
                      <w:szCs w:val="22"/>
                    </w:rPr>
                  </w:pPr>
                  <w:r w:rsidRPr="001A112D">
                    <w:rPr>
                      <w:rFonts w:ascii="Arial" w:hAnsi="Arial" w:cs="Arial"/>
                      <w:color w:val="000000"/>
                      <w:sz w:val="22"/>
                      <w:szCs w:val="22"/>
                    </w:rPr>
                    <w:t>5076</w:t>
                  </w:r>
                </w:p>
              </w:tc>
              <w:tc>
                <w:tcPr>
                  <w:tcW w:w="2704" w:type="dxa"/>
                  <w:shd w:val="clear" w:color="auto" w:fill="auto"/>
                  <w:noWrap/>
                  <w:hideMark/>
                </w:tcPr>
                <w:p w14:paraId="7B625320" w14:textId="77777777" w:rsidR="001A112D" w:rsidRPr="001A112D" w:rsidRDefault="001A112D" w:rsidP="001A112D">
                  <w:pPr>
                    <w:jc w:val="right"/>
                    <w:rPr>
                      <w:rFonts w:ascii="Arial" w:hAnsi="Arial" w:cs="Arial"/>
                      <w:color w:val="000000"/>
                      <w:sz w:val="22"/>
                      <w:szCs w:val="22"/>
                    </w:rPr>
                  </w:pPr>
                  <w:r w:rsidRPr="001A112D">
                    <w:rPr>
                      <w:rFonts w:ascii="Arial" w:hAnsi="Arial" w:cs="Arial"/>
                      <w:color w:val="000000"/>
                      <w:sz w:val="22"/>
                      <w:szCs w:val="22"/>
                    </w:rPr>
                    <w:t>09/11/20 11:18:14</w:t>
                  </w:r>
                </w:p>
              </w:tc>
              <w:tc>
                <w:tcPr>
                  <w:tcW w:w="2131" w:type="dxa"/>
                  <w:shd w:val="clear" w:color="auto" w:fill="auto"/>
                  <w:noWrap/>
                  <w:hideMark/>
                </w:tcPr>
                <w:p w14:paraId="061BF108" w14:textId="77777777" w:rsidR="001A112D" w:rsidRPr="001A112D" w:rsidRDefault="001A112D" w:rsidP="001A112D">
                  <w:pPr>
                    <w:rPr>
                      <w:rFonts w:ascii="Arial" w:hAnsi="Arial" w:cs="Arial"/>
                      <w:color w:val="000000"/>
                      <w:sz w:val="22"/>
                      <w:szCs w:val="22"/>
                    </w:rPr>
                  </w:pPr>
                  <w:r w:rsidRPr="001A112D">
                    <w:rPr>
                      <w:rFonts w:ascii="Arial" w:hAnsi="Arial" w:cs="Arial"/>
                      <w:color w:val="000000"/>
                      <w:sz w:val="22"/>
                      <w:szCs w:val="22"/>
                    </w:rPr>
                    <w:t>INICIO_RUTA</w:t>
                  </w:r>
                </w:p>
              </w:tc>
            </w:tr>
            <w:tr w:rsidR="001A112D" w:rsidRPr="001A112D" w14:paraId="57109E4B" w14:textId="77777777" w:rsidTr="00235407">
              <w:trPr>
                <w:trHeight w:val="85"/>
                <w:jc w:val="center"/>
              </w:trPr>
              <w:tc>
                <w:tcPr>
                  <w:tcW w:w="1850" w:type="dxa"/>
                  <w:shd w:val="clear" w:color="auto" w:fill="EDEDED"/>
                  <w:noWrap/>
                  <w:hideMark/>
                </w:tcPr>
                <w:p w14:paraId="3DA1ABD2" w14:textId="77777777" w:rsidR="001A112D" w:rsidRPr="001A112D" w:rsidRDefault="001A112D" w:rsidP="001A112D">
                  <w:pPr>
                    <w:rPr>
                      <w:rFonts w:ascii="Arial" w:hAnsi="Arial" w:cs="Arial"/>
                      <w:color w:val="000000"/>
                      <w:sz w:val="22"/>
                      <w:szCs w:val="22"/>
                    </w:rPr>
                  </w:pPr>
                  <w:r w:rsidRPr="001A112D">
                    <w:rPr>
                      <w:rFonts w:ascii="Arial" w:hAnsi="Arial" w:cs="Arial"/>
                      <w:b/>
                      <w:bCs/>
                      <w:color w:val="000000"/>
                      <w:sz w:val="22"/>
                      <w:szCs w:val="22"/>
                    </w:rPr>
                    <w:t>ESN922</w:t>
                  </w:r>
                </w:p>
              </w:tc>
              <w:tc>
                <w:tcPr>
                  <w:tcW w:w="1850" w:type="dxa"/>
                  <w:shd w:val="clear" w:color="auto" w:fill="EDEDED"/>
                  <w:noWrap/>
                  <w:hideMark/>
                </w:tcPr>
                <w:p w14:paraId="7E497EE9" w14:textId="77777777" w:rsidR="001A112D" w:rsidRPr="001A112D" w:rsidRDefault="001A112D" w:rsidP="001A112D">
                  <w:pPr>
                    <w:jc w:val="right"/>
                    <w:rPr>
                      <w:sz w:val="22"/>
                      <w:szCs w:val="22"/>
                    </w:rPr>
                  </w:pPr>
                  <w:r w:rsidRPr="001A112D">
                    <w:rPr>
                      <w:rFonts w:ascii="Arial" w:hAnsi="Arial" w:cs="Arial"/>
                      <w:color w:val="000000"/>
                      <w:sz w:val="22"/>
                      <w:szCs w:val="22"/>
                    </w:rPr>
                    <w:t>5076</w:t>
                  </w:r>
                </w:p>
              </w:tc>
              <w:tc>
                <w:tcPr>
                  <w:tcW w:w="2704" w:type="dxa"/>
                  <w:shd w:val="clear" w:color="auto" w:fill="EDEDED"/>
                  <w:noWrap/>
                  <w:hideMark/>
                </w:tcPr>
                <w:p w14:paraId="6496B8DD" w14:textId="77777777" w:rsidR="001A112D" w:rsidRPr="001A112D" w:rsidRDefault="001A112D" w:rsidP="001A112D">
                  <w:pPr>
                    <w:jc w:val="right"/>
                    <w:rPr>
                      <w:rFonts w:ascii="Arial" w:hAnsi="Arial" w:cs="Arial"/>
                      <w:color w:val="000000"/>
                      <w:sz w:val="22"/>
                      <w:szCs w:val="22"/>
                    </w:rPr>
                  </w:pPr>
                  <w:r w:rsidRPr="001A112D">
                    <w:rPr>
                      <w:rFonts w:ascii="Arial" w:hAnsi="Arial" w:cs="Arial"/>
                      <w:color w:val="000000"/>
                      <w:sz w:val="22"/>
                      <w:szCs w:val="22"/>
                    </w:rPr>
                    <w:t>09/11/20 11:30:46</w:t>
                  </w:r>
                </w:p>
              </w:tc>
              <w:tc>
                <w:tcPr>
                  <w:tcW w:w="2131" w:type="dxa"/>
                  <w:shd w:val="clear" w:color="auto" w:fill="EDEDED"/>
                  <w:noWrap/>
                  <w:hideMark/>
                </w:tcPr>
                <w:p w14:paraId="053ED8D2" w14:textId="77777777" w:rsidR="001A112D" w:rsidRPr="001A112D" w:rsidRDefault="001A112D" w:rsidP="001A112D">
                  <w:pPr>
                    <w:rPr>
                      <w:rFonts w:ascii="Arial" w:hAnsi="Arial" w:cs="Arial"/>
                      <w:color w:val="000000"/>
                      <w:sz w:val="22"/>
                      <w:szCs w:val="22"/>
                    </w:rPr>
                  </w:pPr>
                  <w:r w:rsidRPr="001A112D">
                    <w:rPr>
                      <w:rFonts w:ascii="Arial" w:hAnsi="Arial" w:cs="Arial"/>
                      <w:color w:val="000000"/>
                      <w:sz w:val="22"/>
                      <w:szCs w:val="22"/>
                    </w:rPr>
                    <w:t>EN_RUTA</w:t>
                  </w:r>
                </w:p>
              </w:tc>
            </w:tr>
            <w:tr w:rsidR="001A112D" w:rsidRPr="001A112D" w14:paraId="1E166D4A" w14:textId="77777777" w:rsidTr="00235407">
              <w:trPr>
                <w:trHeight w:val="126"/>
                <w:jc w:val="center"/>
              </w:trPr>
              <w:tc>
                <w:tcPr>
                  <w:tcW w:w="1850" w:type="dxa"/>
                  <w:shd w:val="clear" w:color="auto" w:fill="auto"/>
                  <w:noWrap/>
                  <w:hideMark/>
                </w:tcPr>
                <w:p w14:paraId="33959151" w14:textId="77777777" w:rsidR="001A112D" w:rsidRPr="001A112D" w:rsidRDefault="001A112D" w:rsidP="001A112D">
                  <w:pPr>
                    <w:rPr>
                      <w:rFonts w:ascii="Arial" w:hAnsi="Arial" w:cs="Arial"/>
                      <w:b/>
                      <w:bCs/>
                      <w:color w:val="000000"/>
                      <w:sz w:val="22"/>
                      <w:szCs w:val="22"/>
                    </w:rPr>
                  </w:pPr>
                  <w:r w:rsidRPr="001A112D">
                    <w:rPr>
                      <w:rFonts w:ascii="Arial" w:hAnsi="Arial" w:cs="Arial"/>
                      <w:b/>
                      <w:bCs/>
                      <w:color w:val="000000"/>
                      <w:sz w:val="22"/>
                      <w:szCs w:val="22"/>
                    </w:rPr>
                    <w:t>ESN922</w:t>
                  </w:r>
                </w:p>
              </w:tc>
              <w:tc>
                <w:tcPr>
                  <w:tcW w:w="1850" w:type="dxa"/>
                  <w:shd w:val="clear" w:color="auto" w:fill="auto"/>
                  <w:noWrap/>
                  <w:hideMark/>
                </w:tcPr>
                <w:p w14:paraId="0BF4A3C0" w14:textId="77777777" w:rsidR="001A112D" w:rsidRPr="001A112D" w:rsidRDefault="001A112D" w:rsidP="001A112D">
                  <w:pPr>
                    <w:jc w:val="right"/>
                    <w:rPr>
                      <w:sz w:val="22"/>
                      <w:szCs w:val="22"/>
                    </w:rPr>
                  </w:pPr>
                  <w:r w:rsidRPr="001A112D">
                    <w:rPr>
                      <w:rFonts w:ascii="Arial" w:hAnsi="Arial" w:cs="Arial"/>
                      <w:color w:val="000000"/>
                      <w:sz w:val="22"/>
                      <w:szCs w:val="22"/>
                    </w:rPr>
                    <w:t>5076</w:t>
                  </w:r>
                </w:p>
              </w:tc>
              <w:tc>
                <w:tcPr>
                  <w:tcW w:w="2704" w:type="dxa"/>
                  <w:shd w:val="clear" w:color="auto" w:fill="auto"/>
                  <w:noWrap/>
                  <w:hideMark/>
                </w:tcPr>
                <w:p w14:paraId="433AAFA0" w14:textId="77777777" w:rsidR="001A112D" w:rsidRPr="001A112D" w:rsidRDefault="001A112D" w:rsidP="001A112D">
                  <w:pPr>
                    <w:jc w:val="right"/>
                    <w:rPr>
                      <w:rFonts w:ascii="Arial" w:hAnsi="Arial" w:cs="Arial"/>
                      <w:color w:val="000000"/>
                      <w:sz w:val="22"/>
                      <w:szCs w:val="22"/>
                    </w:rPr>
                  </w:pPr>
                  <w:r w:rsidRPr="001A112D">
                    <w:rPr>
                      <w:rFonts w:ascii="Arial" w:hAnsi="Arial" w:cs="Arial"/>
                      <w:color w:val="000000"/>
                      <w:sz w:val="22"/>
                      <w:szCs w:val="22"/>
                    </w:rPr>
                    <w:t>09/11/20 16:05:13</w:t>
                  </w:r>
                </w:p>
              </w:tc>
              <w:tc>
                <w:tcPr>
                  <w:tcW w:w="2131" w:type="dxa"/>
                  <w:shd w:val="clear" w:color="auto" w:fill="auto"/>
                  <w:noWrap/>
                  <w:hideMark/>
                </w:tcPr>
                <w:p w14:paraId="3D7073C7" w14:textId="77777777" w:rsidR="001A112D" w:rsidRPr="001A112D" w:rsidRDefault="001A112D" w:rsidP="001A112D">
                  <w:pPr>
                    <w:rPr>
                      <w:rFonts w:ascii="Arial" w:hAnsi="Arial" w:cs="Arial"/>
                      <w:color w:val="000000"/>
                      <w:sz w:val="22"/>
                      <w:szCs w:val="22"/>
                    </w:rPr>
                  </w:pPr>
                  <w:r w:rsidRPr="001A112D">
                    <w:rPr>
                      <w:rFonts w:ascii="Arial" w:hAnsi="Arial" w:cs="Arial"/>
                      <w:color w:val="000000"/>
                      <w:sz w:val="22"/>
                      <w:szCs w:val="22"/>
                    </w:rPr>
                    <w:t>FIN_RUTA</w:t>
                  </w:r>
                </w:p>
              </w:tc>
            </w:tr>
            <w:tr w:rsidR="001A112D" w:rsidRPr="001A112D" w14:paraId="08AAE099" w14:textId="77777777" w:rsidTr="00235407">
              <w:trPr>
                <w:trHeight w:val="48"/>
                <w:jc w:val="center"/>
              </w:trPr>
              <w:tc>
                <w:tcPr>
                  <w:tcW w:w="1850" w:type="dxa"/>
                  <w:shd w:val="clear" w:color="auto" w:fill="EDEDED"/>
                  <w:noWrap/>
                  <w:hideMark/>
                </w:tcPr>
                <w:p w14:paraId="5D6B7B1C" w14:textId="77777777" w:rsidR="001A112D" w:rsidRPr="001A112D" w:rsidRDefault="001A112D" w:rsidP="001A112D">
                  <w:pPr>
                    <w:rPr>
                      <w:rFonts w:ascii="Arial" w:hAnsi="Arial" w:cs="Arial"/>
                      <w:b/>
                      <w:bCs/>
                      <w:color w:val="000000"/>
                      <w:sz w:val="22"/>
                      <w:szCs w:val="22"/>
                    </w:rPr>
                  </w:pPr>
                  <w:r w:rsidRPr="001A112D">
                    <w:rPr>
                      <w:rFonts w:ascii="Arial" w:hAnsi="Arial" w:cs="Arial"/>
                      <w:b/>
                      <w:bCs/>
                      <w:color w:val="000000"/>
                      <w:sz w:val="22"/>
                      <w:szCs w:val="22"/>
                    </w:rPr>
                    <w:t>ESN922</w:t>
                  </w:r>
                </w:p>
              </w:tc>
              <w:tc>
                <w:tcPr>
                  <w:tcW w:w="1850" w:type="dxa"/>
                  <w:shd w:val="clear" w:color="auto" w:fill="EDEDED"/>
                  <w:noWrap/>
                  <w:hideMark/>
                </w:tcPr>
                <w:p w14:paraId="7F5EC918" w14:textId="77777777" w:rsidR="001A112D" w:rsidRPr="001A112D" w:rsidRDefault="001A112D" w:rsidP="001A112D">
                  <w:pPr>
                    <w:jc w:val="right"/>
                    <w:rPr>
                      <w:sz w:val="22"/>
                      <w:szCs w:val="22"/>
                    </w:rPr>
                  </w:pPr>
                  <w:r w:rsidRPr="001A112D">
                    <w:rPr>
                      <w:rFonts w:ascii="Arial" w:hAnsi="Arial" w:cs="Arial"/>
                      <w:color w:val="000000"/>
                      <w:sz w:val="22"/>
                      <w:szCs w:val="22"/>
                    </w:rPr>
                    <w:t>5076</w:t>
                  </w:r>
                </w:p>
              </w:tc>
              <w:tc>
                <w:tcPr>
                  <w:tcW w:w="2704" w:type="dxa"/>
                  <w:shd w:val="clear" w:color="auto" w:fill="EDEDED"/>
                  <w:noWrap/>
                  <w:hideMark/>
                </w:tcPr>
                <w:p w14:paraId="72559B72" w14:textId="77777777" w:rsidR="001A112D" w:rsidRPr="001A112D" w:rsidRDefault="001A112D" w:rsidP="001A112D">
                  <w:pPr>
                    <w:jc w:val="right"/>
                    <w:rPr>
                      <w:rFonts w:ascii="Arial" w:hAnsi="Arial" w:cs="Arial"/>
                      <w:color w:val="000000"/>
                      <w:sz w:val="22"/>
                      <w:szCs w:val="22"/>
                    </w:rPr>
                  </w:pPr>
                  <w:r w:rsidRPr="001A112D">
                    <w:rPr>
                      <w:rFonts w:ascii="Arial" w:hAnsi="Arial" w:cs="Arial"/>
                      <w:color w:val="000000"/>
                      <w:sz w:val="22"/>
                      <w:szCs w:val="22"/>
                    </w:rPr>
                    <w:t>09/11/20 15:36:18</w:t>
                  </w:r>
                </w:p>
              </w:tc>
              <w:tc>
                <w:tcPr>
                  <w:tcW w:w="2131" w:type="dxa"/>
                  <w:shd w:val="clear" w:color="auto" w:fill="EDEDED"/>
                  <w:noWrap/>
                  <w:hideMark/>
                </w:tcPr>
                <w:p w14:paraId="59395CD3" w14:textId="77777777" w:rsidR="001A112D" w:rsidRPr="001A112D" w:rsidRDefault="001A112D" w:rsidP="001A112D">
                  <w:pPr>
                    <w:rPr>
                      <w:rFonts w:ascii="Arial" w:hAnsi="Arial" w:cs="Arial"/>
                      <w:color w:val="000000"/>
                      <w:sz w:val="22"/>
                      <w:szCs w:val="22"/>
                    </w:rPr>
                  </w:pPr>
                  <w:r w:rsidRPr="001A112D">
                    <w:rPr>
                      <w:rFonts w:ascii="Arial" w:hAnsi="Arial" w:cs="Arial"/>
                      <w:color w:val="000000"/>
                      <w:sz w:val="22"/>
                      <w:szCs w:val="22"/>
                    </w:rPr>
                    <w:t>EN_RELLENO</w:t>
                  </w:r>
                </w:p>
              </w:tc>
            </w:tr>
          </w:tbl>
          <w:p w14:paraId="700F9001" w14:textId="1E770E2C" w:rsidR="001A112D" w:rsidRPr="001A112D" w:rsidRDefault="001A112D" w:rsidP="001A112D">
            <w:pPr>
              <w:jc w:val="center"/>
              <w:rPr>
                <w:rFonts w:ascii="Arial" w:hAnsi="Arial" w:cs="Arial"/>
                <w:bCs/>
                <w:noProof/>
                <w:sz w:val="22"/>
                <w:szCs w:val="22"/>
              </w:rPr>
            </w:pPr>
            <w:r w:rsidRPr="001A112D">
              <w:rPr>
                <w:rFonts w:ascii="Arial" w:hAnsi="Arial" w:cs="Arial"/>
                <w:b/>
                <w:noProof/>
                <w:sz w:val="22"/>
                <w:szCs w:val="22"/>
              </w:rPr>
              <w:t>Fuente: SIGAB</w:t>
            </w:r>
          </w:p>
          <w:p w14:paraId="0430A599" w14:textId="797E8C73" w:rsidR="001A112D" w:rsidRDefault="001A112D" w:rsidP="003527C2">
            <w:pPr>
              <w:rPr>
                <w:rFonts w:ascii="Arial" w:hAnsi="Arial" w:cs="Arial"/>
                <w:b/>
                <w:bCs/>
                <w:sz w:val="22"/>
                <w:szCs w:val="22"/>
                <w:lang w:val="es-ES" w:eastAsia="es-ES"/>
              </w:rPr>
            </w:pPr>
          </w:p>
          <w:p w14:paraId="06DF08D9" w14:textId="7EE70A70" w:rsidR="00D0105F" w:rsidRPr="00D0105F" w:rsidRDefault="00D0105F" w:rsidP="003527C2">
            <w:pPr>
              <w:rPr>
                <w:rFonts w:ascii="Arial" w:hAnsi="Arial" w:cs="Arial"/>
                <w:sz w:val="22"/>
                <w:szCs w:val="22"/>
                <w:lang w:val="es-ES" w:eastAsia="es-ES"/>
              </w:rPr>
            </w:pPr>
            <w:r>
              <w:rPr>
                <w:rFonts w:ascii="Arial" w:hAnsi="Arial" w:cs="Arial"/>
                <w:sz w:val="22"/>
                <w:szCs w:val="22"/>
                <w:lang w:val="es-ES" w:eastAsia="es-ES"/>
              </w:rPr>
              <w:t xml:space="preserve">Finalmente, no se observaron novedades según la información reportada en el SIGAB. </w:t>
            </w:r>
          </w:p>
          <w:p w14:paraId="577C79FD" w14:textId="77777777" w:rsidR="001F4CD0" w:rsidRPr="003B72B7" w:rsidRDefault="001F4CD0" w:rsidP="001F4CD0">
            <w:pPr>
              <w:pStyle w:val="Standard"/>
              <w:ind w:left="-792" w:right="-529" w:hanging="142"/>
              <w:jc w:val="both"/>
              <w:rPr>
                <w:rFonts w:ascii="Arial" w:hAnsi="Arial" w:cs="Arial"/>
                <w:sz w:val="22"/>
                <w:szCs w:val="22"/>
                <w:u w:val="single"/>
                <w:lang w:val="es-CO"/>
              </w:rPr>
            </w:pPr>
          </w:p>
          <w:p w14:paraId="4B95785E" w14:textId="464111A9" w:rsidR="00025151" w:rsidRDefault="00025151" w:rsidP="00025151">
            <w:pPr>
              <w:pStyle w:val="Prrafodelista"/>
              <w:rPr>
                <w:rFonts w:ascii="Arial" w:hAnsi="Arial" w:cs="Arial"/>
                <w:b/>
                <w:bCs/>
                <w:sz w:val="22"/>
                <w:szCs w:val="22"/>
                <w:u w:val="single"/>
              </w:rPr>
            </w:pPr>
          </w:p>
          <w:p w14:paraId="63BABDDF" w14:textId="77777777" w:rsidR="001F4CD0" w:rsidRPr="00A414E0" w:rsidRDefault="001F4CD0" w:rsidP="00E7557B">
            <w:pPr>
              <w:pStyle w:val="Standard"/>
              <w:numPr>
                <w:ilvl w:val="0"/>
                <w:numId w:val="17"/>
              </w:numPr>
              <w:jc w:val="both"/>
              <w:rPr>
                <w:rFonts w:ascii="Arial" w:hAnsi="Arial" w:cs="Arial"/>
                <w:b/>
                <w:sz w:val="22"/>
                <w:szCs w:val="22"/>
                <w:u w:val="single"/>
              </w:rPr>
            </w:pPr>
            <w:r w:rsidRPr="00A414E0">
              <w:rPr>
                <w:rFonts w:ascii="Arial" w:hAnsi="Arial" w:cs="Arial"/>
                <w:b/>
                <w:sz w:val="22"/>
                <w:szCs w:val="22"/>
                <w:u w:val="single"/>
              </w:rPr>
              <w:t>CORTE DE CÉSPED:</w:t>
            </w:r>
          </w:p>
          <w:p w14:paraId="0E13103F" w14:textId="43AD6AA9" w:rsidR="001F4CD0" w:rsidRDefault="001F4CD0" w:rsidP="001F4CD0">
            <w:pPr>
              <w:autoSpaceDE w:val="0"/>
              <w:autoSpaceDN w:val="0"/>
              <w:adjustRightInd w:val="0"/>
              <w:jc w:val="both"/>
              <w:rPr>
                <w:rFonts w:ascii="Arial" w:hAnsi="Arial" w:cs="Arial"/>
                <w:sz w:val="22"/>
                <w:szCs w:val="22"/>
              </w:rPr>
            </w:pPr>
          </w:p>
          <w:p w14:paraId="5DD556EC" w14:textId="77777777" w:rsidR="00325924" w:rsidRDefault="00325924" w:rsidP="00325924">
            <w:pPr>
              <w:autoSpaceDE w:val="0"/>
              <w:autoSpaceDN w:val="0"/>
              <w:adjustRightInd w:val="0"/>
              <w:spacing w:after="14"/>
              <w:jc w:val="both"/>
              <w:rPr>
                <w:rFonts w:ascii="Arial" w:hAnsi="Arial" w:cs="Arial"/>
              </w:rPr>
            </w:pPr>
            <w:r w:rsidRPr="005721B2">
              <w:rPr>
                <w:rFonts w:ascii="Arial" w:hAnsi="Arial" w:cs="Arial"/>
              </w:rPr>
              <w:t>Durante el mes de Noviembre de 2020, en la zona de operación ASE 5, se realizó corte de Césped en zonas públicas de uso público correspondiente a un área de 5.860.729 m², tal y como se muestra a continuación:</w:t>
            </w:r>
          </w:p>
          <w:p w14:paraId="5C7478A5" w14:textId="77777777" w:rsidR="00325924" w:rsidRDefault="00325924" w:rsidP="00325924">
            <w:pPr>
              <w:pStyle w:val="Standard"/>
              <w:jc w:val="both"/>
              <w:rPr>
                <w:rFonts w:ascii="Arial" w:hAnsi="Arial" w:cs="Arial"/>
                <w:sz w:val="16"/>
                <w:szCs w:val="16"/>
              </w:rPr>
            </w:pPr>
            <w:r>
              <w:t xml:space="preserve">                                                     </w:t>
            </w:r>
          </w:p>
          <w:p w14:paraId="7B4534C5" w14:textId="0CBFC27F" w:rsidR="00325924" w:rsidRDefault="00325924" w:rsidP="00325924">
            <w:pPr>
              <w:pStyle w:val="Standard"/>
              <w:jc w:val="center"/>
              <w:rPr>
                <w:noProof/>
              </w:rPr>
            </w:pPr>
            <w:r w:rsidRPr="00E147DD">
              <w:rPr>
                <w:noProof/>
                <w:lang w:val="es-CO" w:eastAsia="es-CO"/>
              </w:rPr>
              <w:lastRenderedPageBreak/>
              <w:drawing>
                <wp:inline distT="0" distB="0" distL="0" distR="0" wp14:anchorId="56E30220" wp14:editId="02D6FD4A">
                  <wp:extent cx="4572000" cy="2743200"/>
                  <wp:effectExtent l="0" t="0" r="0"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90659D0" w14:textId="77777777" w:rsidR="00325924" w:rsidRDefault="00325924" w:rsidP="00325924">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 xml:space="preserve">Fuente: Adaptado de Informe Mensual </w:t>
            </w:r>
            <w:r>
              <w:rPr>
                <w:rFonts w:ascii="Arial" w:hAnsi="Arial" w:cs="Arial"/>
                <w:i/>
                <w:iCs/>
                <w:sz w:val="16"/>
                <w:szCs w:val="16"/>
              </w:rPr>
              <w:t>Área Limpia D.C S.A.S. E.S.P</w:t>
            </w:r>
          </w:p>
          <w:p w14:paraId="73B037EF" w14:textId="77777777" w:rsidR="00325924" w:rsidRDefault="00325924" w:rsidP="00325924">
            <w:pPr>
              <w:autoSpaceDE w:val="0"/>
              <w:autoSpaceDN w:val="0"/>
              <w:adjustRightInd w:val="0"/>
              <w:spacing w:after="14"/>
              <w:jc w:val="center"/>
              <w:rPr>
                <w:rFonts w:ascii="Arial" w:hAnsi="Arial" w:cs="Arial"/>
                <w:i/>
                <w:iCs/>
                <w:sz w:val="16"/>
                <w:szCs w:val="16"/>
              </w:rPr>
            </w:pPr>
          </w:p>
          <w:p w14:paraId="4A5EAE94" w14:textId="77777777" w:rsidR="00325924" w:rsidRPr="005721B2" w:rsidRDefault="00325924" w:rsidP="00325924">
            <w:pPr>
              <w:autoSpaceDE w:val="0"/>
              <w:autoSpaceDN w:val="0"/>
              <w:adjustRightInd w:val="0"/>
              <w:spacing w:after="14"/>
              <w:jc w:val="both"/>
              <w:rPr>
                <w:rFonts w:ascii="Arial" w:hAnsi="Arial" w:cs="Arial"/>
              </w:rPr>
            </w:pPr>
            <w:r w:rsidRPr="005721B2">
              <w:rPr>
                <w:rFonts w:ascii="Arial" w:hAnsi="Arial" w:cs="Arial"/>
              </w:rPr>
              <w:t>De conformidad con la gráfica anterior, el 794 de las áreas verdes intervenidas corresponden a parques, el 213 corresponde a separadores viales, el 403 a Andenes, 132 a zonas ambientales y el 8 a intersecciones viales (orejas), para un total de 1550 áreas intervenidas.</w:t>
            </w:r>
          </w:p>
          <w:p w14:paraId="2D5C4D31" w14:textId="77777777" w:rsidR="00325924" w:rsidRPr="00B55CEA" w:rsidRDefault="00325924" w:rsidP="00325924">
            <w:pPr>
              <w:spacing w:before="100" w:beforeAutospacing="1" w:after="100" w:afterAutospacing="1"/>
              <w:jc w:val="both"/>
              <w:rPr>
                <w:rFonts w:ascii="Arial" w:hAnsi="Arial" w:cs="Arial"/>
              </w:rPr>
            </w:pPr>
            <w:r w:rsidRPr="005721B2">
              <w:rPr>
                <w:rFonts w:ascii="Arial" w:hAnsi="Arial" w:cs="Arial"/>
              </w:rPr>
              <w:t>Para el periodo del presente informe, se reportan 544,88 Toneladas de residuos vegetales generados en el servicio de corte de césped, en relación con el mes anterior se presentó un aumento del 37.42%</w:t>
            </w:r>
            <w:r>
              <w:rPr>
                <w:rFonts w:ascii="Arial" w:hAnsi="Arial" w:cs="Arial"/>
              </w:rPr>
              <w:t xml:space="preserve"> </w:t>
            </w:r>
            <w:r>
              <w:rPr>
                <w:noProof/>
              </w:rPr>
              <w:tab/>
            </w:r>
          </w:p>
          <w:p w14:paraId="490A1A15" w14:textId="77777777" w:rsidR="00325924" w:rsidRDefault="00325924" w:rsidP="00325924">
            <w:pPr>
              <w:spacing w:before="100" w:beforeAutospacing="1" w:after="100" w:afterAutospacing="1"/>
              <w:jc w:val="both"/>
              <w:rPr>
                <w:rFonts w:ascii="Arial" w:hAnsi="Arial" w:cs="Arial"/>
              </w:rPr>
            </w:pPr>
            <w:r>
              <w:rPr>
                <w:rFonts w:ascii="Arial" w:hAnsi="Arial" w:cs="Arial"/>
              </w:rPr>
              <w:t>En el marco del acuerdo suscrito entre la Unidad y Área Limpia D.C. S. A. S en el marco del pilo “</w:t>
            </w:r>
            <w:r w:rsidRPr="004A70A9">
              <w:rPr>
                <w:rFonts w:ascii="Arial" w:hAnsi="Arial" w:cs="Arial"/>
                <w:i/>
                <w:iCs/>
              </w:rPr>
              <w:t>Pacas Digestoras Silva</w:t>
            </w:r>
            <w:r>
              <w:rPr>
                <w:rFonts w:ascii="Arial" w:hAnsi="Arial" w:cs="Arial"/>
              </w:rPr>
              <w:t>”, se hizo entrega de los residuos de corte de césped, tal y como se presenta a continuación:</w:t>
            </w:r>
          </w:p>
          <w:p w14:paraId="239763D5" w14:textId="77777777" w:rsidR="00325924" w:rsidRDefault="00325924" w:rsidP="00325924">
            <w:pPr>
              <w:spacing w:before="100" w:beforeAutospacing="1" w:after="100" w:afterAutospacing="1"/>
              <w:jc w:val="both"/>
              <w:rPr>
                <w:rFonts w:ascii="Arial" w:hAnsi="Arial" w:cs="Arial"/>
              </w:rPr>
            </w:pPr>
          </w:p>
          <w:p w14:paraId="69329E4A" w14:textId="77777777" w:rsidR="00325924" w:rsidRDefault="00325924" w:rsidP="00325924">
            <w:pPr>
              <w:spacing w:before="100" w:beforeAutospacing="1" w:after="100" w:afterAutospacing="1"/>
              <w:jc w:val="both"/>
              <w:rPr>
                <w:rFonts w:ascii="Arial" w:hAnsi="Arial" w:cs="Arial"/>
              </w:rPr>
            </w:pPr>
          </w:p>
          <w:tbl>
            <w:tblPr>
              <w:tblW w:w="8360" w:type="dxa"/>
              <w:jc w:val="center"/>
              <w:tblLayout w:type="fixed"/>
              <w:tblCellMar>
                <w:left w:w="70" w:type="dxa"/>
                <w:right w:w="70" w:type="dxa"/>
              </w:tblCellMar>
              <w:tblLook w:val="04A0" w:firstRow="1" w:lastRow="0" w:firstColumn="1" w:lastColumn="0" w:noHBand="0" w:noVBand="1"/>
            </w:tblPr>
            <w:tblGrid>
              <w:gridCol w:w="1676"/>
              <w:gridCol w:w="1529"/>
              <w:gridCol w:w="1482"/>
              <w:gridCol w:w="3673"/>
            </w:tblGrid>
            <w:tr w:rsidR="00325924" w:rsidRPr="005F3E6E" w14:paraId="42B521DC" w14:textId="77777777" w:rsidTr="00235407">
              <w:trPr>
                <w:trHeight w:val="706"/>
                <w:jc w:val="center"/>
              </w:trPr>
              <w:tc>
                <w:tcPr>
                  <w:tcW w:w="1676"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55EF6422" w14:textId="77777777" w:rsidR="00325924" w:rsidRPr="005F3E6E" w:rsidRDefault="00325924" w:rsidP="00325924">
                  <w:pPr>
                    <w:jc w:val="center"/>
                    <w:rPr>
                      <w:rFonts w:ascii="Arial" w:hAnsi="Arial" w:cs="Arial"/>
                      <w:b/>
                      <w:bCs/>
                      <w:color w:val="000000"/>
                      <w:lang w:eastAsia="es-CO"/>
                    </w:rPr>
                  </w:pPr>
                  <w:r w:rsidRPr="005F3E6E">
                    <w:rPr>
                      <w:rFonts w:ascii="Arial" w:hAnsi="Arial" w:cs="Arial"/>
                      <w:b/>
                      <w:bCs/>
                      <w:color w:val="000000"/>
                      <w:lang w:eastAsia="es-CO"/>
                    </w:rPr>
                    <w:t>Fecha</w:t>
                  </w:r>
                </w:p>
              </w:tc>
              <w:tc>
                <w:tcPr>
                  <w:tcW w:w="1529" w:type="dxa"/>
                  <w:tcBorders>
                    <w:top w:val="single" w:sz="4" w:space="0" w:color="auto"/>
                    <w:left w:val="nil"/>
                    <w:bottom w:val="single" w:sz="4" w:space="0" w:color="auto"/>
                    <w:right w:val="single" w:sz="4" w:space="0" w:color="auto"/>
                  </w:tcBorders>
                  <w:shd w:val="clear" w:color="auto" w:fill="9CC2E5"/>
                  <w:noWrap/>
                  <w:vAlign w:val="center"/>
                  <w:hideMark/>
                </w:tcPr>
                <w:p w14:paraId="5BE151BA" w14:textId="77777777" w:rsidR="00325924" w:rsidRPr="005F3E6E" w:rsidRDefault="00325924" w:rsidP="00325924">
                  <w:pPr>
                    <w:jc w:val="center"/>
                    <w:rPr>
                      <w:rFonts w:ascii="Arial" w:hAnsi="Arial" w:cs="Arial"/>
                      <w:b/>
                      <w:bCs/>
                      <w:color w:val="000000"/>
                      <w:lang w:eastAsia="es-CO"/>
                    </w:rPr>
                  </w:pPr>
                  <w:r w:rsidRPr="005F3E6E">
                    <w:rPr>
                      <w:rFonts w:ascii="Arial" w:hAnsi="Arial" w:cs="Arial"/>
                      <w:b/>
                      <w:bCs/>
                      <w:color w:val="000000"/>
                      <w:lang w:eastAsia="es-CO"/>
                    </w:rPr>
                    <w:t>Toneladas césped</w:t>
                  </w:r>
                </w:p>
              </w:tc>
              <w:tc>
                <w:tcPr>
                  <w:tcW w:w="1482" w:type="dxa"/>
                  <w:tcBorders>
                    <w:top w:val="single" w:sz="4" w:space="0" w:color="auto"/>
                    <w:left w:val="nil"/>
                    <w:bottom w:val="single" w:sz="4" w:space="0" w:color="auto"/>
                    <w:right w:val="single" w:sz="4" w:space="0" w:color="auto"/>
                  </w:tcBorders>
                  <w:shd w:val="clear" w:color="auto" w:fill="9CC2E5"/>
                  <w:noWrap/>
                  <w:vAlign w:val="center"/>
                  <w:hideMark/>
                </w:tcPr>
                <w:p w14:paraId="6E09438E" w14:textId="77777777" w:rsidR="00325924" w:rsidRPr="005F3E6E" w:rsidRDefault="00325924" w:rsidP="00325924">
                  <w:pPr>
                    <w:jc w:val="center"/>
                    <w:rPr>
                      <w:rFonts w:ascii="Arial" w:hAnsi="Arial" w:cs="Arial"/>
                      <w:b/>
                      <w:bCs/>
                      <w:color w:val="000000"/>
                      <w:lang w:eastAsia="es-CO"/>
                    </w:rPr>
                  </w:pPr>
                  <w:r w:rsidRPr="005F3E6E">
                    <w:rPr>
                      <w:rFonts w:ascii="Arial" w:hAnsi="Arial" w:cs="Arial"/>
                      <w:b/>
                      <w:bCs/>
                      <w:color w:val="000000"/>
                      <w:lang w:eastAsia="es-CO"/>
                    </w:rPr>
                    <w:t>Bolsas</w:t>
                  </w:r>
                </w:p>
              </w:tc>
              <w:tc>
                <w:tcPr>
                  <w:tcW w:w="3673" w:type="dxa"/>
                  <w:vMerge w:val="restart"/>
                  <w:tcBorders>
                    <w:top w:val="single" w:sz="4" w:space="0" w:color="auto"/>
                    <w:left w:val="nil"/>
                    <w:right w:val="single" w:sz="4" w:space="0" w:color="auto"/>
                  </w:tcBorders>
                  <w:shd w:val="clear" w:color="auto" w:fill="auto"/>
                  <w:vAlign w:val="center"/>
                </w:tcPr>
                <w:p w14:paraId="74718981" w14:textId="63C0128C" w:rsidR="00325924" w:rsidRPr="005F3E6E" w:rsidRDefault="00325924" w:rsidP="00325924">
                  <w:pPr>
                    <w:jc w:val="center"/>
                    <w:rPr>
                      <w:rFonts w:ascii="Arial" w:hAnsi="Arial" w:cs="Arial"/>
                      <w:b/>
                      <w:bCs/>
                      <w:color w:val="000000"/>
                      <w:lang w:eastAsia="es-CO"/>
                    </w:rPr>
                  </w:pPr>
                  <w:r w:rsidRPr="001E7753">
                    <w:rPr>
                      <w:rFonts w:ascii="Arial" w:hAnsi="Arial" w:cs="Arial"/>
                      <w:b/>
                      <w:bCs/>
                      <w:noProof/>
                      <w:color w:val="000000"/>
                      <w:lang w:eastAsia="es-CO"/>
                    </w:rPr>
                    <w:drawing>
                      <wp:inline distT="0" distB="0" distL="0" distR="0" wp14:anchorId="65FE55E8" wp14:editId="4CC2AEFE">
                        <wp:extent cx="2247900" cy="1689100"/>
                        <wp:effectExtent l="0" t="0" r="0" b="6350"/>
                        <wp:docPr id="3" name="Imagen 3" descr="WhatsApp Image 2020-12-01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12-01 at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7900" cy="1689100"/>
                                </a:xfrm>
                                <a:prstGeom prst="rect">
                                  <a:avLst/>
                                </a:prstGeom>
                                <a:noFill/>
                                <a:ln>
                                  <a:noFill/>
                                </a:ln>
                              </pic:spPr>
                            </pic:pic>
                          </a:graphicData>
                        </a:graphic>
                      </wp:inline>
                    </w:drawing>
                  </w:r>
                </w:p>
              </w:tc>
            </w:tr>
            <w:tr w:rsidR="00325924" w:rsidRPr="005F3E6E" w14:paraId="16E67841" w14:textId="77777777" w:rsidTr="00235407">
              <w:trPr>
                <w:trHeight w:val="422"/>
                <w:jc w:val="center"/>
              </w:trPr>
              <w:tc>
                <w:tcPr>
                  <w:tcW w:w="1676" w:type="dxa"/>
                  <w:tcBorders>
                    <w:top w:val="nil"/>
                    <w:left w:val="single" w:sz="4" w:space="0" w:color="auto"/>
                    <w:bottom w:val="single" w:sz="4" w:space="0" w:color="auto"/>
                    <w:right w:val="single" w:sz="4" w:space="0" w:color="auto"/>
                  </w:tcBorders>
                  <w:shd w:val="clear" w:color="auto" w:fill="auto"/>
                  <w:noWrap/>
                  <w:vAlign w:val="center"/>
                  <w:hideMark/>
                </w:tcPr>
                <w:p w14:paraId="39E0C279" w14:textId="77777777" w:rsidR="00325924" w:rsidRDefault="00325924" w:rsidP="00325924">
                  <w:pPr>
                    <w:jc w:val="center"/>
                    <w:rPr>
                      <w:rFonts w:ascii="Arial" w:hAnsi="Arial" w:cs="Arial"/>
                      <w:color w:val="000000"/>
                      <w:lang w:eastAsia="es-CO"/>
                    </w:rPr>
                  </w:pPr>
                  <w:r>
                    <w:rPr>
                      <w:rFonts w:ascii="Arial" w:hAnsi="Arial" w:cs="Arial"/>
                      <w:color w:val="000000"/>
                    </w:rPr>
                    <w:t>7/11/2020</w:t>
                  </w:r>
                </w:p>
              </w:tc>
              <w:tc>
                <w:tcPr>
                  <w:tcW w:w="1529" w:type="dxa"/>
                  <w:tcBorders>
                    <w:top w:val="nil"/>
                    <w:left w:val="nil"/>
                    <w:bottom w:val="single" w:sz="4" w:space="0" w:color="auto"/>
                    <w:right w:val="single" w:sz="4" w:space="0" w:color="auto"/>
                  </w:tcBorders>
                  <w:shd w:val="clear" w:color="auto" w:fill="auto"/>
                  <w:noWrap/>
                  <w:vAlign w:val="center"/>
                  <w:hideMark/>
                </w:tcPr>
                <w:p w14:paraId="7E9175B8" w14:textId="77777777" w:rsidR="00325924" w:rsidRDefault="00325924" w:rsidP="00325924">
                  <w:pPr>
                    <w:jc w:val="center"/>
                    <w:rPr>
                      <w:rFonts w:ascii="Arial" w:hAnsi="Arial" w:cs="Arial"/>
                      <w:color w:val="000000"/>
                      <w:lang w:eastAsia="es-CO"/>
                    </w:rPr>
                  </w:pPr>
                  <w:r>
                    <w:rPr>
                      <w:rFonts w:ascii="Arial" w:hAnsi="Arial" w:cs="Arial"/>
                      <w:color w:val="000000"/>
                    </w:rPr>
                    <w:t>1.47</w:t>
                  </w:r>
                </w:p>
              </w:tc>
              <w:tc>
                <w:tcPr>
                  <w:tcW w:w="1482" w:type="dxa"/>
                  <w:tcBorders>
                    <w:top w:val="nil"/>
                    <w:left w:val="nil"/>
                    <w:bottom w:val="single" w:sz="4" w:space="0" w:color="auto"/>
                    <w:right w:val="single" w:sz="4" w:space="0" w:color="auto"/>
                  </w:tcBorders>
                  <w:shd w:val="clear" w:color="auto" w:fill="auto"/>
                  <w:noWrap/>
                  <w:vAlign w:val="center"/>
                  <w:hideMark/>
                </w:tcPr>
                <w:p w14:paraId="2D5E04E9" w14:textId="77777777" w:rsidR="00325924" w:rsidRDefault="00325924" w:rsidP="00325924">
                  <w:pPr>
                    <w:jc w:val="center"/>
                    <w:rPr>
                      <w:rFonts w:ascii="Arial" w:hAnsi="Arial" w:cs="Arial"/>
                      <w:b/>
                      <w:bCs/>
                      <w:color w:val="000000"/>
                      <w:lang w:eastAsia="es-CO"/>
                    </w:rPr>
                  </w:pPr>
                  <w:r>
                    <w:rPr>
                      <w:rFonts w:ascii="Arial" w:hAnsi="Arial" w:cs="Arial"/>
                      <w:b/>
                      <w:bCs/>
                      <w:color w:val="000000"/>
                    </w:rPr>
                    <w:t>245</w:t>
                  </w:r>
                </w:p>
              </w:tc>
              <w:tc>
                <w:tcPr>
                  <w:tcW w:w="3673" w:type="dxa"/>
                  <w:vMerge/>
                  <w:tcBorders>
                    <w:left w:val="nil"/>
                    <w:right w:val="single" w:sz="4" w:space="0" w:color="auto"/>
                  </w:tcBorders>
                  <w:shd w:val="clear" w:color="auto" w:fill="auto"/>
                  <w:vAlign w:val="center"/>
                </w:tcPr>
                <w:p w14:paraId="0AEF3C3C" w14:textId="77777777" w:rsidR="00325924" w:rsidRPr="005F3E6E" w:rsidRDefault="00325924" w:rsidP="00325924">
                  <w:pPr>
                    <w:jc w:val="center"/>
                    <w:rPr>
                      <w:rFonts w:ascii="Arial" w:hAnsi="Arial" w:cs="Arial"/>
                      <w:color w:val="000000"/>
                      <w:lang w:eastAsia="es-CO"/>
                    </w:rPr>
                  </w:pPr>
                </w:p>
              </w:tc>
            </w:tr>
            <w:tr w:rsidR="00325924" w:rsidRPr="005F3E6E" w14:paraId="4D90B3F3" w14:textId="77777777" w:rsidTr="00235407">
              <w:trPr>
                <w:trHeight w:val="413"/>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22A020C5" w14:textId="77777777" w:rsidR="00325924" w:rsidRDefault="00325924" w:rsidP="00325924">
                  <w:pPr>
                    <w:jc w:val="center"/>
                    <w:rPr>
                      <w:rFonts w:ascii="Arial" w:hAnsi="Arial" w:cs="Arial"/>
                      <w:color w:val="000000"/>
                    </w:rPr>
                  </w:pPr>
                  <w:r>
                    <w:rPr>
                      <w:rFonts w:ascii="Arial" w:hAnsi="Arial" w:cs="Arial"/>
                      <w:color w:val="000000"/>
                    </w:rPr>
                    <w:t>14/11/2020</w:t>
                  </w:r>
                </w:p>
              </w:tc>
              <w:tc>
                <w:tcPr>
                  <w:tcW w:w="1529" w:type="dxa"/>
                  <w:tcBorders>
                    <w:top w:val="nil"/>
                    <w:left w:val="nil"/>
                    <w:bottom w:val="single" w:sz="4" w:space="0" w:color="auto"/>
                    <w:right w:val="single" w:sz="4" w:space="0" w:color="auto"/>
                  </w:tcBorders>
                  <w:shd w:val="clear" w:color="auto" w:fill="auto"/>
                  <w:noWrap/>
                  <w:vAlign w:val="center"/>
                </w:tcPr>
                <w:p w14:paraId="7415E028" w14:textId="77777777" w:rsidR="00325924" w:rsidRDefault="00325924" w:rsidP="00325924">
                  <w:pPr>
                    <w:jc w:val="center"/>
                    <w:rPr>
                      <w:rFonts w:ascii="Arial" w:hAnsi="Arial" w:cs="Arial"/>
                      <w:color w:val="000000"/>
                    </w:rPr>
                  </w:pPr>
                  <w:r>
                    <w:rPr>
                      <w:rFonts w:ascii="Arial" w:hAnsi="Arial" w:cs="Arial"/>
                      <w:color w:val="000000"/>
                    </w:rPr>
                    <w:t>1.58</w:t>
                  </w:r>
                </w:p>
              </w:tc>
              <w:tc>
                <w:tcPr>
                  <w:tcW w:w="1482" w:type="dxa"/>
                  <w:tcBorders>
                    <w:top w:val="nil"/>
                    <w:left w:val="nil"/>
                    <w:bottom w:val="single" w:sz="4" w:space="0" w:color="auto"/>
                    <w:right w:val="single" w:sz="4" w:space="0" w:color="auto"/>
                  </w:tcBorders>
                  <w:shd w:val="clear" w:color="auto" w:fill="auto"/>
                  <w:noWrap/>
                  <w:vAlign w:val="center"/>
                </w:tcPr>
                <w:p w14:paraId="06456063" w14:textId="77777777" w:rsidR="00325924" w:rsidRDefault="00325924" w:rsidP="00325924">
                  <w:pPr>
                    <w:jc w:val="center"/>
                    <w:rPr>
                      <w:rFonts w:ascii="Arial" w:hAnsi="Arial" w:cs="Arial"/>
                      <w:b/>
                      <w:bCs/>
                      <w:color w:val="000000"/>
                    </w:rPr>
                  </w:pPr>
                  <w:r>
                    <w:rPr>
                      <w:rFonts w:ascii="Arial" w:hAnsi="Arial" w:cs="Arial"/>
                      <w:b/>
                      <w:bCs/>
                      <w:color w:val="000000"/>
                    </w:rPr>
                    <w:t>264</w:t>
                  </w:r>
                </w:p>
              </w:tc>
              <w:tc>
                <w:tcPr>
                  <w:tcW w:w="3673" w:type="dxa"/>
                  <w:vMerge/>
                  <w:tcBorders>
                    <w:left w:val="nil"/>
                    <w:right w:val="single" w:sz="4" w:space="0" w:color="auto"/>
                  </w:tcBorders>
                  <w:shd w:val="clear" w:color="auto" w:fill="auto"/>
                  <w:vAlign w:val="center"/>
                </w:tcPr>
                <w:p w14:paraId="2E8F6133" w14:textId="77777777" w:rsidR="00325924" w:rsidRPr="005F3E6E" w:rsidRDefault="00325924" w:rsidP="00325924">
                  <w:pPr>
                    <w:jc w:val="center"/>
                    <w:rPr>
                      <w:rFonts w:ascii="Arial" w:hAnsi="Arial" w:cs="Arial"/>
                      <w:b/>
                      <w:bCs/>
                      <w:color w:val="000000"/>
                      <w:lang w:eastAsia="es-CO"/>
                    </w:rPr>
                  </w:pPr>
                </w:p>
              </w:tc>
            </w:tr>
            <w:tr w:rsidR="00325924" w:rsidRPr="005F3E6E" w14:paraId="2E4A934B" w14:textId="77777777" w:rsidTr="00235407">
              <w:trPr>
                <w:trHeight w:val="373"/>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435443A0" w14:textId="77777777" w:rsidR="00325924" w:rsidRDefault="00325924" w:rsidP="00325924">
                  <w:pPr>
                    <w:jc w:val="center"/>
                    <w:rPr>
                      <w:rFonts w:ascii="Arial" w:hAnsi="Arial" w:cs="Arial"/>
                      <w:color w:val="000000"/>
                    </w:rPr>
                  </w:pPr>
                  <w:r>
                    <w:rPr>
                      <w:rFonts w:ascii="Arial" w:hAnsi="Arial" w:cs="Arial"/>
                      <w:color w:val="000000"/>
                    </w:rPr>
                    <w:t>21/11/2020</w:t>
                  </w:r>
                </w:p>
              </w:tc>
              <w:tc>
                <w:tcPr>
                  <w:tcW w:w="1529" w:type="dxa"/>
                  <w:tcBorders>
                    <w:top w:val="nil"/>
                    <w:left w:val="nil"/>
                    <w:bottom w:val="single" w:sz="4" w:space="0" w:color="auto"/>
                    <w:right w:val="single" w:sz="4" w:space="0" w:color="auto"/>
                  </w:tcBorders>
                  <w:shd w:val="clear" w:color="auto" w:fill="auto"/>
                  <w:noWrap/>
                  <w:vAlign w:val="center"/>
                </w:tcPr>
                <w:p w14:paraId="12B31C82" w14:textId="77777777" w:rsidR="00325924" w:rsidRDefault="00325924" w:rsidP="00325924">
                  <w:pPr>
                    <w:jc w:val="center"/>
                    <w:rPr>
                      <w:rFonts w:ascii="Arial" w:hAnsi="Arial" w:cs="Arial"/>
                      <w:color w:val="000000"/>
                    </w:rPr>
                  </w:pPr>
                  <w:r>
                    <w:rPr>
                      <w:rFonts w:ascii="Arial" w:hAnsi="Arial" w:cs="Arial"/>
                      <w:color w:val="000000"/>
                    </w:rPr>
                    <w:t>1.47</w:t>
                  </w:r>
                </w:p>
              </w:tc>
              <w:tc>
                <w:tcPr>
                  <w:tcW w:w="1482" w:type="dxa"/>
                  <w:tcBorders>
                    <w:top w:val="nil"/>
                    <w:left w:val="nil"/>
                    <w:bottom w:val="single" w:sz="4" w:space="0" w:color="auto"/>
                    <w:right w:val="single" w:sz="4" w:space="0" w:color="auto"/>
                  </w:tcBorders>
                  <w:shd w:val="clear" w:color="auto" w:fill="auto"/>
                  <w:noWrap/>
                  <w:vAlign w:val="center"/>
                </w:tcPr>
                <w:p w14:paraId="7C59505C" w14:textId="77777777" w:rsidR="00325924" w:rsidRDefault="00325924" w:rsidP="00325924">
                  <w:pPr>
                    <w:jc w:val="center"/>
                    <w:rPr>
                      <w:rFonts w:ascii="Arial" w:hAnsi="Arial" w:cs="Arial"/>
                      <w:b/>
                      <w:bCs/>
                      <w:color w:val="000000"/>
                    </w:rPr>
                  </w:pPr>
                  <w:r>
                    <w:rPr>
                      <w:rFonts w:ascii="Arial" w:hAnsi="Arial" w:cs="Arial"/>
                      <w:b/>
                      <w:bCs/>
                      <w:color w:val="000000"/>
                    </w:rPr>
                    <w:t>245</w:t>
                  </w:r>
                </w:p>
              </w:tc>
              <w:tc>
                <w:tcPr>
                  <w:tcW w:w="3673" w:type="dxa"/>
                  <w:vMerge/>
                  <w:tcBorders>
                    <w:left w:val="nil"/>
                    <w:right w:val="single" w:sz="4" w:space="0" w:color="auto"/>
                  </w:tcBorders>
                  <w:shd w:val="clear" w:color="auto" w:fill="auto"/>
                  <w:vAlign w:val="center"/>
                </w:tcPr>
                <w:p w14:paraId="096CCEEA" w14:textId="77777777" w:rsidR="00325924" w:rsidRPr="005F3E6E" w:rsidRDefault="00325924" w:rsidP="00325924">
                  <w:pPr>
                    <w:jc w:val="center"/>
                    <w:rPr>
                      <w:rFonts w:ascii="Arial" w:hAnsi="Arial" w:cs="Arial"/>
                      <w:b/>
                      <w:bCs/>
                      <w:color w:val="000000"/>
                      <w:lang w:eastAsia="es-CO"/>
                    </w:rPr>
                  </w:pPr>
                </w:p>
              </w:tc>
            </w:tr>
            <w:tr w:rsidR="00325924" w:rsidRPr="005F3E6E" w14:paraId="46155CAC" w14:textId="77777777" w:rsidTr="00235407">
              <w:trPr>
                <w:trHeight w:val="465"/>
                <w:jc w:val="center"/>
              </w:trPr>
              <w:tc>
                <w:tcPr>
                  <w:tcW w:w="1676" w:type="dxa"/>
                  <w:tcBorders>
                    <w:top w:val="nil"/>
                    <w:left w:val="single" w:sz="4" w:space="0" w:color="auto"/>
                    <w:bottom w:val="single" w:sz="4" w:space="0" w:color="auto"/>
                    <w:right w:val="single" w:sz="4" w:space="0" w:color="auto"/>
                  </w:tcBorders>
                  <w:shd w:val="clear" w:color="auto" w:fill="auto"/>
                  <w:noWrap/>
                  <w:vAlign w:val="center"/>
                </w:tcPr>
                <w:p w14:paraId="7E016521" w14:textId="77777777" w:rsidR="00325924" w:rsidRDefault="00325924" w:rsidP="00325924">
                  <w:pPr>
                    <w:jc w:val="center"/>
                    <w:rPr>
                      <w:rFonts w:ascii="Arial" w:hAnsi="Arial" w:cs="Arial"/>
                      <w:color w:val="000000"/>
                    </w:rPr>
                  </w:pPr>
                  <w:r>
                    <w:rPr>
                      <w:rFonts w:ascii="Arial" w:hAnsi="Arial" w:cs="Arial"/>
                      <w:color w:val="000000"/>
                    </w:rPr>
                    <w:t>28/11/2020</w:t>
                  </w:r>
                </w:p>
              </w:tc>
              <w:tc>
                <w:tcPr>
                  <w:tcW w:w="1529" w:type="dxa"/>
                  <w:tcBorders>
                    <w:top w:val="nil"/>
                    <w:left w:val="nil"/>
                    <w:bottom w:val="single" w:sz="4" w:space="0" w:color="auto"/>
                    <w:right w:val="single" w:sz="4" w:space="0" w:color="auto"/>
                  </w:tcBorders>
                  <w:shd w:val="clear" w:color="auto" w:fill="auto"/>
                  <w:noWrap/>
                  <w:vAlign w:val="center"/>
                </w:tcPr>
                <w:p w14:paraId="1691AEBB" w14:textId="77777777" w:rsidR="00325924" w:rsidRDefault="00325924" w:rsidP="00325924">
                  <w:pPr>
                    <w:jc w:val="center"/>
                    <w:rPr>
                      <w:rFonts w:ascii="Arial" w:hAnsi="Arial" w:cs="Arial"/>
                      <w:color w:val="000000"/>
                    </w:rPr>
                  </w:pPr>
                  <w:r>
                    <w:rPr>
                      <w:rFonts w:ascii="Arial" w:hAnsi="Arial" w:cs="Arial"/>
                      <w:color w:val="000000"/>
                    </w:rPr>
                    <w:t>1.36</w:t>
                  </w:r>
                </w:p>
              </w:tc>
              <w:tc>
                <w:tcPr>
                  <w:tcW w:w="1482" w:type="dxa"/>
                  <w:tcBorders>
                    <w:top w:val="nil"/>
                    <w:left w:val="nil"/>
                    <w:bottom w:val="single" w:sz="4" w:space="0" w:color="auto"/>
                    <w:right w:val="single" w:sz="4" w:space="0" w:color="auto"/>
                  </w:tcBorders>
                  <w:shd w:val="clear" w:color="auto" w:fill="auto"/>
                  <w:noWrap/>
                  <w:vAlign w:val="center"/>
                </w:tcPr>
                <w:p w14:paraId="6DE90CA1" w14:textId="77777777" w:rsidR="00325924" w:rsidRDefault="00325924" w:rsidP="00325924">
                  <w:pPr>
                    <w:jc w:val="center"/>
                    <w:rPr>
                      <w:rFonts w:ascii="Arial" w:hAnsi="Arial" w:cs="Arial"/>
                      <w:b/>
                      <w:bCs/>
                      <w:color w:val="000000"/>
                    </w:rPr>
                  </w:pPr>
                  <w:r>
                    <w:rPr>
                      <w:rFonts w:ascii="Arial" w:hAnsi="Arial" w:cs="Arial"/>
                      <w:b/>
                      <w:bCs/>
                      <w:color w:val="000000"/>
                    </w:rPr>
                    <w:t>227</w:t>
                  </w:r>
                </w:p>
              </w:tc>
              <w:tc>
                <w:tcPr>
                  <w:tcW w:w="3673" w:type="dxa"/>
                  <w:vMerge/>
                  <w:tcBorders>
                    <w:left w:val="nil"/>
                    <w:right w:val="single" w:sz="4" w:space="0" w:color="auto"/>
                  </w:tcBorders>
                  <w:shd w:val="clear" w:color="auto" w:fill="auto"/>
                  <w:vAlign w:val="center"/>
                </w:tcPr>
                <w:p w14:paraId="20966E62" w14:textId="77777777" w:rsidR="00325924" w:rsidRPr="005F3E6E" w:rsidRDefault="00325924" w:rsidP="00325924">
                  <w:pPr>
                    <w:jc w:val="center"/>
                    <w:rPr>
                      <w:rFonts w:ascii="Arial" w:hAnsi="Arial" w:cs="Arial"/>
                      <w:b/>
                      <w:bCs/>
                      <w:color w:val="000000"/>
                      <w:lang w:eastAsia="es-CO"/>
                    </w:rPr>
                  </w:pPr>
                </w:p>
              </w:tc>
            </w:tr>
            <w:tr w:rsidR="00325924" w:rsidRPr="005F3E6E" w14:paraId="1F4EA808" w14:textId="77777777" w:rsidTr="00235407">
              <w:trPr>
                <w:trHeight w:val="703"/>
                <w:jc w:val="center"/>
              </w:trPr>
              <w:tc>
                <w:tcPr>
                  <w:tcW w:w="1676" w:type="dxa"/>
                  <w:tcBorders>
                    <w:top w:val="nil"/>
                    <w:left w:val="single" w:sz="4" w:space="0" w:color="auto"/>
                    <w:bottom w:val="single" w:sz="4" w:space="0" w:color="auto"/>
                    <w:right w:val="single" w:sz="4" w:space="0" w:color="auto"/>
                  </w:tcBorders>
                  <w:shd w:val="clear" w:color="auto" w:fill="2E74B5"/>
                  <w:noWrap/>
                  <w:vAlign w:val="center"/>
                  <w:hideMark/>
                </w:tcPr>
                <w:p w14:paraId="3C911FBB" w14:textId="77777777" w:rsidR="00325924" w:rsidRPr="005F3E6E" w:rsidRDefault="00325924" w:rsidP="00325924">
                  <w:pPr>
                    <w:jc w:val="center"/>
                    <w:rPr>
                      <w:rFonts w:ascii="Arial" w:hAnsi="Arial" w:cs="Arial"/>
                      <w:b/>
                      <w:bCs/>
                      <w:color w:val="000000"/>
                      <w:lang w:eastAsia="es-CO"/>
                    </w:rPr>
                  </w:pPr>
                  <w:r w:rsidRPr="005F3E6E">
                    <w:rPr>
                      <w:rFonts w:ascii="Arial" w:hAnsi="Arial" w:cs="Arial"/>
                      <w:b/>
                      <w:bCs/>
                      <w:color w:val="000000"/>
                      <w:lang w:eastAsia="es-CO"/>
                    </w:rPr>
                    <w:t>TOTAL</w:t>
                  </w:r>
                </w:p>
              </w:tc>
              <w:tc>
                <w:tcPr>
                  <w:tcW w:w="1529" w:type="dxa"/>
                  <w:tcBorders>
                    <w:top w:val="nil"/>
                    <w:left w:val="nil"/>
                    <w:bottom w:val="single" w:sz="4" w:space="0" w:color="auto"/>
                    <w:right w:val="single" w:sz="4" w:space="0" w:color="auto"/>
                  </w:tcBorders>
                  <w:shd w:val="clear" w:color="auto" w:fill="2E74B5"/>
                  <w:noWrap/>
                  <w:vAlign w:val="center"/>
                  <w:hideMark/>
                </w:tcPr>
                <w:p w14:paraId="267B1C55" w14:textId="77777777" w:rsidR="00325924" w:rsidRPr="005F3E6E" w:rsidRDefault="00325924" w:rsidP="00325924">
                  <w:pPr>
                    <w:jc w:val="center"/>
                    <w:rPr>
                      <w:rFonts w:ascii="Arial" w:hAnsi="Arial" w:cs="Arial"/>
                      <w:b/>
                      <w:bCs/>
                      <w:color w:val="000000"/>
                      <w:lang w:eastAsia="es-CO"/>
                    </w:rPr>
                  </w:pPr>
                  <w:r>
                    <w:rPr>
                      <w:rFonts w:ascii="Arial" w:hAnsi="Arial" w:cs="Arial"/>
                      <w:b/>
                      <w:bCs/>
                      <w:color w:val="000000"/>
                      <w:lang w:eastAsia="es-CO"/>
                    </w:rPr>
                    <w:t>5,88</w:t>
                  </w:r>
                </w:p>
              </w:tc>
              <w:tc>
                <w:tcPr>
                  <w:tcW w:w="1482" w:type="dxa"/>
                  <w:tcBorders>
                    <w:top w:val="nil"/>
                    <w:left w:val="nil"/>
                    <w:bottom w:val="single" w:sz="4" w:space="0" w:color="auto"/>
                    <w:right w:val="single" w:sz="4" w:space="0" w:color="auto"/>
                  </w:tcBorders>
                  <w:shd w:val="clear" w:color="auto" w:fill="2E74B5"/>
                  <w:noWrap/>
                  <w:vAlign w:val="center"/>
                  <w:hideMark/>
                </w:tcPr>
                <w:p w14:paraId="5BFAA2B9" w14:textId="77777777" w:rsidR="00325924" w:rsidRPr="005F3E6E" w:rsidRDefault="00325924" w:rsidP="00325924">
                  <w:pPr>
                    <w:jc w:val="center"/>
                    <w:rPr>
                      <w:rFonts w:ascii="Arial" w:hAnsi="Arial" w:cs="Arial"/>
                      <w:b/>
                      <w:bCs/>
                      <w:color w:val="000000"/>
                      <w:lang w:eastAsia="es-CO"/>
                    </w:rPr>
                  </w:pPr>
                  <w:r>
                    <w:rPr>
                      <w:rFonts w:ascii="Arial" w:hAnsi="Arial" w:cs="Arial"/>
                      <w:b/>
                      <w:bCs/>
                      <w:color w:val="000000"/>
                      <w:lang w:eastAsia="es-CO"/>
                    </w:rPr>
                    <w:t>981</w:t>
                  </w:r>
                </w:p>
              </w:tc>
              <w:tc>
                <w:tcPr>
                  <w:tcW w:w="3673" w:type="dxa"/>
                  <w:vMerge/>
                  <w:tcBorders>
                    <w:left w:val="nil"/>
                    <w:bottom w:val="single" w:sz="4" w:space="0" w:color="auto"/>
                    <w:right w:val="single" w:sz="4" w:space="0" w:color="auto"/>
                  </w:tcBorders>
                  <w:shd w:val="clear" w:color="auto" w:fill="auto"/>
                  <w:vAlign w:val="center"/>
                </w:tcPr>
                <w:p w14:paraId="394175BD" w14:textId="77777777" w:rsidR="00325924" w:rsidRPr="005F3E6E" w:rsidRDefault="00325924" w:rsidP="00325924">
                  <w:pPr>
                    <w:jc w:val="center"/>
                    <w:rPr>
                      <w:rFonts w:ascii="Arial" w:hAnsi="Arial" w:cs="Arial"/>
                      <w:b/>
                      <w:bCs/>
                      <w:color w:val="000000"/>
                      <w:lang w:eastAsia="es-CO"/>
                    </w:rPr>
                  </w:pPr>
                </w:p>
              </w:tc>
            </w:tr>
          </w:tbl>
          <w:p w14:paraId="2791029D" w14:textId="77777777" w:rsidR="00325924" w:rsidRPr="004E6E69" w:rsidRDefault="00325924" w:rsidP="00325924">
            <w:pPr>
              <w:pStyle w:val="Standard"/>
              <w:jc w:val="center"/>
              <w:rPr>
                <w:rFonts w:ascii="Arial" w:hAnsi="Arial" w:cs="Arial"/>
                <w:i/>
                <w:iCs/>
                <w:sz w:val="16"/>
                <w:szCs w:val="16"/>
              </w:rPr>
            </w:pPr>
            <w:r w:rsidRPr="003F538E">
              <w:rPr>
                <w:rFonts w:ascii="Arial" w:hAnsi="Arial" w:cs="Arial"/>
                <w:i/>
                <w:iCs/>
                <w:sz w:val="16"/>
                <w:szCs w:val="16"/>
              </w:rPr>
              <w:t xml:space="preserve">Fuente: </w:t>
            </w:r>
            <w:r>
              <w:rPr>
                <w:rFonts w:ascii="Arial" w:hAnsi="Arial" w:cs="Arial"/>
                <w:i/>
                <w:iCs/>
                <w:sz w:val="16"/>
                <w:szCs w:val="16"/>
              </w:rPr>
              <w:t>Fuente UAESP 2020</w:t>
            </w:r>
          </w:p>
          <w:p w14:paraId="011E145C" w14:textId="77777777" w:rsidR="00325924" w:rsidRDefault="00325924" w:rsidP="00325924">
            <w:pPr>
              <w:pStyle w:val="Standard"/>
              <w:jc w:val="both"/>
              <w:rPr>
                <w:rFonts w:ascii="Arial" w:hAnsi="Arial" w:cs="Arial"/>
                <w:sz w:val="16"/>
                <w:szCs w:val="16"/>
              </w:rPr>
            </w:pPr>
          </w:p>
          <w:p w14:paraId="79FFC04C" w14:textId="77777777" w:rsidR="00325924" w:rsidRPr="005721B2" w:rsidRDefault="00325924" w:rsidP="00325924">
            <w:pPr>
              <w:pStyle w:val="Standard"/>
              <w:numPr>
                <w:ilvl w:val="0"/>
                <w:numId w:val="8"/>
              </w:numPr>
              <w:jc w:val="both"/>
              <w:rPr>
                <w:rFonts w:ascii="Arial" w:hAnsi="Arial" w:cs="Arial"/>
                <w:sz w:val="24"/>
                <w:szCs w:val="24"/>
              </w:rPr>
            </w:pPr>
            <w:r w:rsidRPr="005721B2">
              <w:rPr>
                <w:rFonts w:ascii="Arial" w:hAnsi="Arial" w:cs="Arial"/>
                <w:sz w:val="24"/>
                <w:szCs w:val="24"/>
              </w:rPr>
              <w:t>DESCRIPCIÓN DE LAS ACTIVIDADES DE SEGUIMIENTO, REALIZADO POR LA INTERVENTORÍA CONSORCIO PROYECCIÓN CAPITAL</w:t>
            </w:r>
          </w:p>
          <w:p w14:paraId="63810A43" w14:textId="77777777" w:rsidR="00325924" w:rsidRPr="005721B2" w:rsidRDefault="00325924" w:rsidP="00325924">
            <w:pPr>
              <w:pStyle w:val="Standard"/>
              <w:jc w:val="both"/>
              <w:rPr>
                <w:rFonts w:ascii="Arial" w:hAnsi="Arial" w:cs="Arial"/>
                <w:sz w:val="24"/>
                <w:szCs w:val="24"/>
              </w:rPr>
            </w:pPr>
          </w:p>
          <w:p w14:paraId="68738BDF" w14:textId="77777777" w:rsidR="00325924" w:rsidRPr="005721B2" w:rsidRDefault="00325924" w:rsidP="00325924">
            <w:pPr>
              <w:pStyle w:val="Default"/>
              <w:jc w:val="both"/>
              <w:rPr>
                <w:rFonts w:ascii="Arial" w:hAnsi="Arial" w:cs="Arial"/>
                <w:color w:val="auto"/>
              </w:rPr>
            </w:pPr>
            <w:r w:rsidRPr="005721B2">
              <w:rPr>
                <w:rFonts w:ascii="Arial" w:hAnsi="Arial" w:cs="Arial"/>
                <w:color w:val="auto"/>
              </w:rPr>
              <w:t xml:space="preserve">La interventoría manifiesta que el </w:t>
            </w:r>
            <w:r w:rsidRPr="005721B2">
              <w:rPr>
                <w:rFonts w:ascii="Arial" w:hAnsi="Arial" w:cs="Arial"/>
              </w:rPr>
              <w:t xml:space="preserve">concesionario cumplió con los tiempos establecidos en el Reglamento técnico Operativo para el envío de las Programaciones y reprogramaciones correspondientes al periodo del presente informe, en donde se estimo una intervención de 6.156.251 metros cuadrados. </w:t>
            </w:r>
          </w:p>
          <w:p w14:paraId="33C9DA8E" w14:textId="77777777" w:rsidR="00325924" w:rsidRPr="005721B2" w:rsidRDefault="00325924" w:rsidP="00325924">
            <w:pPr>
              <w:rPr>
                <w:rFonts w:ascii="Arial" w:hAnsi="Arial" w:cs="Arial"/>
                <w:kern w:val="3"/>
              </w:rPr>
            </w:pPr>
          </w:p>
          <w:p w14:paraId="61D24CAE" w14:textId="77777777" w:rsidR="00325924" w:rsidRPr="005721B2" w:rsidRDefault="00325924" w:rsidP="00325924">
            <w:pPr>
              <w:jc w:val="both"/>
              <w:rPr>
                <w:rFonts w:ascii="Arial" w:hAnsi="Arial" w:cs="Arial"/>
                <w:kern w:val="3"/>
              </w:rPr>
            </w:pPr>
            <w:r w:rsidRPr="005721B2">
              <w:rPr>
                <w:rFonts w:ascii="Arial" w:hAnsi="Arial" w:cs="Arial"/>
                <w:kern w:val="3"/>
              </w:rPr>
              <w:t>Asimismo, el 14 de noviembre el concesionario remitió la proyección de intervención del mes siguiente, correspondiente a 1.618 áreas verdes.</w:t>
            </w:r>
          </w:p>
          <w:p w14:paraId="5BD499E8" w14:textId="77777777" w:rsidR="00325924" w:rsidRPr="005721B2" w:rsidRDefault="00325924" w:rsidP="00325924">
            <w:pPr>
              <w:jc w:val="both"/>
              <w:rPr>
                <w:rFonts w:ascii="Arial" w:hAnsi="Arial" w:cs="Arial"/>
                <w:kern w:val="3"/>
              </w:rPr>
            </w:pPr>
          </w:p>
          <w:p w14:paraId="06214C4D" w14:textId="77777777" w:rsidR="00325924" w:rsidRPr="005721B2" w:rsidRDefault="00325924" w:rsidP="00325924">
            <w:pPr>
              <w:jc w:val="both"/>
              <w:rPr>
                <w:rFonts w:ascii="Arial" w:hAnsi="Arial" w:cs="Arial"/>
                <w:kern w:val="3"/>
              </w:rPr>
            </w:pPr>
            <w:r w:rsidRPr="005721B2">
              <w:rPr>
                <w:rFonts w:ascii="Arial" w:hAnsi="Arial" w:cs="Arial"/>
                <w:kern w:val="3"/>
              </w:rPr>
              <w:t>Por otro lado, la interventoría realizó 283 verificaciones en campo al servicio de corte de césped en donde se identificaron 7 hallazgos para el componente. Conforme con lo anterior, 5 hallazgos corresponde al bordeo y 2 por intervención incompleta según lo programado.</w:t>
            </w:r>
          </w:p>
          <w:p w14:paraId="4678D27B" w14:textId="77777777" w:rsidR="00325924" w:rsidRPr="005721B2" w:rsidRDefault="00325924" w:rsidP="00325924">
            <w:pPr>
              <w:jc w:val="both"/>
              <w:rPr>
                <w:rFonts w:ascii="Arial" w:hAnsi="Arial" w:cs="Arial"/>
                <w:kern w:val="3"/>
              </w:rPr>
            </w:pPr>
          </w:p>
          <w:p w14:paraId="242F8E7A" w14:textId="77777777" w:rsidR="00325924" w:rsidRPr="005721B2" w:rsidRDefault="00325924" w:rsidP="00325924">
            <w:pPr>
              <w:jc w:val="both"/>
              <w:rPr>
                <w:rFonts w:ascii="Arial" w:hAnsi="Arial" w:cs="Arial"/>
                <w:kern w:val="3"/>
              </w:rPr>
            </w:pPr>
            <w:r w:rsidRPr="005721B2">
              <w:rPr>
                <w:rFonts w:ascii="Arial" w:hAnsi="Arial" w:cs="Arial"/>
                <w:kern w:val="3"/>
              </w:rPr>
              <w:t xml:space="preserve">Al cierre de mes el prestador presenta dos de estos hallazgos sin solucionar pero se encontraba en tiempo de dar respuesta. </w:t>
            </w:r>
          </w:p>
          <w:p w14:paraId="4912DF32" w14:textId="77777777" w:rsidR="00325924" w:rsidRPr="005721B2" w:rsidRDefault="00325924" w:rsidP="00325924">
            <w:pPr>
              <w:pStyle w:val="Standard"/>
              <w:numPr>
                <w:ilvl w:val="0"/>
                <w:numId w:val="7"/>
              </w:numPr>
              <w:jc w:val="both"/>
              <w:rPr>
                <w:rFonts w:ascii="Arial" w:hAnsi="Arial" w:cs="Arial"/>
                <w:b/>
                <w:sz w:val="24"/>
                <w:szCs w:val="24"/>
              </w:rPr>
            </w:pPr>
            <w:r w:rsidRPr="005721B2">
              <w:rPr>
                <w:rFonts w:ascii="Arial" w:hAnsi="Arial" w:cs="Arial"/>
                <w:sz w:val="24"/>
                <w:szCs w:val="24"/>
              </w:rPr>
              <w:t>DESCRIPCIÓN DE LAS ACTIVIDADES DE SEGUIMIENTO, REALIZADO POR LA UAESP</w:t>
            </w:r>
          </w:p>
          <w:p w14:paraId="74095F92" w14:textId="77777777" w:rsidR="00325924" w:rsidRPr="005721B2" w:rsidRDefault="00325924" w:rsidP="00325924">
            <w:pPr>
              <w:pStyle w:val="Default"/>
              <w:jc w:val="both"/>
              <w:rPr>
                <w:rFonts w:ascii="Arial" w:hAnsi="Arial" w:cs="Arial"/>
                <w:color w:val="auto"/>
              </w:rPr>
            </w:pPr>
          </w:p>
          <w:p w14:paraId="26A45F26" w14:textId="77777777" w:rsidR="00325924" w:rsidRPr="005721B2" w:rsidRDefault="00325924" w:rsidP="00325924">
            <w:pPr>
              <w:pStyle w:val="Default"/>
              <w:jc w:val="both"/>
              <w:rPr>
                <w:rFonts w:ascii="Arial" w:hAnsi="Arial" w:cs="Arial"/>
                <w:color w:val="auto"/>
              </w:rPr>
            </w:pPr>
            <w:r w:rsidRPr="005721B2">
              <w:rPr>
                <w:rFonts w:ascii="Arial" w:hAnsi="Arial" w:cs="Arial"/>
                <w:color w:val="auto"/>
              </w:rPr>
              <w:t>El día 18 de noviembre se realizó un recorrido interinstitucional en el Canal Córdoba en el que se identificaron algunas zonas con deficiencias en la prestación del servicio de corte de césped, por tanto se le solicito al prestador realizar la atención de zonas duras y el bordeo en la Calle 128 A con 54 B (</w:t>
            </w:r>
            <w:r w:rsidRPr="005721B2">
              <w:rPr>
                <w:rFonts w:ascii="Arial" w:hAnsi="Arial" w:cs="Arial"/>
                <w:b/>
                <w:bCs/>
                <w:color w:val="auto"/>
              </w:rPr>
              <w:t>Véase Acta del 18/11/2020</w:t>
            </w:r>
            <w:r w:rsidRPr="005721B2">
              <w:rPr>
                <w:rFonts w:ascii="Arial" w:hAnsi="Arial" w:cs="Arial"/>
                <w:color w:val="auto"/>
              </w:rPr>
              <w:t>).</w:t>
            </w:r>
          </w:p>
          <w:p w14:paraId="0AE2F911" w14:textId="77777777" w:rsidR="00325924" w:rsidRPr="005721B2" w:rsidRDefault="00325924" w:rsidP="00325924">
            <w:pPr>
              <w:pStyle w:val="Default"/>
              <w:jc w:val="both"/>
              <w:rPr>
                <w:rFonts w:ascii="Arial" w:hAnsi="Arial" w:cs="Arial"/>
                <w:color w:val="auto"/>
              </w:rPr>
            </w:pPr>
          </w:p>
          <w:p w14:paraId="4079C6DC" w14:textId="77777777" w:rsidR="00325924" w:rsidRPr="005721B2" w:rsidRDefault="00325924" w:rsidP="00325924">
            <w:pPr>
              <w:pStyle w:val="Default"/>
              <w:jc w:val="both"/>
              <w:rPr>
                <w:rFonts w:ascii="Arial" w:hAnsi="Arial" w:cs="Arial"/>
                <w:color w:val="auto"/>
              </w:rPr>
            </w:pPr>
            <w:r w:rsidRPr="005721B2">
              <w:rPr>
                <w:rFonts w:ascii="Arial" w:hAnsi="Arial" w:cs="Arial"/>
                <w:color w:val="auto"/>
              </w:rPr>
              <w:t>El día 23 de noviembre se realizó el acompañamiento a las actividades de corte de césped, bordeo y liberación de zonas duras realizadas por el prestador Área Limpia en atención a solicitud de la comunidad y a recorrido realizado el 13 de noviembre en donde se identificó el requerimiento en la Carrera 53 con Calle 127 D. (</w:t>
            </w:r>
            <w:r w:rsidRPr="005721B2">
              <w:rPr>
                <w:rFonts w:ascii="Arial" w:hAnsi="Arial" w:cs="Arial"/>
                <w:b/>
                <w:bCs/>
                <w:color w:val="auto"/>
              </w:rPr>
              <w:t>Véase Acta del 23/11/2020</w:t>
            </w:r>
            <w:r w:rsidRPr="005721B2">
              <w:rPr>
                <w:rFonts w:ascii="Arial" w:hAnsi="Arial" w:cs="Arial"/>
                <w:color w:val="auto"/>
              </w:rPr>
              <w:t xml:space="preserve">) </w:t>
            </w:r>
          </w:p>
          <w:p w14:paraId="6EE1A078" w14:textId="7732CDFE" w:rsidR="00325924" w:rsidRDefault="00325924" w:rsidP="001F4CD0">
            <w:pPr>
              <w:autoSpaceDE w:val="0"/>
              <w:autoSpaceDN w:val="0"/>
              <w:adjustRightInd w:val="0"/>
              <w:jc w:val="both"/>
              <w:rPr>
                <w:rFonts w:ascii="Arial" w:hAnsi="Arial" w:cs="Arial"/>
                <w:sz w:val="22"/>
                <w:szCs w:val="22"/>
              </w:rPr>
            </w:pPr>
          </w:p>
          <w:p w14:paraId="1ADACF6B" w14:textId="77777777" w:rsidR="00325924" w:rsidRPr="005721B2" w:rsidRDefault="00325924" w:rsidP="00325924">
            <w:pPr>
              <w:pStyle w:val="Default"/>
              <w:jc w:val="both"/>
              <w:rPr>
                <w:rFonts w:ascii="Arial" w:hAnsi="Arial" w:cs="Arial"/>
                <w:color w:val="auto"/>
              </w:rPr>
            </w:pPr>
          </w:p>
          <w:p w14:paraId="5754079F" w14:textId="77777777" w:rsidR="00325924" w:rsidRPr="005721B2" w:rsidRDefault="00325924" w:rsidP="00325924">
            <w:pPr>
              <w:autoSpaceDE w:val="0"/>
              <w:autoSpaceDN w:val="0"/>
              <w:adjustRightInd w:val="0"/>
              <w:rPr>
                <w:rFonts w:ascii="Arial" w:hAnsi="Arial" w:cs="Arial"/>
                <w:b/>
                <w:color w:val="000000"/>
                <w:lang w:eastAsia="es-CO"/>
              </w:rPr>
            </w:pPr>
            <w:r w:rsidRPr="005721B2">
              <w:rPr>
                <w:rFonts w:ascii="Arial" w:hAnsi="Arial" w:cs="Arial"/>
                <w:b/>
                <w:color w:val="000000"/>
                <w:lang w:eastAsia="es-CO"/>
              </w:rPr>
              <w:t>CONCLUSIONES:</w:t>
            </w:r>
          </w:p>
          <w:p w14:paraId="4DB5511A" w14:textId="77777777" w:rsidR="00325924" w:rsidRPr="005721B2" w:rsidRDefault="00325924" w:rsidP="00325924">
            <w:pPr>
              <w:pStyle w:val="Default"/>
              <w:jc w:val="both"/>
              <w:rPr>
                <w:rFonts w:ascii="Arial" w:hAnsi="Arial" w:cs="Arial"/>
                <w:color w:val="auto"/>
              </w:rPr>
            </w:pPr>
          </w:p>
          <w:p w14:paraId="3FF53354" w14:textId="77777777" w:rsidR="00325924" w:rsidRPr="005721B2" w:rsidRDefault="00325924" w:rsidP="00325924">
            <w:pPr>
              <w:numPr>
                <w:ilvl w:val="0"/>
                <w:numId w:val="10"/>
              </w:numPr>
              <w:autoSpaceDE w:val="0"/>
              <w:autoSpaceDN w:val="0"/>
              <w:adjustRightInd w:val="0"/>
              <w:spacing w:after="17"/>
              <w:jc w:val="both"/>
              <w:rPr>
                <w:rFonts w:ascii="Arial" w:hAnsi="Arial" w:cs="Arial"/>
                <w:kern w:val="3"/>
              </w:rPr>
            </w:pPr>
            <w:r w:rsidRPr="005721B2">
              <w:rPr>
                <w:rFonts w:ascii="Arial" w:hAnsi="Arial" w:cs="Arial"/>
                <w:kern w:val="3"/>
              </w:rPr>
              <w:t>Los metros cuadrados ejecutados durante el mes de septiembre no sobrepasan los establecidos por PGIRS (9.658.662,36).</w:t>
            </w:r>
          </w:p>
          <w:p w14:paraId="3CBEF209" w14:textId="77777777" w:rsidR="00325924" w:rsidRPr="005721B2" w:rsidRDefault="00325924" w:rsidP="00325924">
            <w:pPr>
              <w:autoSpaceDE w:val="0"/>
              <w:autoSpaceDN w:val="0"/>
              <w:adjustRightInd w:val="0"/>
              <w:spacing w:after="17"/>
              <w:jc w:val="both"/>
              <w:rPr>
                <w:rFonts w:ascii="Arial" w:hAnsi="Arial" w:cs="Arial"/>
                <w:kern w:val="3"/>
              </w:rPr>
            </w:pPr>
          </w:p>
          <w:p w14:paraId="045818EB" w14:textId="77777777" w:rsidR="00325924" w:rsidRPr="005721B2" w:rsidRDefault="00325924" w:rsidP="00325924">
            <w:pPr>
              <w:pStyle w:val="Default"/>
              <w:numPr>
                <w:ilvl w:val="0"/>
                <w:numId w:val="9"/>
              </w:numPr>
              <w:suppressAutoHyphens w:val="0"/>
              <w:autoSpaceDE w:val="0"/>
              <w:adjustRightInd w:val="0"/>
              <w:jc w:val="both"/>
              <w:textAlignment w:val="auto"/>
              <w:rPr>
                <w:rFonts w:ascii="Arial" w:hAnsi="Arial" w:cs="Arial"/>
                <w:color w:val="auto"/>
              </w:rPr>
            </w:pPr>
            <w:r w:rsidRPr="005721B2">
              <w:rPr>
                <w:rFonts w:ascii="Arial" w:hAnsi="Arial" w:cs="Arial"/>
                <w:color w:val="auto"/>
              </w:rPr>
              <w:t>El servicio de corte de césped presenta deficiencias en materia de aspectos de calidad especialmente por incumplimiento a las programaciones.</w:t>
            </w:r>
          </w:p>
          <w:p w14:paraId="42C09416" w14:textId="77777777" w:rsidR="00325924" w:rsidRPr="005721B2" w:rsidRDefault="00325924" w:rsidP="00325924">
            <w:pPr>
              <w:pStyle w:val="Default"/>
              <w:numPr>
                <w:ilvl w:val="0"/>
                <w:numId w:val="9"/>
              </w:numPr>
              <w:suppressAutoHyphens w:val="0"/>
              <w:autoSpaceDE w:val="0"/>
              <w:adjustRightInd w:val="0"/>
              <w:jc w:val="both"/>
              <w:textAlignment w:val="auto"/>
              <w:rPr>
                <w:rFonts w:ascii="Arial" w:hAnsi="Arial" w:cs="Arial"/>
                <w:color w:val="auto"/>
              </w:rPr>
            </w:pPr>
          </w:p>
          <w:p w14:paraId="70FDE9FA" w14:textId="605C7461" w:rsidR="00325924" w:rsidRPr="005721B2" w:rsidRDefault="000C2618" w:rsidP="00325924">
            <w:pPr>
              <w:pStyle w:val="Default"/>
              <w:numPr>
                <w:ilvl w:val="0"/>
                <w:numId w:val="9"/>
              </w:numPr>
              <w:suppressAutoHyphens w:val="0"/>
              <w:autoSpaceDE w:val="0"/>
              <w:adjustRightInd w:val="0"/>
              <w:jc w:val="both"/>
              <w:textAlignment w:val="auto"/>
              <w:rPr>
                <w:rFonts w:ascii="Arial" w:hAnsi="Arial" w:cs="Arial"/>
                <w:color w:val="auto"/>
              </w:rPr>
            </w:pPr>
            <w:r w:rsidRPr="005721B2">
              <w:rPr>
                <w:rFonts w:ascii="Arial" w:hAnsi="Arial" w:cs="Arial"/>
                <w:color w:val="auto"/>
              </w:rPr>
              <w:t>El Concesionario durante el mes de noviembre de 2020 gestionó en los tiempos</w:t>
            </w:r>
            <w:r w:rsidR="00325924" w:rsidRPr="005721B2">
              <w:rPr>
                <w:rFonts w:ascii="Arial" w:hAnsi="Arial" w:cs="Arial"/>
                <w:color w:val="auto"/>
              </w:rPr>
              <w:t xml:space="preserve"> </w:t>
            </w:r>
            <w:r w:rsidRPr="005721B2">
              <w:rPr>
                <w:rFonts w:ascii="Arial" w:hAnsi="Arial" w:cs="Arial"/>
                <w:color w:val="auto"/>
              </w:rPr>
              <w:t>establecidos los hallazgos reportados por la</w:t>
            </w:r>
            <w:r w:rsidR="00325924" w:rsidRPr="005721B2">
              <w:rPr>
                <w:rFonts w:ascii="Arial" w:hAnsi="Arial" w:cs="Arial"/>
                <w:color w:val="auto"/>
              </w:rPr>
              <w:t xml:space="preserve">  Interventoría  mediante  la  Matriz Interactiva</w:t>
            </w:r>
          </w:p>
          <w:p w14:paraId="580621CA" w14:textId="77777777" w:rsidR="00325924" w:rsidRPr="005721B2" w:rsidRDefault="00325924" w:rsidP="00325924">
            <w:pPr>
              <w:pStyle w:val="Default"/>
              <w:ind w:left="720"/>
              <w:jc w:val="both"/>
              <w:rPr>
                <w:rFonts w:ascii="Arial" w:hAnsi="Arial" w:cs="Arial"/>
                <w:color w:val="auto"/>
              </w:rPr>
            </w:pPr>
          </w:p>
          <w:p w14:paraId="73157FF5" w14:textId="7E4B39E4" w:rsidR="00325924" w:rsidRDefault="00325924" w:rsidP="00325924">
            <w:pPr>
              <w:autoSpaceDE w:val="0"/>
              <w:autoSpaceDN w:val="0"/>
              <w:adjustRightInd w:val="0"/>
              <w:jc w:val="both"/>
              <w:rPr>
                <w:rFonts w:ascii="Arial" w:hAnsi="Arial" w:cs="Arial"/>
                <w:sz w:val="22"/>
                <w:szCs w:val="22"/>
              </w:rPr>
            </w:pPr>
            <w:r w:rsidRPr="005721B2">
              <w:rPr>
                <w:rFonts w:ascii="Arial" w:hAnsi="Arial" w:cs="Arial"/>
                <w:kern w:val="3"/>
                <w:lang w:val="es-ES" w:eastAsia="es-ES"/>
              </w:rPr>
              <w:lastRenderedPageBreak/>
              <w:t>En el periodo del presente informe se logró el aprovechamiento de 5,8 Toneladas de residuos de corte de césped en el marco del piloto “</w:t>
            </w:r>
            <w:r w:rsidRPr="005721B2">
              <w:rPr>
                <w:rFonts w:ascii="Arial" w:hAnsi="Arial" w:cs="Arial"/>
                <w:i/>
                <w:iCs/>
                <w:kern w:val="3"/>
                <w:lang w:val="es-ES" w:eastAsia="es-ES"/>
              </w:rPr>
              <w:t>Pacas Digestoras Silva</w:t>
            </w:r>
            <w:r w:rsidRPr="005721B2">
              <w:rPr>
                <w:rFonts w:ascii="Arial" w:hAnsi="Arial" w:cs="Arial"/>
                <w:kern w:val="3"/>
                <w:lang w:val="es-ES" w:eastAsia="es-ES"/>
              </w:rPr>
              <w:t>”.</w:t>
            </w:r>
          </w:p>
          <w:p w14:paraId="10FAF29A" w14:textId="0639AFB4" w:rsidR="00325924" w:rsidRDefault="00325924" w:rsidP="001F4CD0">
            <w:pPr>
              <w:autoSpaceDE w:val="0"/>
              <w:autoSpaceDN w:val="0"/>
              <w:adjustRightInd w:val="0"/>
              <w:jc w:val="both"/>
              <w:rPr>
                <w:rFonts w:ascii="Arial" w:hAnsi="Arial" w:cs="Arial"/>
                <w:sz w:val="22"/>
                <w:szCs w:val="22"/>
              </w:rPr>
            </w:pPr>
          </w:p>
          <w:p w14:paraId="6E1630E1" w14:textId="645E132F" w:rsidR="00325924" w:rsidRDefault="00325924" w:rsidP="001F4CD0">
            <w:pPr>
              <w:autoSpaceDE w:val="0"/>
              <w:autoSpaceDN w:val="0"/>
              <w:adjustRightInd w:val="0"/>
              <w:jc w:val="both"/>
              <w:rPr>
                <w:rFonts w:ascii="Arial" w:hAnsi="Arial" w:cs="Arial"/>
                <w:sz w:val="22"/>
                <w:szCs w:val="22"/>
              </w:rPr>
            </w:pPr>
          </w:p>
          <w:p w14:paraId="0812DE33" w14:textId="77777777" w:rsidR="00325924" w:rsidRDefault="00325924" w:rsidP="001F4CD0">
            <w:pPr>
              <w:autoSpaceDE w:val="0"/>
              <w:autoSpaceDN w:val="0"/>
              <w:adjustRightInd w:val="0"/>
              <w:jc w:val="both"/>
              <w:rPr>
                <w:rFonts w:ascii="Arial" w:hAnsi="Arial" w:cs="Arial"/>
                <w:sz w:val="22"/>
                <w:szCs w:val="22"/>
              </w:rPr>
            </w:pPr>
          </w:p>
          <w:p w14:paraId="4581094C" w14:textId="77777777" w:rsidR="001F4CD0" w:rsidRDefault="001F4CD0" w:rsidP="0065214F">
            <w:pPr>
              <w:pStyle w:val="Standard"/>
              <w:numPr>
                <w:ilvl w:val="0"/>
                <w:numId w:val="32"/>
              </w:numPr>
              <w:spacing w:line="276" w:lineRule="auto"/>
              <w:jc w:val="both"/>
              <w:rPr>
                <w:rFonts w:ascii="Arial" w:hAnsi="Arial" w:cs="Arial"/>
                <w:b/>
                <w:sz w:val="22"/>
                <w:szCs w:val="22"/>
                <w:u w:val="single"/>
              </w:rPr>
            </w:pPr>
            <w:r>
              <w:rPr>
                <w:rFonts w:ascii="Arial" w:hAnsi="Arial" w:cs="Arial"/>
                <w:b/>
                <w:sz w:val="22"/>
                <w:szCs w:val="22"/>
                <w:u w:val="single"/>
              </w:rPr>
              <w:t>PODA DE ÁRBOLES</w:t>
            </w:r>
          </w:p>
          <w:p w14:paraId="024E7198" w14:textId="016B598B" w:rsidR="001F4CD0" w:rsidRDefault="001F4CD0" w:rsidP="001F4CD0">
            <w:pPr>
              <w:pStyle w:val="Standard"/>
              <w:spacing w:line="276" w:lineRule="auto"/>
              <w:jc w:val="both"/>
              <w:rPr>
                <w:rFonts w:ascii="Arial" w:hAnsi="Arial" w:cs="Arial"/>
                <w:b/>
                <w:sz w:val="22"/>
                <w:szCs w:val="22"/>
                <w:u w:val="single"/>
              </w:rPr>
            </w:pPr>
          </w:p>
          <w:p w14:paraId="7F41E24A" w14:textId="77777777" w:rsidR="008D5722" w:rsidRPr="005721B2" w:rsidRDefault="008D5722" w:rsidP="008D5722">
            <w:pPr>
              <w:autoSpaceDE w:val="0"/>
              <w:autoSpaceDN w:val="0"/>
              <w:adjustRightInd w:val="0"/>
              <w:spacing w:after="14"/>
              <w:jc w:val="both"/>
              <w:rPr>
                <w:rFonts w:ascii="Arial" w:hAnsi="Arial" w:cs="Arial"/>
              </w:rPr>
            </w:pPr>
            <w:r w:rsidRPr="005721B2">
              <w:rPr>
                <w:rFonts w:ascii="Arial" w:hAnsi="Arial" w:cs="Arial"/>
              </w:rPr>
              <w:t>La prestación del servicio de poda de árboles en el ASE 5 se realizó de conformidad con la programación aprobada por la SDA en el Plan de podas mediante el Concepto Técnico 17937 del 28/12/2018 de la Secretaría Distrital de Ambiente.</w:t>
            </w:r>
          </w:p>
          <w:p w14:paraId="1D932087" w14:textId="77777777" w:rsidR="008D5722" w:rsidRPr="005721B2" w:rsidRDefault="008D5722" w:rsidP="008D5722">
            <w:pPr>
              <w:autoSpaceDE w:val="0"/>
              <w:autoSpaceDN w:val="0"/>
              <w:adjustRightInd w:val="0"/>
              <w:spacing w:after="14"/>
              <w:jc w:val="both"/>
              <w:rPr>
                <w:rFonts w:ascii="Arial" w:hAnsi="Arial" w:cs="Arial"/>
              </w:rPr>
            </w:pPr>
          </w:p>
          <w:p w14:paraId="3053A765" w14:textId="77777777" w:rsidR="008D5722" w:rsidRDefault="008D5722" w:rsidP="008D5722">
            <w:pPr>
              <w:autoSpaceDE w:val="0"/>
              <w:autoSpaceDN w:val="0"/>
              <w:adjustRightInd w:val="0"/>
              <w:spacing w:after="14"/>
              <w:jc w:val="both"/>
              <w:rPr>
                <w:rFonts w:ascii="Arial" w:hAnsi="Arial" w:cs="Arial"/>
              </w:rPr>
            </w:pPr>
            <w:r w:rsidRPr="005721B2">
              <w:rPr>
                <w:rFonts w:ascii="Arial" w:hAnsi="Arial" w:cs="Arial"/>
              </w:rPr>
              <w:t>A continuación, se consolidan los árboles intervenidos por Área Limpia D.C S.A.S desde el inicio de la concesión hasta noviembre del 2020:</w:t>
            </w:r>
          </w:p>
          <w:p w14:paraId="1449AB0E" w14:textId="77777777" w:rsidR="008D5722" w:rsidRPr="00FD7339" w:rsidRDefault="008D5722" w:rsidP="008D5722">
            <w:pPr>
              <w:autoSpaceDE w:val="0"/>
              <w:autoSpaceDN w:val="0"/>
              <w:adjustRightInd w:val="0"/>
              <w:spacing w:after="14"/>
              <w:jc w:val="center"/>
              <w:rPr>
                <w:noProof/>
              </w:rPr>
            </w:pPr>
          </w:p>
          <w:p w14:paraId="6933F7FF" w14:textId="79533205" w:rsidR="008D5722" w:rsidRDefault="008D5722" w:rsidP="008D5722">
            <w:pPr>
              <w:autoSpaceDE w:val="0"/>
              <w:autoSpaceDN w:val="0"/>
              <w:adjustRightInd w:val="0"/>
              <w:spacing w:after="14"/>
              <w:jc w:val="center"/>
              <w:rPr>
                <w:rFonts w:ascii="Arial" w:hAnsi="Arial" w:cs="Arial"/>
              </w:rPr>
            </w:pPr>
            <w:r w:rsidRPr="003B7B0E">
              <w:rPr>
                <w:noProof/>
                <w:lang w:eastAsia="es-CO"/>
              </w:rPr>
              <w:drawing>
                <wp:inline distT="0" distB="0" distL="0" distR="0" wp14:anchorId="56A7D276" wp14:editId="73575B37">
                  <wp:extent cx="5884545" cy="3170555"/>
                  <wp:effectExtent l="0" t="0" r="1905" b="10795"/>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9BDEF85" w14:textId="77777777" w:rsidR="008D5722" w:rsidRPr="00AF447F" w:rsidRDefault="008D5722" w:rsidP="008D5722">
            <w:pPr>
              <w:autoSpaceDE w:val="0"/>
              <w:autoSpaceDN w:val="0"/>
              <w:adjustRightInd w:val="0"/>
              <w:spacing w:after="14"/>
              <w:jc w:val="center"/>
              <w:rPr>
                <w:rFonts w:ascii="Arial" w:hAnsi="Arial" w:cs="Arial"/>
                <w:i/>
                <w:iCs/>
                <w:sz w:val="16"/>
                <w:szCs w:val="16"/>
              </w:rPr>
            </w:pPr>
            <w:r w:rsidRPr="003F538E">
              <w:rPr>
                <w:rFonts w:ascii="Arial" w:hAnsi="Arial" w:cs="Arial"/>
                <w:i/>
                <w:iCs/>
                <w:sz w:val="16"/>
                <w:szCs w:val="16"/>
              </w:rPr>
              <w:t>Fuente: Adaptado de Informe Mensual Interventoría</w:t>
            </w:r>
          </w:p>
          <w:p w14:paraId="0E56CEBD" w14:textId="3CAEA392" w:rsidR="008D5722" w:rsidRDefault="008D5722" w:rsidP="001F4CD0">
            <w:pPr>
              <w:pStyle w:val="Standard"/>
              <w:spacing w:line="276" w:lineRule="auto"/>
              <w:jc w:val="both"/>
              <w:rPr>
                <w:rFonts w:ascii="Arial" w:hAnsi="Arial" w:cs="Arial"/>
                <w:b/>
                <w:sz w:val="22"/>
                <w:szCs w:val="22"/>
                <w:u w:val="single"/>
              </w:rPr>
            </w:pPr>
          </w:p>
          <w:p w14:paraId="1A6C40E6" w14:textId="77777777" w:rsidR="008D5722" w:rsidRDefault="008D5722" w:rsidP="008D5722">
            <w:pPr>
              <w:autoSpaceDE w:val="0"/>
              <w:autoSpaceDN w:val="0"/>
              <w:adjustRightInd w:val="0"/>
              <w:spacing w:after="14"/>
              <w:jc w:val="both"/>
              <w:rPr>
                <w:rFonts w:ascii="Arial" w:hAnsi="Arial" w:cs="Arial"/>
              </w:rPr>
            </w:pPr>
          </w:p>
          <w:p w14:paraId="46027D03" w14:textId="77777777" w:rsidR="008D5722" w:rsidRPr="005721B2" w:rsidRDefault="008D5722" w:rsidP="008D5722">
            <w:pPr>
              <w:autoSpaceDE w:val="0"/>
              <w:autoSpaceDN w:val="0"/>
              <w:adjustRightInd w:val="0"/>
              <w:spacing w:after="14"/>
              <w:jc w:val="both"/>
              <w:rPr>
                <w:rFonts w:ascii="Arial" w:hAnsi="Arial" w:cs="Arial"/>
              </w:rPr>
            </w:pPr>
            <w:r w:rsidRPr="005721B2">
              <w:rPr>
                <w:rFonts w:ascii="Arial" w:hAnsi="Arial" w:cs="Arial"/>
              </w:rPr>
              <w:t>Conforme con lo anterior, Área Limpia D.C S.A.S. E.S.P ha realizado un total de 22.729 podas durante lo corrido del año 2020 en el arbolado de la localidad de Suba, de las cuales 22.587 corresponden a la implementación del plan de podas.</w:t>
            </w:r>
          </w:p>
          <w:p w14:paraId="6882C48A" w14:textId="77777777" w:rsidR="008D5722" w:rsidRPr="005721B2" w:rsidRDefault="008D5722" w:rsidP="008D5722">
            <w:pPr>
              <w:autoSpaceDE w:val="0"/>
              <w:autoSpaceDN w:val="0"/>
              <w:adjustRightInd w:val="0"/>
              <w:spacing w:after="14"/>
              <w:jc w:val="both"/>
              <w:rPr>
                <w:rFonts w:ascii="Arial" w:hAnsi="Arial" w:cs="Arial"/>
              </w:rPr>
            </w:pPr>
          </w:p>
          <w:p w14:paraId="7BBAC3E9" w14:textId="77777777" w:rsidR="008D5722" w:rsidRDefault="008D5722" w:rsidP="008D5722">
            <w:pPr>
              <w:autoSpaceDE w:val="0"/>
              <w:autoSpaceDN w:val="0"/>
              <w:adjustRightInd w:val="0"/>
              <w:spacing w:after="14"/>
              <w:jc w:val="both"/>
              <w:rPr>
                <w:rFonts w:ascii="Arial" w:hAnsi="Arial" w:cs="Arial"/>
              </w:rPr>
            </w:pPr>
            <w:r w:rsidRPr="005721B2">
              <w:rPr>
                <w:rFonts w:ascii="Arial" w:hAnsi="Arial" w:cs="Arial"/>
              </w:rPr>
              <w:t>Durante el mes noviembre, en la zona de operación ASE5, se podaron 1.725 individuos arbóreos, de los cuales 1625 corresponden a la atención del Plan de Podas, 37 corresponden al operativo especial en el Parque Niza 9 a solicitud de la Unidad y 3 corresponden a podas priorizadas por árbol en riesgo.</w:t>
            </w:r>
          </w:p>
          <w:p w14:paraId="46FAC36C" w14:textId="77777777" w:rsidR="008D5722" w:rsidRDefault="008D5722" w:rsidP="008D5722">
            <w:pPr>
              <w:autoSpaceDE w:val="0"/>
              <w:autoSpaceDN w:val="0"/>
              <w:adjustRightInd w:val="0"/>
              <w:spacing w:after="14"/>
              <w:jc w:val="center"/>
              <w:rPr>
                <w:rFonts w:ascii="Arial" w:hAnsi="Arial" w:cs="Arial"/>
              </w:rPr>
            </w:pPr>
          </w:p>
          <w:p w14:paraId="1D27D0CA" w14:textId="206E167F" w:rsidR="008D5722" w:rsidRDefault="008D5722" w:rsidP="008D5722">
            <w:pPr>
              <w:autoSpaceDE w:val="0"/>
              <w:autoSpaceDN w:val="0"/>
              <w:adjustRightInd w:val="0"/>
              <w:spacing w:after="14"/>
              <w:jc w:val="center"/>
              <w:rPr>
                <w:rFonts w:ascii="Arial" w:hAnsi="Arial" w:cs="Arial"/>
              </w:rPr>
            </w:pPr>
            <w:r w:rsidRPr="003F6A21">
              <w:rPr>
                <w:noProof/>
                <w:lang w:eastAsia="es-CO"/>
              </w:rPr>
              <w:drawing>
                <wp:inline distT="0" distB="0" distL="0" distR="0" wp14:anchorId="4FC02C31" wp14:editId="636B24C2">
                  <wp:extent cx="4688840" cy="2992755"/>
                  <wp:effectExtent l="0" t="0" r="16510" b="17145"/>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B81A4F6" w14:textId="77777777" w:rsidR="008D5722" w:rsidRPr="00AF447F" w:rsidRDefault="008D5722" w:rsidP="008D5722">
            <w:pPr>
              <w:autoSpaceDE w:val="0"/>
              <w:autoSpaceDN w:val="0"/>
              <w:adjustRightInd w:val="0"/>
              <w:spacing w:after="14"/>
              <w:jc w:val="center"/>
              <w:rPr>
                <w:rFonts w:ascii="Arial" w:hAnsi="Arial" w:cs="Arial"/>
                <w:i/>
                <w:iCs/>
                <w:sz w:val="16"/>
                <w:szCs w:val="16"/>
              </w:rPr>
            </w:pPr>
            <w:r>
              <w:t xml:space="preserve">   </w:t>
            </w:r>
            <w:r w:rsidRPr="003F538E">
              <w:rPr>
                <w:rFonts w:ascii="Arial" w:hAnsi="Arial" w:cs="Arial"/>
                <w:i/>
                <w:iCs/>
                <w:sz w:val="16"/>
                <w:szCs w:val="16"/>
              </w:rPr>
              <w:t>Fuente: Adaptado de</w:t>
            </w:r>
            <w:r>
              <w:rPr>
                <w:rFonts w:ascii="Arial" w:hAnsi="Arial" w:cs="Arial"/>
                <w:i/>
                <w:iCs/>
                <w:sz w:val="16"/>
                <w:szCs w:val="16"/>
              </w:rPr>
              <w:t>l</w:t>
            </w:r>
            <w:r w:rsidRPr="003F538E">
              <w:rPr>
                <w:rFonts w:ascii="Arial" w:hAnsi="Arial" w:cs="Arial"/>
                <w:i/>
                <w:iCs/>
                <w:sz w:val="16"/>
                <w:szCs w:val="16"/>
              </w:rPr>
              <w:t xml:space="preserve"> Informe Mensual </w:t>
            </w:r>
            <w:r>
              <w:rPr>
                <w:rFonts w:ascii="Arial" w:hAnsi="Arial" w:cs="Arial"/>
                <w:i/>
                <w:iCs/>
                <w:sz w:val="16"/>
                <w:szCs w:val="16"/>
              </w:rPr>
              <w:t>Área Limpia D.C S.A.S E.S.P</w:t>
            </w:r>
          </w:p>
          <w:p w14:paraId="57A22118" w14:textId="77777777" w:rsidR="008D5722" w:rsidRDefault="008D5722" w:rsidP="008D5722">
            <w:pPr>
              <w:autoSpaceDE w:val="0"/>
              <w:autoSpaceDN w:val="0"/>
              <w:adjustRightInd w:val="0"/>
              <w:spacing w:after="14"/>
              <w:jc w:val="both"/>
            </w:pPr>
          </w:p>
          <w:p w14:paraId="12C5F7CD" w14:textId="0A0201C6" w:rsidR="008D5722" w:rsidRDefault="008D5722" w:rsidP="001F4CD0">
            <w:pPr>
              <w:pStyle w:val="Standard"/>
              <w:spacing w:line="276" w:lineRule="auto"/>
              <w:jc w:val="both"/>
              <w:rPr>
                <w:rFonts w:ascii="Arial" w:hAnsi="Arial" w:cs="Arial"/>
                <w:b/>
                <w:sz w:val="22"/>
                <w:szCs w:val="22"/>
                <w:u w:val="single"/>
              </w:rPr>
            </w:pPr>
          </w:p>
          <w:p w14:paraId="5B3AD8D0" w14:textId="77777777" w:rsidR="008D5722" w:rsidRDefault="008D5722" w:rsidP="008D5722">
            <w:pPr>
              <w:autoSpaceDE w:val="0"/>
              <w:autoSpaceDN w:val="0"/>
              <w:adjustRightInd w:val="0"/>
              <w:spacing w:after="14"/>
              <w:jc w:val="both"/>
              <w:rPr>
                <w:rFonts w:ascii="Arial" w:hAnsi="Arial" w:cs="Arial"/>
                <w:color w:val="000000"/>
                <w:kern w:val="3"/>
              </w:rPr>
            </w:pPr>
          </w:p>
          <w:p w14:paraId="7B9C7801" w14:textId="77777777" w:rsidR="008D5722" w:rsidRPr="005721B2" w:rsidRDefault="008D5722" w:rsidP="008D5722">
            <w:pPr>
              <w:numPr>
                <w:ilvl w:val="0"/>
                <w:numId w:val="30"/>
              </w:numPr>
              <w:autoSpaceDE w:val="0"/>
              <w:autoSpaceDN w:val="0"/>
              <w:adjustRightInd w:val="0"/>
              <w:spacing w:after="14"/>
              <w:rPr>
                <w:i/>
                <w:iCs/>
                <w:noProof/>
              </w:rPr>
            </w:pPr>
            <w:r w:rsidRPr="005721B2">
              <w:rPr>
                <w:rFonts w:ascii="Arial" w:hAnsi="Arial" w:cs="Arial"/>
                <w:i/>
                <w:iCs/>
                <w:color w:val="000000"/>
                <w:kern w:val="3"/>
              </w:rPr>
              <w:t>Atención del arbolado por modelo de Riesgo</w:t>
            </w:r>
          </w:p>
          <w:p w14:paraId="3CB4B367" w14:textId="77777777" w:rsidR="008D5722" w:rsidRPr="005721B2" w:rsidRDefault="008D5722" w:rsidP="008D5722">
            <w:pPr>
              <w:autoSpaceDE w:val="0"/>
              <w:autoSpaceDN w:val="0"/>
              <w:adjustRightInd w:val="0"/>
              <w:spacing w:after="14"/>
              <w:jc w:val="both"/>
              <w:rPr>
                <w:rFonts w:ascii="Arial" w:hAnsi="Arial" w:cs="Arial"/>
                <w:color w:val="000000"/>
                <w:kern w:val="3"/>
              </w:rPr>
            </w:pPr>
          </w:p>
          <w:p w14:paraId="7B5345C4" w14:textId="77777777" w:rsidR="008D5722" w:rsidRPr="005721B2" w:rsidRDefault="008D5722" w:rsidP="008D5722">
            <w:pPr>
              <w:autoSpaceDE w:val="0"/>
              <w:autoSpaceDN w:val="0"/>
              <w:adjustRightInd w:val="0"/>
              <w:spacing w:after="14"/>
              <w:jc w:val="both"/>
              <w:rPr>
                <w:rFonts w:ascii="Arial" w:hAnsi="Arial" w:cs="Arial"/>
                <w:color w:val="000000"/>
                <w:kern w:val="3"/>
              </w:rPr>
            </w:pPr>
            <w:r w:rsidRPr="005721B2">
              <w:rPr>
                <w:rFonts w:ascii="Arial" w:hAnsi="Arial" w:cs="Arial"/>
                <w:color w:val="000000"/>
                <w:kern w:val="3"/>
              </w:rPr>
              <w:t>De acuerdo al informe de Area Limpia en el mes de octubre, se finalizó la revisión de la matriz de riesgo y se remitió el informe total de intervención de arbolado de riesgo a la Secretaría Distrital de Ambiente con copia a la Unidad Administrativa Especial de Servicios Públicos-UAESP e interventoría, denotando que, de 22.227 árboles incluidos en la base, 3.829 son competencia de AREA LIMPIA D.C (918 árboles corresponden a grupo 1 de riesgo y 2.911 son de grupo 2 de riesgo), de los cuales se han intervenido 3801 árboles.</w:t>
            </w:r>
          </w:p>
          <w:p w14:paraId="44A857C1" w14:textId="77777777" w:rsidR="008D5722" w:rsidRPr="005721B2" w:rsidRDefault="008D5722" w:rsidP="008D5722">
            <w:pPr>
              <w:autoSpaceDE w:val="0"/>
              <w:autoSpaceDN w:val="0"/>
              <w:adjustRightInd w:val="0"/>
              <w:spacing w:after="14"/>
              <w:jc w:val="both"/>
              <w:rPr>
                <w:rFonts w:ascii="Arial" w:hAnsi="Arial" w:cs="Arial"/>
                <w:color w:val="000000"/>
                <w:kern w:val="3"/>
              </w:rPr>
            </w:pPr>
          </w:p>
          <w:p w14:paraId="093B6228" w14:textId="77777777" w:rsidR="008D5722" w:rsidRPr="00890555" w:rsidRDefault="008D5722" w:rsidP="008D5722">
            <w:pPr>
              <w:jc w:val="both"/>
              <w:rPr>
                <w:rFonts w:ascii="Arial" w:hAnsi="Arial" w:cs="Arial"/>
                <w:color w:val="000000"/>
                <w:kern w:val="3"/>
                <w:highlight w:val="yellow"/>
              </w:rPr>
            </w:pPr>
            <w:r w:rsidRPr="005721B2">
              <w:rPr>
                <w:rFonts w:ascii="Arial" w:hAnsi="Arial" w:cs="Arial"/>
                <w:color w:val="000000"/>
                <w:kern w:val="3"/>
              </w:rPr>
              <w:t>En el mismo informe, el concesionario informa que en el mes de noviembre se verificaron los 28 árboles faltantes y aún se encuentran en zona de influencia directa de obra pública, razón por la cual se realizará nueva verificación en el mes proyectado para la zona, acorde al seguimiento del estado del arbolado ARC, cuya verificación se iniciará a partir del mes de febrero</w:t>
            </w:r>
          </w:p>
          <w:p w14:paraId="4631403E" w14:textId="77777777" w:rsidR="008D5722" w:rsidRPr="005721B2" w:rsidRDefault="008D5722" w:rsidP="008D5722">
            <w:pPr>
              <w:pStyle w:val="Standard"/>
              <w:tabs>
                <w:tab w:val="left" w:pos="7730"/>
              </w:tabs>
              <w:jc w:val="both"/>
              <w:rPr>
                <w:rFonts w:ascii="Arial" w:hAnsi="Arial" w:cs="Arial"/>
                <w:color w:val="000000"/>
                <w:sz w:val="24"/>
                <w:szCs w:val="24"/>
              </w:rPr>
            </w:pPr>
          </w:p>
          <w:p w14:paraId="6A7A6EB3" w14:textId="77777777" w:rsidR="008D5722" w:rsidRPr="005721B2" w:rsidRDefault="008D5722" w:rsidP="008D5722">
            <w:pPr>
              <w:numPr>
                <w:ilvl w:val="0"/>
                <w:numId w:val="30"/>
              </w:numPr>
              <w:autoSpaceDE w:val="0"/>
              <w:autoSpaceDN w:val="0"/>
              <w:adjustRightInd w:val="0"/>
              <w:spacing w:after="14"/>
              <w:rPr>
                <w:i/>
                <w:iCs/>
                <w:noProof/>
              </w:rPr>
            </w:pPr>
            <w:r w:rsidRPr="005721B2">
              <w:rPr>
                <w:rFonts w:ascii="Arial" w:hAnsi="Arial" w:cs="Arial"/>
                <w:i/>
                <w:iCs/>
                <w:color w:val="000000"/>
                <w:kern w:val="3"/>
              </w:rPr>
              <w:t>Atención del arbolado – liberación de luminarias</w:t>
            </w:r>
          </w:p>
          <w:p w14:paraId="1CB5EDE2" w14:textId="77777777" w:rsidR="008D5722" w:rsidRPr="005721B2" w:rsidRDefault="008D5722" w:rsidP="008D5722">
            <w:pPr>
              <w:pStyle w:val="Standard"/>
              <w:tabs>
                <w:tab w:val="left" w:pos="7730"/>
              </w:tabs>
              <w:jc w:val="both"/>
              <w:rPr>
                <w:rFonts w:ascii="Arial" w:hAnsi="Arial" w:cs="Arial"/>
                <w:color w:val="000000"/>
                <w:sz w:val="24"/>
                <w:szCs w:val="24"/>
              </w:rPr>
            </w:pPr>
          </w:p>
          <w:p w14:paraId="0A73C51B" w14:textId="77777777" w:rsidR="008D5722" w:rsidRPr="005721B2" w:rsidRDefault="008D5722" w:rsidP="008D5722">
            <w:pPr>
              <w:pStyle w:val="Standard"/>
              <w:tabs>
                <w:tab w:val="left" w:pos="7730"/>
              </w:tabs>
              <w:jc w:val="both"/>
              <w:rPr>
                <w:rFonts w:ascii="Arial" w:hAnsi="Arial" w:cs="Arial"/>
                <w:color w:val="000000"/>
                <w:sz w:val="24"/>
                <w:szCs w:val="24"/>
              </w:rPr>
            </w:pPr>
            <w:r w:rsidRPr="005721B2">
              <w:rPr>
                <w:rFonts w:ascii="Arial" w:hAnsi="Arial" w:cs="Arial"/>
                <w:color w:val="000000"/>
                <w:sz w:val="24"/>
                <w:szCs w:val="24"/>
              </w:rPr>
              <w:t>El concesionario presenta en su informe mensual, que durante el mes de noviembre se atendieron en total 10 ejemplares arbóreos con ocasión al despeje de los conos lumínicos de las luminarias. Lo anterior, para mejorar el paso de la iluminación en diferentes zonas públicas de la localidad de Suba y mejorar las condiciones de seguridad de estas.</w:t>
            </w:r>
          </w:p>
          <w:p w14:paraId="165D5F29" w14:textId="77777777" w:rsidR="008D5722" w:rsidRPr="00890555" w:rsidRDefault="008D5722" w:rsidP="008D5722">
            <w:pPr>
              <w:pStyle w:val="Standard"/>
              <w:tabs>
                <w:tab w:val="left" w:pos="7730"/>
              </w:tabs>
              <w:jc w:val="both"/>
              <w:rPr>
                <w:rFonts w:ascii="Arial" w:hAnsi="Arial" w:cs="Arial"/>
                <w:color w:val="000000"/>
                <w:sz w:val="24"/>
                <w:szCs w:val="24"/>
                <w:highlight w:val="yellow"/>
              </w:rPr>
            </w:pPr>
          </w:p>
          <w:p w14:paraId="17186886" w14:textId="068E3871" w:rsidR="008D5722" w:rsidRPr="005721B2" w:rsidRDefault="008D5722" w:rsidP="008D5722">
            <w:pPr>
              <w:pStyle w:val="Standard"/>
              <w:tabs>
                <w:tab w:val="left" w:pos="7730"/>
              </w:tabs>
              <w:jc w:val="center"/>
              <w:rPr>
                <w:noProof/>
              </w:rPr>
            </w:pPr>
            <w:r w:rsidRPr="005721B2">
              <w:rPr>
                <w:noProof/>
                <w:lang w:val="es-CO" w:eastAsia="es-CO"/>
              </w:rPr>
              <w:lastRenderedPageBreak/>
              <w:drawing>
                <wp:inline distT="0" distB="0" distL="0" distR="0" wp14:anchorId="00C18FCA" wp14:editId="46D222CF">
                  <wp:extent cx="4572000" cy="2743200"/>
                  <wp:effectExtent l="0" t="0" r="0" b="0"/>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6E967D" w14:textId="77777777" w:rsidR="008D5722" w:rsidRPr="005721B2" w:rsidRDefault="008D5722" w:rsidP="008D5722">
            <w:pPr>
              <w:autoSpaceDE w:val="0"/>
              <w:autoSpaceDN w:val="0"/>
              <w:adjustRightInd w:val="0"/>
              <w:spacing w:after="14"/>
              <w:jc w:val="center"/>
              <w:rPr>
                <w:rFonts w:ascii="Arial" w:hAnsi="Arial" w:cs="Arial"/>
                <w:i/>
                <w:iCs/>
                <w:sz w:val="16"/>
                <w:szCs w:val="16"/>
              </w:rPr>
            </w:pPr>
            <w:r w:rsidRPr="005721B2">
              <w:rPr>
                <w:rFonts w:ascii="Arial" w:hAnsi="Arial" w:cs="Arial"/>
                <w:i/>
                <w:iCs/>
                <w:sz w:val="16"/>
                <w:szCs w:val="16"/>
              </w:rPr>
              <w:t>Fuente: Adaptado del Informe Mensual Área Limpia D.C S.A.S E.S.P</w:t>
            </w:r>
          </w:p>
          <w:p w14:paraId="13900547" w14:textId="77777777" w:rsidR="008D5722" w:rsidRPr="005721B2" w:rsidRDefault="008D5722" w:rsidP="008D5722">
            <w:pPr>
              <w:pStyle w:val="Standard"/>
              <w:tabs>
                <w:tab w:val="left" w:pos="7730"/>
              </w:tabs>
              <w:jc w:val="center"/>
              <w:rPr>
                <w:rFonts w:ascii="Arial" w:hAnsi="Arial" w:cs="Arial"/>
                <w:color w:val="000000"/>
                <w:sz w:val="24"/>
                <w:szCs w:val="24"/>
              </w:rPr>
            </w:pPr>
          </w:p>
          <w:p w14:paraId="1727380B" w14:textId="77777777" w:rsidR="008D5722" w:rsidRPr="005721B2" w:rsidRDefault="008D5722" w:rsidP="008D5722">
            <w:pPr>
              <w:numPr>
                <w:ilvl w:val="0"/>
                <w:numId w:val="30"/>
              </w:numPr>
              <w:autoSpaceDE w:val="0"/>
              <w:autoSpaceDN w:val="0"/>
              <w:adjustRightInd w:val="0"/>
              <w:spacing w:after="14"/>
              <w:rPr>
                <w:i/>
                <w:iCs/>
                <w:noProof/>
              </w:rPr>
            </w:pPr>
            <w:r w:rsidRPr="005721B2">
              <w:rPr>
                <w:rFonts w:ascii="Arial" w:hAnsi="Arial" w:cs="Arial"/>
                <w:i/>
                <w:iCs/>
                <w:color w:val="000000"/>
                <w:kern w:val="3"/>
              </w:rPr>
              <w:t>Atención de SIRES</w:t>
            </w:r>
          </w:p>
          <w:p w14:paraId="569DC584" w14:textId="77777777" w:rsidR="008D5722" w:rsidRDefault="008D5722" w:rsidP="008D5722">
            <w:pPr>
              <w:pStyle w:val="Standard"/>
              <w:jc w:val="both"/>
              <w:rPr>
                <w:rFonts w:ascii="Arial" w:hAnsi="Arial" w:cs="Arial"/>
                <w:color w:val="000000"/>
                <w:sz w:val="24"/>
                <w:szCs w:val="24"/>
              </w:rPr>
            </w:pPr>
          </w:p>
          <w:p w14:paraId="1E2387D7" w14:textId="77777777" w:rsidR="008D5722" w:rsidRDefault="008D5722" w:rsidP="008D5722">
            <w:pPr>
              <w:pStyle w:val="Standard"/>
              <w:jc w:val="both"/>
              <w:rPr>
                <w:rFonts w:cs="Arial"/>
                <w:sz w:val="16"/>
                <w:szCs w:val="16"/>
              </w:rPr>
            </w:pPr>
            <w:r>
              <w:rPr>
                <w:rFonts w:ascii="Arial" w:hAnsi="Arial" w:cs="Arial"/>
                <w:color w:val="000000"/>
                <w:sz w:val="24"/>
                <w:szCs w:val="24"/>
              </w:rPr>
              <w:t>Área Limpia D.C S.A.S E.S.P</w:t>
            </w:r>
            <w:r w:rsidRPr="00A40174">
              <w:rPr>
                <w:rFonts w:ascii="Arial" w:hAnsi="Arial" w:cs="Arial"/>
                <w:color w:val="000000"/>
                <w:sz w:val="24"/>
                <w:szCs w:val="24"/>
              </w:rPr>
              <w:t xml:space="preserve"> reporta la </w:t>
            </w:r>
            <w:r>
              <w:rPr>
                <w:rFonts w:ascii="Arial" w:hAnsi="Arial" w:cs="Arial"/>
                <w:color w:val="000000"/>
                <w:sz w:val="24"/>
                <w:szCs w:val="24"/>
              </w:rPr>
              <w:t xml:space="preserve">gestión y </w:t>
            </w:r>
            <w:r w:rsidRPr="00A40174">
              <w:rPr>
                <w:rFonts w:ascii="Arial" w:hAnsi="Arial" w:cs="Arial"/>
                <w:color w:val="000000"/>
                <w:sz w:val="24"/>
                <w:szCs w:val="24"/>
              </w:rPr>
              <w:t xml:space="preserve">atención de los </w:t>
            </w:r>
            <w:r>
              <w:rPr>
                <w:rFonts w:ascii="Arial" w:hAnsi="Arial" w:cs="Arial"/>
                <w:color w:val="000000"/>
                <w:sz w:val="24"/>
                <w:szCs w:val="24"/>
              </w:rPr>
              <w:t>eventos generados en el</w:t>
            </w:r>
            <w:r w:rsidRPr="00A40174">
              <w:rPr>
                <w:rFonts w:ascii="Arial" w:hAnsi="Arial" w:cs="Arial"/>
                <w:color w:val="000000"/>
                <w:sz w:val="24"/>
                <w:szCs w:val="24"/>
              </w:rPr>
              <w:t xml:space="preserve"> sistema de gestión de riesgo y atención de emergencias de Bogotá</w:t>
            </w:r>
            <w:r>
              <w:rPr>
                <w:rFonts w:ascii="Arial" w:hAnsi="Arial" w:cs="Arial"/>
                <w:color w:val="000000"/>
                <w:sz w:val="24"/>
                <w:szCs w:val="24"/>
              </w:rPr>
              <w:t xml:space="preserve">– </w:t>
            </w:r>
            <w:r w:rsidRPr="00A40174">
              <w:rPr>
                <w:rFonts w:ascii="Arial" w:hAnsi="Arial" w:cs="Arial"/>
                <w:color w:val="000000"/>
                <w:sz w:val="24"/>
                <w:szCs w:val="24"/>
              </w:rPr>
              <w:t>SIRE</w:t>
            </w:r>
            <w:r>
              <w:rPr>
                <w:rFonts w:ascii="Arial" w:hAnsi="Arial" w:cs="Arial"/>
                <w:color w:val="000000"/>
                <w:sz w:val="24"/>
                <w:szCs w:val="24"/>
              </w:rPr>
              <w:t xml:space="preserve"> y eventos generados por la atención de emergencias por parte del Jardín Botánico, tal y como</w:t>
            </w:r>
            <w:r w:rsidRPr="00A40174">
              <w:rPr>
                <w:rFonts w:ascii="Arial" w:hAnsi="Arial" w:cs="Arial"/>
                <w:color w:val="000000"/>
                <w:sz w:val="24"/>
                <w:szCs w:val="24"/>
              </w:rPr>
              <w:t xml:space="preserve"> se relacionan</w:t>
            </w:r>
            <w:r>
              <w:rPr>
                <w:rFonts w:ascii="Arial" w:hAnsi="Arial" w:cs="Arial"/>
                <w:color w:val="000000"/>
                <w:sz w:val="24"/>
                <w:szCs w:val="24"/>
              </w:rPr>
              <w:t xml:space="preserve"> </w:t>
            </w:r>
            <w:r w:rsidRPr="00A40174">
              <w:rPr>
                <w:rFonts w:ascii="Arial" w:hAnsi="Arial" w:cs="Arial"/>
                <w:color w:val="000000"/>
                <w:sz w:val="24"/>
                <w:szCs w:val="24"/>
              </w:rPr>
              <w:t>a continuación</w:t>
            </w:r>
            <w:r>
              <w:rPr>
                <w:rFonts w:cs="Arial"/>
                <w:sz w:val="16"/>
                <w:szCs w:val="16"/>
              </w:rPr>
              <w:t>:</w:t>
            </w:r>
          </w:p>
          <w:p w14:paraId="541F16A6" w14:textId="77777777" w:rsidR="008D5722" w:rsidRDefault="008D5722" w:rsidP="008D5722">
            <w:pPr>
              <w:pStyle w:val="Standard"/>
              <w:jc w:val="both"/>
              <w:rPr>
                <w:rFonts w:cs="Arial"/>
                <w:sz w:val="16"/>
                <w:szCs w:val="16"/>
              </w:rPr>
            </w:pPr>
          </w:p>
          <w:p w14:paraId="47B4CC73" w14:textId="77777777" w:rsidR="008D5722" w:rsidRDefault="008D5722" w:rsidP="008D5722">
            <w:pPr>
              <w:pStyle w:val="Standard"/>
              <w:jc w:val="both"/>
              <w:rPr>
                <w:rFonts w:cs="Arial"/>
                <w:sz w:val="16"/>
                <w:szCs w:val="16"/>
              </w:rPr>
            </w:pPr>
          </w:p>
          <w:tbl>
            <w:tblPr>
              <w:tblW w:w="9204" w:type="dxa"/>
              <w:jc w:val="center"/>
              <w:tblLayout w:type="fixed"/>
              <w:tblCellMar>
                <w:left w:w="70" w:type="dxa"/>
                <w:right w:w="70" w:type="dxa"/>
              </w:tblCellMar>
              <w:tblLook w:val="04A0" w:firstRow="1" w:lastRow="0" w:firstColumn="1" w:lastColumn="0" w:noHBand="0" w:noVBand="1"/>
            </w:tblPr>
            <w:tblGrid>
              <w:gridCol w:w="1171"/>
              <w:gridCol w:w="2075"/>
              <w:gridCol w:w="2191"/>
              <w:gridCol w:w="1924"/>
              <w:gridCol w:w="1843"/>
            </w:tblGrid>
            <w:tr w:rsidR="008D5722" w:rsidRPr="005721B2" w14:paraId="744D3D88" w14:textId="77777777" w:rsidTr="00235407">
              <w:trPr>
                <w:trHeight w:val="700"/>
                <w:tblHeader/>
                <w:jc w:val="center"/>
              </w:trPr>
              <w:tc>
                <w:tcPr>
                  <w:tcW w:w="1171"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7E143210" w14:textId="77777777" w:rsidR="008D5722" w:rsidRPr="005721B2" w:rsidRDefault="008D5722" w:rsidP="008D5722">
                  <w:pPr>
                    <w:jc w:val="center"/>
                    <w:rPr>
                      <w:rFonts w:ascii="Arial" w:hAnsi="Arial" w:cs="Arial"/>
                      <w:b/>
                      <w:bCs/>
                      <w:sz w:val="16"/>
                      <w:szCs w:val="16"/>
                    </w:rPr>
                  </w:pPr>
                  <w:r w:rsidRPr="005721B2">
                    <w:rPr>
                      <w:rFonts w:ascii="Arial" w:hAnsi="Arial" w:cs="Arial"/>
                      <w:b/>
                      <w:bCs/>
                      <w:sz w:val="16"/>
                      <w:szCs w:val="16"/>
                    </w:rPr>
                    <w:t>Fecha reporte a AL</w:t>
                  </w:r>
                </w:p>
              </w:tc>
              <w:tc>
                <w:tcPr>
                  <w:tcW w:w="2075" w:type="dxa"/>
                  <w:tcBorders>
                    <w:top w:val="single" w:sz="8" w:space="0" w:color="auto"/>
                    <w:left w:val="nil"/>
                    <w:bottom w:val="single" w:sz="8" w:space="0" w:color="auto"/>
                    <w:right w:val="single" w:sz="8" w:space="0" w:color="auto"/>
                  </w:tcBorders>
                  <w:shd w:val="clear" w:color="000000" w:fill="D9D9D9"/>
                  <w:noWrap/>
                  <w:vAlign w:val="center"/>
                  <w:hideMark/>
                </w:tcPr>
                <w:p w14:paraId="67D18B4B" w14:textId="77777777" w:rsidR="008D5722" w:rsidRPr="005721B2" w:rsidRDefault="008D5722" w:rsidP="008D5722">
                  <w:pPr>
                    <w:jc w:val="center"/>
                    <w:rPr>
                      <w:rFonts w:ascii="Arial" w:hAnsi="Arial" w:cs="Arial"/>
                      <w:b/>
                      <w:bCs/>
                      <w:sz w:val="16"/>
                      <w:szCs w:val="16"/>
                    </w:rPr>
                  </w:pPr>
                  <w:r w:rsidRPr="005721B2">
                    <w:rPr>
                      <w:rFonts w:ascii="Arial" w:hAnsi="Arial" w:cs="Arial"/>
                      <w:b/>
                      <w:bCs/>
                      <w:sz w:val="16"/>
                      <w:szCs w:val="16"/>
                    </w:rPr>
                    <w:t>No del evento/acta</w:t>
                  </w:r>
                </w:p>
              </w:tc>
              <w:tc>
                <w:tcPr>
                  <w:tcW w:w="2191" w:type="dxa"/>
                  <w:tcBorders>
                    <w:top w:val="single" w:sz="8" w:space="0" w:color="auto"/>
                    <w:left w:val="nil"/>
                    <w:bottom w:val="single" w:sz="8" w:space="0" w:color="auto"/>
                    <w:right w:val="single" w:sz="8" w:space="0" w:color="auto"/>
                  </w:tcBorders>
                  <w:shd w:val="clear" w:color="000000" w:fill="D9D9D9"/>
                  <w:noWrap/>
                  <w:vAlign w:val="center"/>
                  <w:hideMark/>
                </w:tcPr>
                <w:p w14:paraId="6CD9A345" w14:textId="77777777" w:rsidR="008D5722" w:rsidRPr="005721B2" w:rsidRDefault="008D5722" w:rsidP="008D5722">
                  <w:pPr>
                    <w:jc w:val="center"/>
                    <w:rPr>
                      <w:rFonts w:ascii="Arial" w:hAnsi="Arial" w:cs="Arial"/>
                      <w:b/>
                      <w:bCs/>
                      <w:sz w:val="16"/>
                      <w:szCs w:val="16"/>
                    </w:rPr>
                  </w:pPr>
                  <w:r w:rsidRPr="005721B2">
                    <w:rPr>
                      <w:rFonts w:ascii="Arial" w:hAnsi="Arial" w:cs="Arial"/>
                      <w:b/>
                      <w:bCs/>
                      <w:sz w:val="16"/>
                      <w:szCs w:val="16"/>
                    </w:rPr>
                    <w:t>Ubicación</w:t>
                  </w:r>
                </w:p>
              </w:tc>
              <w:tc>
                <w:tcPr>
                  <w:tcW w:w="1924" w:type="dxa"/>
                  <w:tcBorders>
                    <w:top w:val="single" w:sz="8" w:space="0" w:color="auto"/>
                    <w:left w:val="nil"/>
                    <w:bottom w:val="single" w:sz="8" w:space="0" w:color="auto"/>
                    <w:right w:val="single" w:sz="8" w:space="0" w:color="auto"/>
                  </w:tcBorders>
                  <w:shd w:val="clear" w:color="000000" w:fill="D9D9D9"/>
                  <w:vAlign w:val="center"/>
                  <w:hideMark/>
                </w:tcPr>
                <w:p w14:paraId="745984E6" w14:textId="77777777" w:rsidR="008D5722" w:rsidRPr="005721B2" w:rsidRDefault="008D5722" w:rsidP="008D5722">
                  <w:pPr>
                    <w:jc w:val="center"/>
                    <w:rPr>
                      <w:rFonts w:ascii="Arial" w:hAnsi="Arial" w:cs="Arial"/>
                      <w:b/>
                      <w:bCs/>
                      <w:sz w:val="16"/>
                      <w:szCs w:val="16"/>
                    </w:rPr>
                  </w:pPr>
                  <w:r w:rsidRPr="005721B2">
                    <w:rPr>
                      <w:rFonts w:ascii="Arial" w:hAnsi="Arial" w:cs="Arial"/>
                      <w:b/>
                      <w:bCs/>
                      <w:sz w:val="16"/>
                      <w:szCs w:val="16"/>
                    </w:rPr>
                    <w:t>Tipo</w:t>
                  </w:r>
                </w:p>
              </w:tc>
              <w:tc>
                <w:tcPr>
                  <w:tcW w:w="1843" w:type="dxa"/>
                  <w:tcBorders>
                    <w:top w:val="single" w:sz="8" w:space="0" w:color="auto"/>
                    <w:left w:val="nil"/>
                    <w:bottom w:val="single" w:sz="8" w:space="0" w:color="auto"/>
                    <w:right w:val="single" w:sz="8" w:space="0" w:color="auto"/>
                  </w:tcBorders>
                  <w:shd w:val="clear" w:color="000000" w:fill="D9D9D9"/>
                  <w:vAlign w:val="center"/>
                  <w:hideMark/>
                </w:tcPr>
                <w:p w14:paraId="294C6F0E" w14:textId="77777777" w:rsidR="008D5722" w:rsidRPr="005721B2" w:rsidRDefault="008D5722" w:rsidP="008D5722">
                  <w:pPr>
                    <w:jc w:val="center"/>
                    <w:rPr>
                      <w:rFonts w:ascii="Arial" w:hAnsi="Arial" w:cs="Arial"/>
                      <w:b/>
                      <w:bCs/>
                      <w:sz w:val="16"/>
                      <w:szCs w:val="16"/>
                    </w:rPr>
                  </w:pPr>
                  <w:r w:rsidRPr="005721B2">
                    <w:rPr>
                      <w:rFonts w:ascii="Arial" w:hAnsi="Arial" w:cs="Arial"/>
                      <w:b/>
                      <w:bCs/>
                      <w:sz w:val="16"/>
                      <w:szCs w:val="16"/>
                    </w:rPr>
                    <w:t>Fecha de atención</w:t>
                  </w:r>
                </w:p>
              </w:tc>
            </w:tr>
            <w:tr w:rsidR="008D5722" w:rsidRPr="005721B2" w14:paraId="347E09D4" w14:textId="77777777" w:rsidTr="00235407">
              <w:trPr>
                <w:trHeight w:val="477"/>
                <w:jc w:val="center"/>
              </w:trPr>
              <w:tc>
                <w:tcPr>
                  <w:tcW w:w="117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3E7541"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c>
                <w:tcPr>
                  <w:tcW w:w="2075" w:type="dxa"/>
                  <w:tcBorders>
                    <w:top w:val="single" w:sz="4" w:space="0" w:color="000000"/>
                    <w:left w:val="nil"/>
                    <w:bottom w:val="single" w:sz="4" w:space="0" w:color="000000"/>
                    <w:right w:val="single" w:sz="4" w:space="0" w:color="000000"/>
                  </w:tcBorders>
                  <w:shd w:val="clear" w:color="FFFFFF" w:fill="FFFFFF"/>
                  <w:noWrap/>
                  <w:vAlign w:val="center"/>
                  <w:hideMark/>
                </w:tcPr>
                <w:p w14:paraId="4125195A"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5367503</w:t>
                  </w:r>
                </w:p>
              </w:tc>
              <w:tc>
                <w:tcPr>
                  <w:tcW w:w="2191" w:type="dxa"/>
                  <w:tcBorders>
                    <w:top w:val="single" w:sz="4" w:space="0" w:color="000000"/>
                    <w:left w:val="nil"/>
                    <w:bottom w:val="single" w:sz="4" w:space="0" w:color="000000"/>
                    <w:right w:val="single" w:sz="4" w:space="0" w:color="000000"/>
                  </w:tcBorders>
                  <w:shd w:val="clear" w:color="auto" w:fill="auto"/>
                  <w:noWrap/>
                  <w:vAlign w:val="center"/>
                  <w:hideMark/>
                </w:tcPr>
                <w:p w14:paraId="474A6A43"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KR 58 # 146</w:t>
                  </w:r>
                </w:p>
              </w:tc>
              <w:tc>
                <w:tcPr>
                  <w:tcW w:w="1924" w:type="dxa"/>
                  <w:tcBorders>
                    <w:top w:val="single" w:sz="4" w:space="0" w:color="000000"/>
                    <w:left w:val="nil"/>
                    <w:bottom w:val="single" w:sz="4" w:space="0" w:color="000000"/>
                    <w:right w:val="single" w:sz="4" w:space="0" w:color="000000"/>
                  </w:tcBorders>
                  <w:shd w:val="clear" w:color="auto" w:fill="auto"/>
                  <w:vAlign w:val="center"/>
                  <w:hideMark/>
                </w:tcPr>
                <w:p w14:paraId="0CDB5AA5"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VOLCAMIENTO / RAMA CAIDA</w:t>
                  </w:r>
                </w:p>
              </w:tc>
              <w:tc>
                <w:tcPr>
                  <w:tcW w:w="1843" w:type="dxa"/>
                  <w:tcBorders>
                    <w:top w:val="single" w:sz="4" w:space="0" w:color="000000"/>
                    <w:left w:val="nil"/>
                    <w:bottom w:val="single" w:sz="4" w:space="0" w:color="000000"/>
                    <w:right w:val="single" w:sz="4" w:space="0" w:color="000000"/>
                  </w:tcBorders>
                  <w:shd w:val="clear" w:color="auto" w:fill="auto"/>
                  <w:noWrap/>
                  <w:vAlign w:val="center"/>
                  <w:hideMark/>
                </w:tcPr>
                <w:p w14:paraId="5631184C"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r>
            <w:tr w:rsidR="008D5722" w:rsidRPr="005721B2" w14:paraId="125B7A5D" w14:textId="77777777" w:rsidTr="00235407">
              <w:trPr>
                <w:trHeight w:val="2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624BEB45"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c>
                <w:tcPr>
                  <w:tcW w:w="2075" w:type="dxa"/>
                  <w:tcBorders>
                    <w:top w:val="nil"/>
                    <w:left w:val="nil"/>
                    <w:bottom w:val="single" w:sz="4" w:space="0" w:color="000000"/>
                    <w:right w:val="single" w:sz="4" w:space="0" w:color="000000"/>
                  </w:tcBorders>
                  <w:shd w:val="clear" w:color="auto" w:fill="auto"/>
                  <w:noWrap/>
                  <w:vAlign w:val="center"/>
                  <w:hideMark/>
                </w:tcPr>
                <w:p w14:paraId="158DAD6E"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AFCHM20202137057</w:t>
                  </w:r>
                </w:p>
              </w:tc>
              <w:tc>
                <w:tcPr>
                  <w:tcW w:w="2191" w:type="dxa"/>
                  <w:tcBorders>
                    <w:top w:val="nil"/>
                    <w:left w:val="nil"/>
                    <w:bottom w:val="single" w:sz="4" w:space="0" w:color="000000"/>
                    <w:right w:val="single" w:sz="4" w:space="0" w:color="000000"/>
                  </w:tcBorders>
                  <w:shd w:val="clear" w:color="FFFFFF" w:fill="FFFFFF"/>
                  <w:noWrap/>
                  <w:vAlign w:val="center"/>
                  <w:hideMark/>
                </w:tcPr>
                <w:p w14:paraId="774315FF"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CRA 136 A-143 -53</w:t>
                  </w:r>
                </w:p>
              </w:tc>
              <w:tc>
                <w:tcPr>
                  <w:tcW w:w="1924" w:type="dxa"/>
                  <w:tcBorders>
                    <w:top w:val="nil"/>
                    <w:left w:val="nil"/>
                    <w:bottom w:val="single" w:sz="4" w:space="0" w:color="000000"/>
                    <w:right w:val="single" w:sz="4" w:space="0" w:color="000000"/>
                  </w:tcBorders>
                  <w:shd w:val="clear" w:color="FFFFFF" w:fill="FFFFFF"/>
                  <w:noWrap/>
                  <w:vAlign w:val="center"/>
                  <w:hideMark/>
                </w:tcPr>
                <w:p w14:paraId="63AFCAF3"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RECOLECCION JBB</w:t>
                  </w:r>
                </w:p>
              </w:tc>
              <w:tc>
                <w:tcPr>
                  <w:tcW w:w="1843" w:type="dxa"/>
                  <w:tcBorders>
                    <w:top w:val="nil"/>
                    <w:left w:val="nil"/>
                    <w:bottom w:val="single" w:sz="4" w:space="0" w:color="000000"/>
                    <w:right w:val="single" w:sz="4" w:space="0" w:color="000000"/>
                  </w:tcBorders>
                  <w:shd w:val="clear" w:color="auto" w:fill="auto"/>
                  <w:noWrap/>
                  <w:vAlign w:val="center"/>
                  <w:hideMark/>
                </w:tcPr>
                <w:p w14:paraId="6A09BB18"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04/11/2020</w:t>
                  </w:r>
                </w:p>
              </w:tc>
            </w:tr>
            <w:tr w:rsidR="008D5722" w:rsidRPr="005721B2" w14:paraId="7D28F213" w14:textId="77777777" w:rsidTr="00235407">
              <w:trPr>
                <w:trHeight w:val="2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5A71F1D0"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c>
                <w:tcPr>
                  <w:tcW w:w="2075" w:type="dxa"/>
                  <w:tcBorders>
                    <w:top w:val="nil"/>
                    <w:left w:val="nil"/>
                    <w:bottom w:val="single" w:sz="4" w:space="0" w:color="000000"/>
                    <w:right w:val="single" w:sz="4" w:space="0" w:color="000000"/>
                  </w:tcBorders>
                  <w:shd w:val="clear" w:color="auto" w:fill="auto"/>
                  <w:noWrap/>
                  <w:vAlign w:val="center"/>
                  <w:hideMark/>
                </w:tcPr>
                <w:p w14:paraId="6056A2F6"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AFCHM20202137033</w:t>
                  </w:r>
                </w:p>
              </w:tc>
              <w:tc>
                <w:tcPr>
                  <w:tcW w:w="2191" w:type="dxa"/>
                  <w:tcBorders>
                    <w:top w:val="nil"/>
                    <w:left w:val="nil"/>
                    <w:bottom w:val="single" w:sz="4" w:space="0" w:color="000000"/>
                    <w:right w:val="single" w:sz="4" w:space="0" w:color="000000"/>
                  </w:tcBorders>
                  <w:shd w:val="clear" w:color="FFFFFF" w:fill="FFFFFF"/>
                  <w:noWrap/>
                  <w:vAlign w:val="center"/>
                  <w:hideMark/>
                </w:tcPr>
                <w:p w14:paraId="76B68E81"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KR 59 A CALLE 138</w:t>
                  </w:r>
                </w:p>
              </w:tc>
              <w:tc>
                <w:tcPr>
                  <w:tcW w:w="1924" w:type="dxa"/>
                  <w:tcBorders>
                    <w:top w:val="nil"/>
                    <w:left w:val="nil"/>
                    <w:bottom w:val="single" w:sz="4" w:space="0" w:color="000000"/>
                    <w:right w:val="single" w:sz="4" w:space="0" w:color="000000"/>
                  </w:tcBorders>
                  <w:shd w:val="clear" w:color="FFFFFF" w:fill="FFFFFF"/>
                  <w:noWrap/>
                  <w:vAlign w:val="center"/>
                  <w:hideMark/>
                </w:tcPr>
                <w:p w14:paraId="5485F495"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RECOLECCION JBB</w:t>
                  </w:r>
                </w:p>
              </w:tc>
              <w:tc>
                <w:tcPr>
                  <w:tcW w:w="1843" w:type="dxa"/>
                  <w:tcBorders>
                    <w:top w:val="nil"/>
                    <w:left w:val="nil"/>
                    <w:bottom w:val="single" w:sz="4" w:space="0" w:color="000000"/>
                    <w:right w:val="single" w:sz="4" w:space="0" w:color="000000"/>
                  </w:tcBorders>
                  <w:shd w:val="clear" w:color="auto" w:fill="auto"/>
                  <w:noWrap/>
                  <w:vAlign w:val="center"/>
                  <w:hideMark/>
                </w:tcPr>
                <w:p w14:paraId="3204CC93"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r>
            <w:tr w:rsidR="008D5722" w:rsidRPr="005721B2" w14:paraId="0F5923CF" w14:textId="77777777" w:rsidTr="00235407">
              <w:trPr>
                <w:trHeight w:val="2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26DBB877"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c>
                <w:tcPr>
                  <w:tcW w:w="2075" w:type="dxa"/>
                  <w:tcBorders>
                    <w:top w:val="nil"/>
                    <w:left w:val="nil"/>
                    <w:bottom w:val="single" w:sz="4" w:space="0" w:color="000000"/>
                    <w:right w:val="single" w:sz="4" w:space="0" w:color="000000"/>
                  </w:tcBorders>
                  <w:shd w:val="clear" w:color="auto" w:fill="auto"/>
                  <w:noWrap/>
                  <w:vAlign w:val="center"/>
                  <w:hideMark/>
                </w:tcPr>
                <w:p w14:paraId="564086EB"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AFCHM20202137034</w:t>
                  </w:r>
                </w:p>
              </w:tc>
              <w:tc>
                <w:tcPr>
                  <w:tcW w:w="2191" w:type="dxa"/>
                  <w:tcBorders>
                    <w:top w:val="nil"/>
                    <w:left w:val="nil"/>
                    <w:bottom w:val="single" w:sz="4" w:space="0" w:color="000000"/>
                    <w:right w:val="single" w:sz="4" w:space="0" w:color="000000"/>
                  </w:tcBorders>
                  <w:shd w:val="clear" w:color="FFFFFF" w:fill="FFFFFF"/>
                  <w:noWrap/>
                  <w:vAlign w:val="center"/>
                  <w:hideMark/>
                </w:tcPr>
                <w:p w14:paraId="0484CF79"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CL 163 B# 45-42</w:t>
                  </w:r>
                </w:p>
              </w:tc>
              <w:tc>
                <w:tcPr>
                  <w:tcW w:w="1924" w:type="dxa"/>
                  <w:tcBorders>
                    <w:top w:val="nil"/>
                    <w:left w:val="nil"/>
                    <w:bottom w:val="single" w:sz="4" w:space="0" w:color="000000"/>
                    <w:right w:val="single" w:sz="4" w:space="0" w:color="000000"/>
                  </w:tcBorders>
                  <w:shd w:val="clear" w:color="FFFFFF" w:fill="FFFFFF"/>
                  <w:noWrap/>
                  <w:vAlign w:val="center"/>
                  <w:hideMark/>
                </w:tcPr>
                <w:p w14:paraId="76181039"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RECOLECCION JBB</w:t>
                  </w:r>
                </w:p>
              </w:tc>
              <w:tc>
                <w:tcPr>
                  <w:tcW w:w="1843" w:type="dxa"/>
                  <w:tcBorders>
                    <w:top w:val="nil"/>
                    <w:left w:val="nil"/>
                    <w:bottom w:val="single" w:sz="4" w:space="0" w:color="000000"/>
                    <w:right w:val="single" w:sz="4" w:space="0" w:color="000000"/>
                  </w:tcBorders>
                  <w:shd w:val="clear" w:color="auto" w:fill="auto"/>
                  <w:noWrap/>
                  <w:vAlign w:val="center"/>
                  <w:hideMark/>
                </w:tcPr>
                <w:p w14:paraId="14334E8D"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04/11/2020</w:t>
                  </w:r>
                </w:p>
              </w:tc>
            </w:tr>
            <w:tr w:rsidR="008D5722" w:rsidRPr="005721B2" w14:paraId="35C39584" w14:textId="77777777" w:rsidTr="00235407">
              <w:trPr>
                <w:trHeight w:val="2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69BF7298"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c>
                <w:tcPr>
                  <w:tcW w:w="2075" w:type="dxa"/>
                  <w:tcBorders>
                    <w:top w:val="nil"/>
                    <w:left w:val="nil"/>
                    <w:bottom w:val="single" w:sz="4" w:space="0" w:color="000000"/>
                    <w:right w:val="single" w:sz="4" w:space="0" w:color="000000"/>
                  </w:tcBorders>
                  <w:shd w:val="clear" w:color="auto" w:fill="auto"/>
                  <w:noWrap/>
                  <w:vAlign w:val="center"/>
                  <w:hideMark/>
                </w:tcPr>
                <w:p w14:paraId="709C2C79"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AFCHM20202137035</w:t>
                  </w:r>
                </w:p>
              </w:tc>
              <w:tc>
                <w:tcPr>
                  <w:tcW w:w="2191" w:type="dxa"/>
                  <w:tcBorders>
                    <w:top w:val="nil"/>
                    <w:left w:val="nil"/>
                    <w:bottom w:val="single" w:sz="4" w:space="0" w:color="000000"/>
                    <w:right w:val="single" w:sz="4" w:space="0" w:color="000000"/>
                  </w:tcBorders>
                  <w:shd w:val="clear" w:color="FFFFFF" w:fill="FFFFFF"/>
                  <w:noWrap/>
                  <w:vAlign w:val="center"/>
                  <w:hideMark/>
                </w:tcPr>
                <w:p w14:paraId="32631671"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CARRERA 104 CON CALLE 156</w:t>
                  </w:r>
                </w:p>
              </w:tc>
              <w:tc>
                <w:tcPr>
                  <w:tcW w:w="1924" w:type="dxa"/>
                  <w:tcBorders>
                    <w:top w:val="nil"/>
                    <w:left w:val="nil"/>
                    <w:bottom w:val="single" w:sz="4" w:space="0" w:color="000000"/>
                    <w:right w:val="single" w:sz="4" w:space="0" w:color="000000"/>
                  </w:tcBorders>
                  <w:shd w:val="clear" w:color="FFFFFF" w:fill="FFFFFF"/>
                  <w:noWrap/>
                  <w:vAlign w:val="center"/>
                  <w:hideMark/>
                </w:tcPr>
                <w:p w14:paraId="1E60C9E4"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RECOLECCION JBB</w:t>
                  </w:r>
                </w:p>
              </w:tc>
              <w:tc>
                <w:tcPr>
                  <w:tcW w:w="1843" w:type="dxa"/>
                  <w:tcBorders>
                    <w:top w:val="nil"/>
                    <w:left w:val="nil"/>
                    <w:bottom w:val="single" w:sz="4" w:space="0" w:color="000000"/>
                    <w:right w:val="single" w:sz="4" w:space="0" w:color="000000"/>
                  </w:tcBorders>
                  <w:shd w:val="clear" w:color="auto" w:fill="auto"/>
                  <w:noWrap/>
                  <w:vAlign w:val="center"/>
                  <w:hideMark/>
                </w:tcPr>
                <w:p w14:paraId="022DE555"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04/11/2020</w:t>
                  </w:r>
                </w:p>
              </w:tc>
            </w:tr>
            <w:tr w:rsidR="008D5722" w:rsidRPr="005721B2" w14:paraId="33626803" w14:textId="77777777" w:rsidTr="00235407">
              <w:trPr>
                <w:trHeight w:val="2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2B4BC62B"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c>
                <w:tcPr>
                  <w:tcW w:w="2075" w:type="dxa"/>
                  <w:tcBorders>
                    <w:top w:val="nil"/>
                    <w:left w:val="nil"/>
                    <w:bottom w:val="single" w:sz="4" w:space="0" w:color="000000"/>
                    <w:right w:val="single" w:sz="4" w:space="0" w:color="000000"/>
                  </w:tcBorders>
                  <w:shd w:val="clear" w:color="auto" w:fill="auto"/>
                  <w:noWrap/>
                  <w:vAlign w:val="center"/>
                  <w:hideMark/>
                </w:tcPr>
                <w:p w14:paraId="14FE289B"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AFCHM20202137049</w:t>
                  </w:r>
                </w:p>
              </w:tc>
              <w:tc>
                <w:tcPr>
                  <w:tcW w:w="2191" w:type="dxa"/>
                  <w:tcBorders>
                    <w:top w:val="nil"/>
                    <w:left w:val="nil"/>
                    <w:bottom w:val="single" w:sz="4" w:space="0" w:color="000000"/>
                    <w:right w:val="single" w:sz="4" w:space="0" w:color="000000"/>
                  </w:tcBorders>
                  <w:shd w:val="clear" w:color="FFFFFF" w:fill="FFFFFF"/>
                  <w:noWrap/>
                  <w:vAlign w:val="center"/>
                  <w:hideMark/>
                </w:tcPr>
                <w:p w14:paraId="756872A2"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AV CRA 104 #152 A- 92</w:t>
                  </w:r>
                </w:p>
              </w:tc>
              <w:tc>
                <w:tcPr>
                  <w:tcW w:w="1924" w:type="dxa"/>
                  <w:tcBorders>
                    <w:top w:val="nil"/>
                    <w:left w:val="nil"/>
                    <w:bottom w:val="single" w:sz="4" w:space="0" w:color="000000"/>
                    <w:right w:val="single" w:sz="4" w:space="0" w:color="000000"/>
                  </w:tcBorders>
                  <w:shd w:val="clear" w:color="FFFFFF" w:fill="FFFFFF"/>
                  <w:noWrap/>
                  <w:vAlign w:val="center"/>
                  <w:hideMark/>
                </w:tcPr>
                <w:p w14:paraId="4302B720"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RECOLECCIÓN JBB</w:t>
                  </w:r>
                </w:p>
              </w:tc>
              <w:tc>
                <w:tcPr>
                  <w:tcW w:w="1843" w:type="dxa"/>
                  <w:tcBorders>
                    <w:top w:val="nil"/>
                    <w:left w:val="nil"/>
                    <w:bottom w:val="single" w:sz="4" w:space="0" w:color="000000"/>
                    <w:right w:val="single" w:sz="4" w:space="0" w:color="000000"/>
                  </w:tcBorders>
                  <w:shd w:val="clear" w:color="auto" w:fill="auto"/>
                  <w:noWrap/>
                  <w:vAlign w:val="center"/>
                  <w:hideMark/>
                </w:tcPr>
                <w:p w14:paraId="5A380D48"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r>
            <w:tr w:rsidR="008D5722" w:rsidRPr="005721B2" w14:paraId="3BA90DE5" w14:textId="77777777" w:rsidTr="00235407">
              <w:trPr>
                <w:trHeight w:val="2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613D014C"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c>
                <w:tcPr>
                  <w:tcW w:w="2075" w:type="dxa"/>
                  <w:tcBorders>
                    <w:top w:val="nil"/>
                    <w:left w:val="nil"/>
                    <w:bottom w:val="single" w:sz="4" w:space="0" w:color="000000"/>
                    <w:right w:val="single" w:sz="4" w:space="0" w:color="000000"/>
                  </w:tcBorders>
                  <w:shd w:val="clear" w:color="auto" w:fill="auto"/>
                  <w:noWrap/>
                  <w:vAlign w:val="center"/>
                  <w:hideMark/>
                </w:tcPr>
                <w:p w14:paraId="7C67A203"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AFCHM20202137050</w:t>
                  </w:r>
                </w:p>
              </w:tc>
              <w:tc>
                <w:tcPr>
                  <w:tcW w:w="2191" w:type="dxa"/>
                  <w:tcBorders>
                    <w:top w:val="nil"/>
                    <w:left w:val="nil"/>
                    <w:bottom w:val="single" w:sz="4" w:space="0" w:color="000000"/>
                    <w:right w:val="single" w:sz="4" w:space="0" w:color="000000"/>
                  </w:tcBorders>
                  <w:shd w:val="clear" w:color="FFFFFF" w:fill="FFFFFF"/>
                  <w:noWrap/>
                  <w:vAlign w:val="center"/>
                  <w:hideMark/>
                </w:tcPr>
                <w:p w14:paraId="2EBF5263"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AV CRA 104 #154 A- 97</w:t>
                  </w:r>
                </w:p>
              </w:tc>
              <w:tc>
                <w:tcPr>
                  <w:tcW w:w="1924" w:type="dxa"/>
                  <w:tcBorders>
                    <w:top w:val="nil"/>
                    <w:left w:val="nil"/>
                    <w:bottom w:val="single" w:sz="4" w:space="0" w:color="000000"/>
                    <w:right w:val="single" w:sz="4" w:space="0" w:color="000000"/>
                  </w:tcBorders>
                  <w:shd w:val="clear" w:color="FFFFFF" w:fill="FFFFFF"/>
                  <w:noWrap/>
                  <w:vAlign w:val="center"/>
                  <w:hideMark/>
                </w:tcPr>
                <w:p w14:paraId="7CC87F32"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RECOLECCIÓN JBB</w:t>
                  </w:r>
                </w:p>
              </w:tc>
              <w:tc>
                <w:tcPr>
                  <w:tcW w:w="1843" w:type="dxa"/>
                  <w:tcBorders>
                    <w:top w:val="nil"/>
                    <w:left w:val="nil"/>
                    <w:bottom w:val="single" w:sz="4" w:space="0" w:color="000000"/>
                    <w:right w:val="single" w:sz="4" w:space="0" w:color="000000"/>
                  </w:tcBorders>
                  <w:shd w:val="clear" w:color="auto" w:fill="auto"/>
                  <w:noWrap/>
                  <w:vAlign w:val="center"/>
                  <w:hideMark/>
                </w:tcPr>
                <w:p w14:paraId="32C49C33"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r>
            <w:tr w:rsidR="008D5722" w:rsidRPr="005721B2" w14:paraId="29CD50BC" w14:textId="77777777" w:rsidTr="00235407">
              <w:trPr>
                <w:trHeight w:val="2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5F86DAF6"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03/11/2020</w:t>
                  </w:r>
                </w:p>
              </w:tc>
              <w:tc>
                <w:tcPr>
                  <w:tcW w:w="2075" w:type="dxa"/>
                  <w:tcBorders>
                    <w:top w:val="nil"/>
                    <w:left w:val="nil"/>
                    <w:bottom w:val="single" w:sz="4" w:space="0" w:color="000000"/>
                    <w:right w:val="single" w:sz="4" w:space="0" w:color="000000"/>
                  </w:tcBorders>
                  <w:shd w:val="clear" w:color="auto" w:fill="auto"/>
                  <w:noWrap/>
                  <w:vAlign w:val="center"/>
                  <w:hideMark/>
                </w:tcPr>
                <w:p w14:paraId="538B083A"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5365115</w:t>
                  </w:r>
                </w:p>
              </w:tc>
              <w:tc>
                <w:tcPr>
                  <w:tcW w:w="2191" w:type="dxa"/>
                  <w:tcBorders>
                    <w:top w:val="nil"/>
                    <w:left w:val="nil"/>
                    <w:bottom w:val="single" w:sz="4" w:space="0" w:color="000000"/>
                    <w:right w:val="single" w:sz="4" w:space="0" w:color="000000"/>
                  </w:tcBorders>
                  <w:shd w:val="clear" w:color="FFFFFF" w:fill="FFFFFF"/>
                  <w:noWrap/>
                  <w:vAlign w:val="center"/>
                  <w:hideMark/>
                </w:tcPr>
                <w:p w14:paraId="17C77263"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CALLE 120 #60 -30</w:t>
                  </w:r>
                </w:p>
              </w:tc>
              <w:tc>
                <w:tcPr>
                  <w:tcW w:w="1924" w:type="dxa"/>
                  <w:tcBorders>
                    <w:top w:val="nil"/>
                    <w:left w:val="nil"/>
                    <w:bottom w:val="single" w:sz="4" w:space="0" w:color="000000"/>
                    <w:right w:val="single" w:sz="4" w:space="0" w:color="000000"/>
                  </w:tcBorders>
                  <w:shd w:val="clear" w:color="FFFFFF" w:fill="FFFFFF"/>
                  <w:noWrap/>
                  <w:vAlign w:val="center"/>
                  <w:hideMark/>
                </w:tcPr>
                <w:p w14:paraId="597C0738"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RECOLECCIÓN JBB</w:t>
                  </w:r>
                </w:p>
              </w:tc>
              <w:tc>
                <w:tcPr>
                  <w:tcW w:w="1843" w:type="dxa"/>
                  <w:tcBorders>
                    <w:top w:val="nil"/>
                    <w:left w:val="nil"/>
                    <w:bottom w:val="single" w:sz="4" w:space="0" w:color="000000"/>
                    <w:right w:val="single" w:sz="4" w:space="0" w:color="000000"/>
                  </w:tcBorders>
                  <w:shd w:val="clear" w:color="auto" w:fill="auto"/>
                  <w:noWrap/>
                  <w:vAlign w:val="center"/>
                  <w:hideMark/>
                </w:tcPr>
                <w:p w14:paraId="062DE596"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04/11/2020</w:t>
                  </w:r>
                </w:p>
              </w:tc>
            </w:tr>
            <w:tr w:rsidR="008D5722" w:rsidRPr="005721B2" w14:paraId="3B7C311E" w14:textId="77777777" w:rsidTr="00235407">
              <w:trPr>
                <w:trHeight w:val="542"/>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449EFA56"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05/11/2020</w:t>
                  </w:r>
                </w:p>
              </w:tc>
              <w:tc>
                <w:tcPr>
                  <w:tcW w:w="2075" w:type="dxa"/>
                  <w:tcBorders>
                    <w:top w:val="nil"/>
                    <w:left w:val="nil"/>
                    <w:bottom w:val="single" w:sz="4" w:space="0" w:color="000000"/>
                    <w:right w:val="single" w:sz="4" w:space="0" w:color="000000"/>
                  </w:tcBorders>
                  <w:shd w:val="clear" w:color="auto" w:fill="auto"/>
                  <w:noWrap/>
                  <w:vAlign w:val="center"/>
                  <w:hideMark/>
                </w:tcPr>
                <w:p w14:paraId="21F69E5E"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AFCHM20202137019</w:t>
                  </w:r>
                </w:p>
              </w:tc>
              <w:tc>
                <w:tcPr>
                  <w:tcW w:w="2191" w:type="dxa"/>
                  <w:tcBorders>
                    <w:top w:val="nil"/>
                    <w:left w:val="nil"/>
                    <w:bottom w:val="single" w:sz="4" w:space="0" w:color="000000"/>
                    <w:right w:val="single" w:sz="4" w:space="0" w:color="000000"/>
                  </w:tcBorders>
                  <w:shd w:val="clear" w:color="FFFFFF" w:fill="FFFFFF"/>
                  <w:noWrap/>
                  <w:vAlign w:val="center"/>
                  <w:hideMark/>
                </w:tcPr>
                <w:p w14:paraId="0D264FEC"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CARRERA 74 A NO 168A-85</w:t>
                  </w:r>
                </w:p>
              </w:tc>
              <w:tc>
                <w:tcPr>
                  <w:tcW w:w="1924" w:type="dxa"/>
                  <w:tcBorders>
                    <w:top w:val="nil"/>
                    <w:left w:val="nil"/>
                    <w:bottom w:val="single" w:sz="4" w:space="0" w:color="000000"/>
                    <w:right w:val="single" w:sz="4" w:space="0" w:color="000000"/>
                  </w:tcBorders>
                  <w:shd w:val="clear" w:color="auto" w:fill="auto"/>
                  <w:vAlign w:val="center"/>
                  <w:hideMark/>
                </w:tcPr>
                <w:p w14:paraId="11D4C70F"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VOLCAMIENTO / RAMA CAIDA</w:t>
                  </w:r>
                </w:p>
              </w:tc>
              <w:tc>
                <w:tcPr>
                  <w:tcW w:w="1843" w:type="dxa"/>
                  <w:tcBorders>
                    <w:top w:val="nil"/>
                    <w:left w:val="nil"/>
                    <w:bottom w:val="single" w:sz="4" w:space="0" w:color="000000"/>
                    <w:right w:val="single" w:sz="4" w:space="0" w:color="000000"/>
                  </w:tcBorders>
                  <w:shd w:val="clear" w:color="auto" w:fill="auto"/>
                  <w:noWrap/>
                  <w:vAlign w:val="center"/>
                  <w:hideMark/>
                </w:tcPr>
                <w:p w14:paraId="2AE55860"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09/11/2020</w:t>
                  </w:r>
                </w:p>
              </w:tc>
            </w:tr>
            <w:tr w:rsidR="008D5722" w:rsidRPr="005721B2" w14:paraId="08FAB694" w14:textId="77777777" w:rsidTr="00235407">
              <w:trPr>
                <w:trHeight w:val="565"/>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2675285D"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06/11/2020</w:t>
                  </w:r>
                </w:p>
              </w:tc>
              <w:tc>
                <w:tcPr>
                  <w:tcW w:w="2075" w:type="dxa"/>
                  <w:tcBorders>
                    <w:top w:val="nil"/>
                    <w:left w:val="nil"/>
                    <w:bottom w:val="single" w:sz="4" w:space="0" w:color="000000"/>
                    <w:right w:val="single" w:sz="4" w:space="0" w:color="000000"/>
                  </w:tcBorders>
                  <w:shd w:val="clear" w:color="auto" w:fill="auto"/>
                  <w:noWrap/>
                  <w:vAlign w:val="center"/>
                  <w:hideMark/>
                </w:tcPr>
                <w:p w14:paraId="779A30CD"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5367619</w:t>
                  </w:r>
                </w:p>
              </w:tc>
              <w:tc>
                <w:tcPr>
                  <w:tcW w:w="2191" w:type="dxa"/>
                  <w:tcBorders>
                    <w:top w:val="nil"/>
                    <w:left w:val="nil"/>
                    <w:bottom w:val="single" w:sz="4" w:space="0" w:color="000000"/>
                    <w:right w:val="single" w:sz="4" w:space="0" w:color="000000"/>
                  </w:tcBorders>
                  <w:shd w:val="clear" w:color="FFFFFF" w:fill="FFFFFF"/>
                  <w:noWrap/>
                  <w:vAlign w:val="center"/>
                  <w:hideMark/>
                </w:tcPr>
                <w:p w14:paraId="714F3170"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CALLE 170 #49B-96</w:t>
                  </w:r>
                </w:p>
              </w:tc>
              <w:tc>
                <w:tcPr>
                  <w:tcW w:w="1924" w:type="dxa"/>
                  <w:tcBorders>
                    <w:top w:val="nil"/>
                    <w:left w:val="nil"/>
                    <w:bottom w:val="single" w:sz="4" w:space="0" w:color="000000"/>
                    <w:right w:val="single" w:sz="4" w:space="0" w:color="000000"/>
                  </w:tcBorders>
                  <w:shd w:val="clear" w:color="auto" w:fill="auto"/>
                  <w:vAlign w:val="center"/>
                  <w:hideMark/>
                </w:tcPr>
                <w:p w14:paraId="06289764"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VOLCAMIENTO / RAMA CAIDA</w:t>
                  </w:r>
                </w:p>
              </w:tc>
              <w:tc>
                <w:tcPr>
                  <w:tcW w:w="1843" w:type="dxa"/>
                  <w:tcBorders>
                    <w:top w:val="nil"/>
                    <w:left w:val="nil"/>
                    <w:bottom w:val="single" w:sz="4" w:space="0" w:color="000000"/>
                    <w:right w:val="single" w:sz="4" w:space="0" w:color="000000"/>
                  </w:tcBorders>
                  <w:shd w:val="clear" w:color="auto" w:fill="auto"/>
                  <w:noWrap/>
                  <w:vAlign w:val="center"/>
                  <w:hideMark/>
                </w:tcPr>
                <w:p w14:paraId="5E449AFD"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09/11/2020</w:t>
                  </w:r>
                </w:p>
              </w:tc>
            </w:tr>
            <w:tr w:rsidR="008D5722" w:rsidRPr="005721B2" w14:paraId="769F09B1" w14:textId="77777777" w:rsidTr="00235407">
              <w:trPr>
                <w:trHeight w:val="52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153AF701"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06/11/2020</w:t>
                  </w:r>
                </w:p>
              </w:tc>
              <w:tc>
                <w:tcPr>
                  <w:tcW w:w="2075" w:type="dxa"/>
                  <w:tcBorders>
                    <w:top w:val="nil"/>
                    <w:left w:val="nil"/>
                    <w:bottom w:val="single" w:sz="4" w:space="0" w:color="000000"/>
                    <w:right w:val="single" w:sz="4" w:space="0" w:color="000000"/>
                  </w:tcBorders>
                  <w:shd w:val="clear" w:color="auto" w:fill="auto"/>
                  <w:noWrap/>
                  <w:vAlign w:val="center"/>
                  <w:hideMark/>
                </w:tcPr>
                <w:p w14:paraId="12228D6D"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5367674</w:t>
                  </w:r>
                </w:p>
              </w:tc>
              <w:tc>
                <w:tcPr>
                  <w:tcW w:w="2191" w:type="dxa"/>
                  <w:tcBorders>
                    <w:top w:val="nil"/>
                    <w:left w:val="nil"/>
                    <w:bottom w:val="single" w:sz="4" w:space="0" w:color="000000"/>
                    <w:right w:val="single" w:sz="4" w:space="0" w:color="000000"/>
                  </w:tcBorders>
                  <w:shd w:val="clear" w:color="FFFFFF" w:fill="FFFFFF"/>
                  <w:noWrap/>
                  <w:vAlign w:val="center"/>
                  <w:hideMark/>
                </w:tcPr>
                <w:p w14:paraId="52983A94"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CALLE 134 #59A -81</w:t>
                  </w:r>
                </w:p>
              </w:tc>
              <w:tc>
                <w:tcPr>
                  <w:tcW w:w="1924" w:type="dxa"/>
                  <w:tcBorders>
                    <w:top w:val="nil"/>
                    <w:left w:val="nil"/>
                    <w:bottom w:val="single" w:sz="4" w:space="0" w:color="000000"/>
                    <w:right w:val="single" w:sz="4" w:space="0" w:color="000000"/>
                  </w:tcBorders>
                  <w:shd w:val="clear" w:color="FFFFFF" w:fill="FFFFFF"/>
                  <w:noWrap/>
                  <w:vAlign w:val="center"/>
                  <w:hideMark/>
                </w:tcPr>
                <w:p w14:paraId="350C3182"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RECOLECCIÓN JBB</w:t>
                  </w:r>
                </w:p>
              </w:tc>
              <w:tc>
                <w:tcPr>
                  <w:tcW w:w="1843" w:type="dxa"/>
                  <w:tcBorders>
                    <w:top w:val="nil"/>
                    <w:left w:val="nil"/>
                    <w:bottom w:val="single" w:sz="4" w:space="0" w:color="000000"/>
                    <w:right w:val="single" w:sz="4" w:space="0" w:color="000000"/>
                  </w:tcBorders>
                  <w:shd w:val="clear" w:color="auto" w:fill="auto"/>
                  <w:noWrap/>
                  <w:vAlign w:val="center"/>
                  <w:hideMark/>
                </w:tcPr>
                <w:p w14:paraId="2FD417BA"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09/11/2020 y 11 /11/2020</w:t>
                  </w:r>
                </w:p>
              </w:tc>
            </w:tr>
            <w:tr w:rsidR="008D5722" w:rsidRPr="005721B2" w14:paraId="0E87D7C9" w14:textId="77777777" w:rsidTr="00235407">
              <w:trPr>
                <w:trHeight w:val="2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4E43C44F"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11/11/2020</w:t>
                  </w:r>
                </w:p>
              </w:tc>
              <w:tc>
                <w:tcPr>
                  <w:tcW w:w="2075" w:type="dxa"/>
                  <w:tcBorders>
                    <w:top w:val="nil"/>
                    <w:left w:val="nil"/>
                    <w:bottom w:val="single" w:sz="4" w:space="0" w:color="000000"/>
                    <w:right w:val="single" w:sz="4" w:space="0" w:color="000000"/>
                  </w:tcBorders>
                  <w:shd w:val="clear" w:color="FFFFFF" w:fill="FFFFFF"/>
                  <w:noWrap/>
                  <w:vAlign w:val="center"/>
                  <w:hideMark/>
                </w:tcPr>
                <w:p w14:paraId="18CEF207"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AMG20201136128</w:t>
                  </w:r>
                </w:p>
              </w:tc>
              <w:tc>
                <w:tcPr>
                  <w:tcW w:w="2191" w:type="dxa"/>
                  <w:tcBorders>
                    <w:top w:val="nil"/>
                    <w:left w:val="nil"/>
                    <w:bottom w:val="single" w:sz="4" w:space="0" w:color="000000"/>
                    <w:right w:val="single" w:sz="4" w:space="0" w:color="000000"/>
                  </w:tcBorders>
                  <w:shd w:val="clear" w:color="FFFFFF" w:fill="FFFFFF"/>
                  <w:noWrap/>
                  <w:vAlign w:val="center"/>
                  <w:hideMark/>
                </w:tcPr>
                <w:p w14:paraId="5627BC86"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CALLE 133  CON CARRERA 59C</w:t>
                  </w:r>
                </w:p>
              </w:tc>
              <w:tc>
                <w:tcPr>
                  <w:tcW w:w="1924" w:type="dxa"/>
                  <w:tcBorders>
                    <w:top w:val="nil"/>
                    <w:left w:val="nil"/>
                    <w:bottom w:val="single" w:sz="4" w:space="0" w:color="000000"/>
                    <w:right w:val="single" w:sz="4" w:space="0" w:color="000000"/>
                  </w:tcBorders>
                  <w:shd w:val="clear" w:color="FFFFFF" w:fill="FFFFFF"/>
                  <w:noWrap/>
                  <w:vAlign w:val="center"/>
                  <w:hideMark/>
                </w:tcPr>
                <w:p w14:paraId="4D78538B"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RECOLECCION JBB</w:t>
                  </w:r>
                </w:p>
              </w:tc>
              <w:tc>
                <w:tcPr>
                  <w:tcW w:w="1843" w:type="dxa"/>
                  <w:tcBorders>
                    <w:top w:val="nil"/>
                    <w:left w:val="nil"/>
                    <w:bottom w:val="single" w:sz="4" w:space="0" w:color="000000"/>
                    <w:right w:val="single" w:sz="4" w:space="0" w:color="000000"/>
                  </w:tcBorders>
                  <w:shd w:val="clear" w:color="auto" w:fill="auto"/>
                  <w:noWrap/>
                  <w:vAlign w:val="center"/>
                  <w:hideMark/>
                </w:tcPr>
                <w:p w14:paraId="1C29E6CC"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11/11/2020</w:t>
                  </w:r>
                </w:p>
              </w:tc>
            </w:tr>
            <w:tr w:rsidR="008D5722" w:rsidRPr="005721B2" w14:paraId="54789A8B" w14:textId="77777777" w:rsidTr="00235407">
              <w:trPr>
                <w:trHeight w:val="559"/>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0C6DEBED"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lastRenderedPageBreak/>
                    <w:t>12/11/2020</w:t>
                  </w:r>
                </w:p>
              </w:tc>
              <w:tc>
                <w:tcPr>
                  <w:tcW w:w="2075" w:type="dxa"/>
                  <w:tcBorders>
                    <w:top w:val="nil"/>
                    <w:left w:val="nil"/>
                    <w:bottom w:val="single" w:sz="4" w:space="0" w:color="000000"/>
                    <w:right w:val="single" w:sz="4" w:space="0" w:color="000000"/>
                  </w:tcBorders>
                  <w:shd w:val="clear" w:color="FFFFFF" w:fill="FFFFFF"/>
                  <w:noWrap/>
                  <w:vAlign w:val="center"/>
                  <w:hideMark/>
                </w:tcPr>
                <w:p w14:paraId="70009586"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YCP20201390067</w:t>
                  </w:r>
                </w:p>
              </w:tc>
              <w:tc>
                <w:tcPr>
                  <w:tcW w:w="2191" w:type="dxa"/>
                  <w:tcBorders>
                    <w:top w:val="nil"/>
                    <w:left w:val="nil"/>
                    <w:bottom w:val="single" w:sz="4" w:space="0" w:color="000000"/>
                    <w:right w:val="single" w:sz="4" w:space="0" w:color="000000"/>
                  </w:tcBorders>
                  <w:shd w:val="clear" w:color="FFFFFF" w:fill="FFFFFF"/>
                  <w:noWrap/>
                  <w:vAlign w:val="center"/>
                  <w:hideMark/>
                </w:tcPr>
                <w:p w14:paraId="617518E2"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CALLE 169  #45 A-26</w:t>
                  </w:r>
                </w:p>
              </w:tc>
              <w:tc>
                <w:tcPr>
                  <w:tcW w:w="1924" w:type="dxa"/>
                  <w:tcBorders>
                    <w:top w:val="nil"/>
                    <w:left w:val="nil"/>
                    <w:bottom w:val="single" w:sz="4" w:space="0" w:color="000000"/>
                    <w:right w:val="single" w:sz="4" w:space="0" w:color="000000"/>
                  </w:tcBorders>
                  <w:shd w:val="clear" w:color="auto" w:fill="auto"/>
                  <w:vAlign w:val="center"/>
                  <w:hideMark/>
                </w:tcPr>
                <w:p w14:paraId="644882D2"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VOLCAMIENTO / RAMA CAIDA</w:t>
                  </w:r>
                </w:p>
              </w:tc>
              <w:tc>
                <w:tcPr>
                  <w:tcW w:w="1843" w:type="dxa"/>
                  <w:tcBorders>
                    <w:top w:val="nil"/>
                    <w:left w:val="nil"/>
                    <w:bottom w:val="single" w:sz="4" w:space="0" w:color="000000"/>
                    <w:right w:val="single" w:sz="4" w:space="0" w:color="000000"/>
                  </w:tcBorders>
                  <w:shd w:val="clear" w:color="auto" w:fill="auto"/>
                  <w:noWrap/>
                  <w:vAlign w:val="center"/>
                  <w:hideMark/>
                </w:tcPr>
                <w:p w14:paraId="4CCFA1A2"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19/11/2020</w:t>
                  </w:r>
                </w:p>
              </w:tc>
            </w:tr>
            <w:tr w:rsidR="008D5722" w:rsidRPr="005721B2" w14:paraId="334A97EA" w14:textId="77777777" w:rsidTr="00235407">
              <w:trPr>
                <w:trHeight w:val="567"/>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31CDA668"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12/11/2020</w:t>
                  </w:r>
                </w:p>
              </w:tc>
              <w:tc>
                <w:tcPr>
                  <w:tcW w:w="2075" w:type="dxa"/>
                  <w:tcBorders>
                    <w:top w:val="nil"/>
                    <w:left w:val="nil"/>
                    <w:bottom w:val="single" w:sz="4" w:space="0" w:color="000000"/>
                    <w:right w:val="single" w:sz="4" w:space="0" w:color="000000"/>
                  </w:tcBorders>
                  <w:shd w:val="clear" w:color="FFFFFF" w:fill="FFFFFF"/>
                  <w:noWrap/>
                  <w:vAlign w:val="center"/>
                  <w:hideMark/>
                </w:tcPr>
                <w:p w14:paraId="3975AA70"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5367811</w:t>
                  </w:r>
                </w:p>
              </w:tc>
              <w:tc>
                <w:tcPr>
                  <w:tcW w:w="2191" w:type="dxa"/>
                  <w:tcBorders>
                    <w:top w:val="nil"/>
                    <w:left w:val="nil"/>
                    <w:bottom w:val="single" w:sz="4" w:space="0" w:color="000000"/>
                    <w:right w:val="single" w:sz="4" w:space="0" w:color="000000"/>
                  </w:tcBorders>
                  <w:shd w:val="clear" w:color="FFFFFF" w:fill="FFFFFF"/>
                  <w:noWrap/>
                  <w:vAlign w:val="center"/>
                  <w:hideMark/>
                </w:tcPr>
                <w:p w14:paraId="72186F8A"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CALLE 133 CON CRA 59 C</w:t>
                  </w:r>
                </w:p>
              </w:tc>
              <w:tc>
                <w:tcPr>
                  <w:tcW w:w="1924" w:type="dxa"/>
                  <w:tcBorders>
                    <w:top w:val="nil"/>
                    <w:left w:val="nil"/>
                    <w:bottom w:val="single" w:sz="4" w:space="0" w:color="000000"/>
                    <w:right w:val="single" w:sz="4" w:space="0" w:color="000000"/>
                  </w:tcBorders>
                  <w:shd w:val="clear" w:color="auto" w:fill="auto"/>
                  <w:vAlign w:val="center"/>
                  <w:hideMark/>
                </w:tcPr>
                <w:p w14:paraId="2E7BEDB5"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VOLCAMIENTO / RAMA CAIDA</w:t>
                  </w:r>
                </w:p>
              </w:tc>
              <w:tc>
                <w:tcPr>
                  <w:tcW w:w="1843" w:type="dxa"/>
                  <w:tcBorders>
                    <w:top w:val="nil"/>
                    <w:left w:val="nil"/>
                    <w:bottom w:val="single" w:sz="4" w:space="0" w:color="000000"/>
                    <w:right w:val="single" w:sz="4" w:space="0" w:color="000000"/>
                  </w:tcBorders>
                  <w:shd w:val="clear" w:color="auto" w:fill="auto"/>
                  <w:noWrap/>
                  <w:vAlign w:val="center"/>
                  <w:hideMark/>
                </w:tcPr>
                <w:p w14:paraId="635AF3DF"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14/11/2020</w:t>
                  </w:r>
                </w:p>
              </w:tc>
            </w:tr>
            <w:tr w:rsidR="008D5722" w:rsidRPr="005721B2" w14:paraId="080AA969" w14:textId="77777777" w:rsidTr="00235407">
              <w:trPr>
                <w:trHeight w:val="7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4FB2C70C"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12/11/2020</w:t>
                  </w:r>
                </w:p>
              </w:tc>
              <w:tc>
                <w:tcPr>
                  <w:tcW w:w="2075" w:type="dxa"/>
                  <w:tcBorders>
                    <w:top w:val="nil"/>
                    <w:left w:val="nil"/>
                    <w:bottom w:val="single" w:sz="4" w:space="0" w:color="000000"/>
                    <w:right w:val="single" w:sz="4" w:space="0" w:color="000000"/>
                  </w:tcBorders>
                  <w:shd w:val="clear" w:color="FFFFFF" w:fill="FFFFFF"/>
                  <w:noWrap/>
                  <w:vAlign w:val="center"/>
                  <w:hideMark/>
                </w:tcPr>
                <w:p w14:paraId="188AE570"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LLG20201439090</w:t>
                  </w:r>
                </w:p>
              </w:tc>
              <w:tc>
                <w:tcPr>
                  <w:tcW w:w="2191" w:type="dxa"/>
                  <w:tcBorders>
                    <w:top w:val="nil"/>
                    <w:left w:val="nil"/>
                    <w:bottom w:val="single" w:sz="4" w:space="0" w:color="000000"/>
                    <w:right w:val="single" w:sz="4" w:space="0" w:color="000000"/>
                  </w:tcBorders>
                  <w:shd w:val="clear" w:color="FFFFFF" w:fill="FFFFFF"/>
                  <w:noWrap/>
                  <w:vAlign w:val="center"/>
                  <w:hideMark/>
                </w:tcPr>
                <w:p w14:paraId="2390B781"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CALLE 153#58-00</w:t>
                  </w:r>
                </w:p>
              </w:tc>
              <w:tc>
                <w:tcPr>
                  <w:tcW w:w="1924" w:type="dxa"/>
                  <w:tcBorders>
                    <w:top w:val="nil"/>
                    <w:left w:val="nil"/>
                    <w:bottom w:val="single" w:sz="4" w:space="0" w:color="000000"/>
                    <w:right w:val="single" w:sz="4" w:space="0" w:color="000000"/>
                  </w:tcBorders>
                  <w:shd w:val="clear" w:color="auto" w:fill="auto"/>
                  <w:vAlign w:val="center"/>
                  <w:hideMark/>
                </w:tcPr>
                <w:p w14:paraId="01DCA416"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VOLCAMIENTO / RAMA CAIDA</w:t>
                  </w:r>
                </w:p>
              </w:tc>
              <w:tc>
                <w:tcPr>
                  <w:tcW w:w="1843" w:type="dxa"/>
                  <w:tcBorders>
                    <w:top w:val="nil"/>
                    <w:left w:val="nil"/>
                    <w:bottom w:val="single" w:sz="4" w:space="0" w:color="000000"/>
                    <w:right w:val="single" w:sz="4" w:space="0" w:color="000000"/>
                  </w:tcBorders>
                  <w:shd w:val="clear" w:color="auto" w:fill="auto"/>
                  <w:noWrap/>
                  <w:vAlign w:val="center"/>
                  <w:hideMark/>
                </w:tcPr>
                <w:p w14:paraId="088F99C4"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14/11/2020</w:t>
                  </w:r>
                </w:p>
              </w:tc>
            </w:tr>
            <w:tr w:rsidR="008D5722" w:rsidRPr="005721B2" w14:paraId="59A3739E" w14:textId="77777777" w:rsidTr="00235407">
              <w:trPr>
                <w:trHeight w:val="472"/>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1C11C3E8"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14/11/2020</w:t>
                  </w:r>
                </w:p>
              </w:tc>
              <w:tc>
                <w:tcPr>
                  <w:tcW w:w="2075" w:type="dxa"/>
                  <w:tcBorders>
                    <w:top w:val="nil"/>
                    <w:left w:val="nil"/>
                    <w:bottom w:val="single" w:sz="4" w:space="0" w:color="000000"/>
                    <w:right w:val="single" w:sz="4" w:space="0" w:color="000000"/>
                  </w:tcBorders>
                  <w:shd w:val="clear" w:color="FFFFFF" w:fill="FFFFFF"/>
                  <w:noWrap/>
                  <w:vAlign w:val="center"/>
                  <w:hideMark/>
                </w:tcPr>
                <w:p w14:paraId="70954A49"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5368102</w:t>
                  </w:r>
                </w:p>
              </w:tc>
              <w:tc>
                <w:tcPr>
                  <w:tcW w:w="2191" w:type="dxa"/>
                  <w:tcBorders>
                    <w:top w:val="nil"/>
                    <w:left w:val="nil"/>
                    <w:bottom w:val="single" w:sz="4" w:space="0" w:color="000000"/>
                    <w:right w:val="single" w:sz="4" w:space="0" w:color="000000"/>
                  </w:tcBorders>
                  <w:shd w:val="clear" w:color="FFFFFF" w:fill="FFFFFF"/>
                  <w:noWrap/>
                  <w:vAlign w:val="center"/>
                  <w:hideMark/>
                </w:tcPr>
                <w:p w14:paraId="2A4FD5DF"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CL 138 47</w:t>
                  </w:r>
                </w:p>
              </w:tc>
              <w:tc>
                <w:tcPr>
                  <w:tcW w:w="1924" w:type="dxa"/>
                  <w:tcBorders>
                    <w:top w:val="nil"/>
                    <w:left w:val="nil"/>
                    <w:bottom w:val="single" w:sz="4" w:space="0" w:color="000000"/>
                    <w:right w:val="single" w:sz="4" w:space="0" w:color="000000"/>
                  </w:tcBorders>
                  <w:shd w:val="clear" w:color="auto" w:fill="auto"/>
                  <w:vAlign w:val="center"/>
                  <w:hideMark/>
                </w:tcPr>
                <w:p w14:paraId="53CC8F85"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VOLCAMIENTO / RAMA CAIDA</w:t>
                  </w:r>
                </w:p>
              </w:tc>
              <w:tc>
                <w:tcPr>
                  <w:tcW w:w="1843" w:type="dxa"/>
                  <w:tcBorders>
                    <w:top w:val="nil"/>
                    <w:left w:val="nil"/>
                    <w:bottom w:val="single" w:sz="4" w:space="0" w:color="000000"/>
                    <w:right w:val="single" w:sz="4" w:space="0" w:color="000000"/>
                  </w:tcBorders>
                  <w:shd w:val="clear" w:color="auto" w:fill="auto"/>
                  <w:noWrap/>
                  <w:vAlign w:val="center"/>
                  <w:hideMark/>
                </w:tcPr>
                <w:p w14:paraId="69AAD467"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17/11/2020</w:t>
                  </w:r>
                </w:p>
              </w:tc>
            </w:tr>
            <w:tr w:rsidR="008D5722" w:rsidRPr="005721B2" w14:paraId="03A1D2FB" w14:textId="77777777" w:rsidTr="00235407">
              <w:trPr>
                <w:trHeight w:val="409"/>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6E976C6E"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17/11/2020</w:t>
                  </w:r>
                </w:p>
              </w:tc>
              <w:tc>
                <w:tcPr>
                  <w:tcW w:w="2075" w:type="dxa"/>
                  <w:tcBorders>
                    <w:top w:val="nil"/>
                    <w:left w:val="nil"/>
                    <w:bottom w:val="single" w:sz="4" w:space="0" w:color="000000"/>
                    <w:right w:val="single" w:sz="4" w:space="0" w:color="000000"/>
                  </w:tcBorders>
                  <w:shd w:val="clear" w:color="FFFFFF" w:fill="FFFFFF"/>
                  <w:noWrap/>
                  <w:vAlign w:val="center"/>
                  <w:hideMark/>
                </w:tcPr>
                <w:p w14:paraId="4227B7B7"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UAESP</w:t>
                  </w:r>
                </w:p>
              </w:tc>
              <w:tc>
                <w:tcPr>
                  <w:tcW w:w="2191" w:type="dxa"/>
                  <w:tcBorders>
                    <w:top w:val="nil"/>
                    <w:left w:val="nil"/>
                    <w:bottom w:val="single" w:sz="4" w:space="0" w:color="000000"/>
                    <w:right w:val="single" w:sz="4" w:space="0" w:color="000000"/>
                  </w:tcBorders>
                  <w:shd w:val="clear" w:color="FFFFFF" w:fill="FFFFFF"/>
                  <w:noWrap/>
                  <w:vAlign w:val="center"/>
                  <w:hideMark/>
                </w:tcPr>
                <w:p w14:paraId="08BFB5C9"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CALLE 173 CON 57</w:t>
                  </w:r>
                </w:p>
              </w:tc>
              <w:tc>
                <w:tcPr>
                  <w:tcW w:w="1924" w:type="dxa"/>
                  <w:tcBorders>
                    <w:top w:val="nil"/>
                    <w:left w:val="nil"/>
                    <w:bottom w:val="single" w:sz="4" w:space="0" w:color="000000"/>
                    <w:right w:val="single" w:sz="4" w:space="0" w:color="000000"/>
                  </w:tcBorders>
                  <w:shd w:val="clear" w:color="auto" w:fill="auto"/>
                  <w:vAlign w:val="center"/>
                  <w:hideMark/>
                </w:tcPr>
                <w:p w14:paraId="3DAD8C61"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VOLCAMIENTO / RAMA CAIDA</w:t>
                  </w:r>
                </w:p>
              </w:tc>
              <w:tc>
                <w:tcPr>
                  <w:tcW w:w="1843" w:type="dxa"/>
                  <w:tcBorders>
                    <w:top w:val="nil"/>
                    <w:left w:val="nil"/>
                    <w:bottom w:val="single" w:sz="4" w:space="0" w:color="000000"/>
                    <w:right w:val="single" w:sz="4" w:space="0" w:color="000000"/>
                  </w:tcBorders>
                  <w:shd w:val="clear" w:color="auto" w:fill="auto"/>
                  <w:noWrap/>
                  <w:vAlign w:val="center"/>
                  <w:hideMark/>
                </w:tcPr>
                <w:p w14:paraId="45EF2D18"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18/11/2020</w:t>
                  </w:r>
                </w:p>
              </w:tc>
            </w:tr>
            <w:tr w:rsidR="008D5722" w:rsidRPr="005721B2" w14:paraId="389BD265" w14:textId="77777777" w:rsidTr="00235407">
              <w:trPr>
                <w:trHeight w:val="2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722791D1"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24/11/2020</w:t>
                  </w:r>
                </w:p>
              </w:tc>
              <w:tc>
                <w:tcPr>
                  <w:tcW w:w="2075" w:type="dxa"/>
                  <w:tcBorders>
                    <w:top w:val="nil"/>
                    <w:left w:val="nil"/>
                    <w:bottom w:val="single" w:sz="4" w:space="0" w:color="000000"/>
                    <w:right w:val="single" w:sz="4" w:space="0" w:color="000000"/>
                  </w:tcBorders>
                  <w:shd w:val="clear" w:color="FFFFFF" w:fill="FFFFFF"/>
                  <w:noWrap/>
                  <w:vAlign w:val="center"/>
                  <w:hideMark/>
                </w:tcPr>
                <w:p w14:paraId="7311E653"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5368132</w:t>
                  </w:r>
                </w:p>
              </w:tc>
              <w:tc>
                <w:tcPr>
                  <w:tcW w:w="2191" w:type="dxa"/>
                  <w:tcBorders>
                    <w:top w:val="nil"/>
                    <w:left w:val="nil"/>
                    <w:bottom w:val="single" w:sz="4" w:space="0" w:color="000000"/>
                    <w:right w:val="single" w:sz="4" w:space="0" w:color="000000"/>
                  </w:tcBorders>
                  <w:shd w:val="clear" w:color="FFFFFF" w:fill="FFFFFF"/>
                  <w:noWrap/>
                  <w:vAlign w:val="center"/>
                  <w:hideMark/>
                </w:tcPr>
                <w:p w14:paraId="10BDF178"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KR 70 F  117 A 44</w:t>
                  </w:r>
                </w:p>
              </w:tc>
              <w:tc>
                <w:tcPr>
                  <w:tcW w:w="1924" w:type="dxa"/>
                  <w:tcBorders>
                    <w:top w:val="nil"/>
                    <w:left w:val="nil"/>
                    <w:bottom w:val="single" w:sz="4" w:space="0" w:color="000000"/>
                    <w:right w:val="single" w:sz="4" w:space="0" w:color="000000"/>
                  </w:tcBorders>
                  <w:shd w:val="clear" w:color="FFFFFF" w:fill="FFFFFF"/>
                  <w:noWrap/>
                  <w:vAlign w:val="center"/>
                  <w:hideMark/>
                </w:tcPr>
                <w:p w14:paraId="61E5510C"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RECOLECCIÓN JBB</w:t>
                  </w:r>
                </w:p>
              </w:tc>
              <w:tc>
                <w:tcPr>
                  <w:tcW w:w="1843" w:type="dxa"/>
                  <w:tcBorders>
                    <w:top w:val="nil"/>
                    <w:left w:val="nil"/>
                    <w:bottom w:val="single" w:sz="4" w:space="0" w:color="000000"/>
                    <w:right w:val="single" w:sz="4" w:space="0" w:color="000000"/>
                  </w:tcBorders>
                  <w:shd w:val="clear" w:color="auto" w:fill="auto"/>
                  <w:noWrap/>
                  <w:vAlign w:val="center"/>
                  <w:hideMark/>
                </w:tcPr>
                <w:p w14:paraId="35632C00"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25/11/2020</w:t>
                  </w:r>
                </w:p>
              </w:tc>
            </w:tr>
            <w:tr w:rsidR="008D5722" w:rsidRPr="005721B2" w14:paraId="1FC4F302" w14:textId="77777777" w:rsidTr="00235407">
              <w:trPr>
                <w:trHeight w:val="2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4CE330BA"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24/11/2020</w:t>
                  </w:r>
                </w:p>
              </w:tc>
              <w:tc>
                <w:tcPr>
                  <w:tcW w:w="2075" w:type="dxa"/>
                  <w:tcBorders>
                    <w:top w:val="nil"/>
                    <w:left w:val="nil"/>
                    <w:bottom w:val="single" w:sz="4" w:space="0" w:color="000000"/>
                    <w:right w:val="single" w:sz="4" w:space="0" w:color="000000"/>
                  </w:tcBorders>
                  <w:shd w:val="clear" w:color="FFFFFF" w:fill="FFFFFF"/>
                  <w:noWrap/>
                  <w:vAlign w:val="center"/>
                  <w:hideMark/>
                </w:tcPr>
                <w:p w14:paraId="42D126B6"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5368136</w:t>
                  </w:r>
                </w:p>
              </w:tc>
              <w:tc>
                <w:tcPr>
                  <w:tcW w:w="2191" w:type="dxa"/>
                  <w:tcBorders>
                    <w:top w:val="nil"/>
                    <w:left w:val="nil"/>
                    <w:bottom w:val="single" w:sz="4" w:space="0" w:color="000000"/>
                    <w:right w:val="single" w:sz="4" w:space="0" w:color="000000"/>
                  </w:tcBorders>
                  <w:shd w:val="clear" w:color="FFFFFF" w:fill="FFFFFF"/>
                  <w:noWrap/>
                  <w:vAlign w:val="center"/>
                  <w:hideMark/>
                </w:tcPr>
                <w:p w14:paraId="6CC6F778"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AK 72 #127B -11</w:t>
                  </w:r>
                </w:p>
              </w:tc>
              <w:tc>
                <w:tcPr>
                  <w:tcW w:w="1924" w:type="dxa"/>
                  <w:tcBorders>
                    <w:top w:val="nil"/>
                    <w:left w:val="nil"/>
                    <w:bottom w:val="single" w:sz="4" w:space="0" w:color="000000"/>
                    <w:right w:val="single" w:sz="4" w:space="0" w:color="000000"/>
                  </w:tcBorders>
                  <w:shd w:val="clear" w:color="FFFFFF" w:fill="FFFFFF"/>
                  <w:noWrap/>
                  <w:vAlign w:val="center"/>
                  <w:hideMark/>
                </w:tcPr>
                <w:p w14:paraId="2810B141"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RECOLECCIÓN JBB</w:t>
                  </w:r>
                </w:p>
              </w:tc>
              <w:tc>
                <w:tcPr>
                  <w:tcW w:w="1843" w:type="dxa"/>
                  <w:tcBorders>
                    <w:top w:val="nil"/>
                    <w:left w:val="nil"/>
                    <w:bottom w:val="single" w:sz="4" w:space="0" w:color="000000"/>
                    <w:right w:val="single" w:sz="4" w:space="0" w:color="000000"/>
                  </w:tcBorders>
                  <w:shd w:val="clear" w:color="auto" w:fill="auto"/>
                  <w:noWrap/>
                  <w:vAlign w:val="center"/>
                  <w:hideMark/>
                </w:tcPr>
                <w:p w14:paraId="236CCB6E"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25/11/2020</w:t>
                  </w:r>
                </w:p>
              </w:tc>
            </w:tr>
            <w:tr w:rsidR="008D5722" w:rsidRPr="005721B2" w14:paraId="3BEB1A9B" w14:textId="77777777" w:rsidTr="00235407">
              <w:trPr>
                <w:trHeight w:val="280"/>
                <w:jc w:val="center"/>
              </w:trPr>
              <w:tc>
                <w:tcPr>
                  <w:tcW w:w="1171" w:type="dxa"/>
                  <w:tcBorders>
                    <w:top w:val="nil"/>
                    <w:left w:val="single" w:sz="4" w:space="0" w:color="000000"/>
                    <w:bottom w:val="single" w:sz="4" w:space="0" w:color="000000"/>
                    <w:right w:val="single" w:sz="4" w:space="0" w:color="000000"/>
                  </w:tcBorders>
                  <w:shd w:val="clear" w:color="auto" w:fill="auto"/>
                  <w:noWrap/>
                  <w:vAlign w:val="center"/>
                  <w:hideMark/>
                </w:tcPr>
                <w:p w14:paraId="61AB6878"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25/11/2020</w:t>
                  </w:r>
                </w:p>
              </w:tc>
              <w:tc>
                <w:tcPr>
                  <w:tcW w:w="2075" w:type="dxa"/>
                  <w:tcBorders>
                    <w:top w:val="nil"/>
                    <w:left w:val="nil"/>
                    <w:bottom w:val="single" w:sz="4" w:space="0" w:color="000000"/>
                    <w:right w:val="single" w:sz="4" w:space="0" w:color="000000"/>
                  </w:tcBorders>
                  <w:shd w:val="clear" w:color="FFFFFF" w:fill="FFFFFF"/>
                  <w:noWrap/>
                  <w:vAlign w:val="center"/>
                  <w:hideMark/>
                </w:tcPr>
                <w:p w14:paraId="07D3AE25"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5368346</w:t>
                  </w:r>
                </w:p>
              </w:tc>
              <w:tc>
                <w:tcPr>
                  <w:tcW w:w="2191" w:type="dxa"/>
                  <w:tcBorders>
                    <w:top w:val="nil"/>
                    <w:left w:val="nil"/>
                    <w:bottom w:val="single" w:sz="4" w:space="0" w:color="000000"/>
                    <w:right w:val="single" w:sz="4" w:space="0" w:color="000000"/>
                  </w:tcBorders>
                  <w:shd w:val="clear" w:color="FFFFFF" w:fill="FFFFFF"/>
                  <w:noWrap/>
                  <w:vAlign w:val="center"/>
                  <w:hideMark/>
                </w:tcPr>
                <w:p w14:paraId="5ECC8028"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KR 153 #143A-46</w:t>
                  </w:r>
                </w:p>
              </w:tc>
              <w:tc>
                <w:tcPr>
                  <w:tcW w:w="1924" w:type="dxa"/>
                  <w:tcBorders>
                    <w:top w:val="nil"/>
                    <w:left w:val="nil"/>
                    <w:bottom w:val="single" w:sz="4" w:space="0" w:color="000000"/>
                    <w:right w:val="single" w:sz="4" w:space="0" w:color="000000"/>
                  </w:tcBorders>
                  <w:shd w:val="clear" w:color="FFFFFF" w:fill="FFFFFF"/>
                  <w:noWrap/>
                  <w:vAlign w:val="center"/>
                  <w:hideMark/>
                </w:tcPr>
                <w:p w14:paraId="665D59A4"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RECOLECCIÓN JBB</w:t>
                  </w:r>
                </w:p>
              </w:tc>
              <w:tc>
                <w:tcPr>
                  <w:tcW w:w="1843" w:type="dxa"/>
                  <w:tcBorders>
                    <w:top w:val="nil"/>
                    <w:left w:val="nil"/>
                    <w:bottom w:val="single" w:sz="4" w:space="0" w:color="000000"/>
                    <w:right w:val="single" w:sz="4" w:space="0" w:color="000000"/>
                  </w:tcBorders>
                  <w:shd w:val="clear" w:color="auto" w:fill="auto"/>
                  <w:noWrap/>
                  <w:vAlign w:val="center"/>
                  <w:hideMark/>
                </w:tcPr>
                <w:p w14:paraId="2644E3FD" w14:textId="77777777" w:rsidR="008D5722" w:rsidRPr="005721B2" w:rsidRDefault="008D5722" w:rsidP="008D5722">
                  <w:pPr>
                    <w:jc w:val="center"/>
                    <w:rPr>
                      <w:rFonts w:ascii="Arial" w:hAnsi="Arial" w:cs="Arial"/>
                      <w:sz w:val="16"/>
                      <w:szCs w:val="16"/>
                    </w:rPr>
                  </w:pPr>
                  <w:r w:rsidRPr="005721B2">
                    <w:rPr>
                      <w:rFonts w:ascii="Arial" w:hAnsi="Arial" w:cs="Arial"/>
                      <w:sz w:val="16"/>
                      <w:szCs w:val="16"/>
                    </w:rPr>
                    <w:t>25/11/2020</w:t>
                  </w:r>
                </w:p>
              </w:tc>
            </w:tr>
          </w:tbl>
          <w:p w14:paraId="456880E7" w14:textId="77777777" w:rsidR="008D5722" w:rsidRPr="005721B2" w:rsidRDefault="008D5722" w:rsidP="008D5722">
            <w:pPr>
              <w:autoSpaceDE w:val="0"/>
              <w:autoSpaceDN w:val="0"/>
              <w:adjustRightInd w:val="0"/>
              <w:spacing w:after="14"/>
              <w:jc w:val="center"/>
              <w:rPr>
                <w:rFonts w:ascii="Arial" w:hAnsi="Arial" w:cs="Arial"/>
                <w:i/>
                <w:iCs/>
                <w:sz w:val="16"/>
                <w:szCs w:val="16"/>
              </w:rPr>
            </w:pPr>
          </w:p>
          <w:p w14:paraId="5525FA87" w14:textId="77777777" w:rsidR="008D5722" w:rsidRPr="005721B2" w:rsidRDefault="008D5722" w:rsidP="008D5722">
            <w:pPr>
              <w:autoSpaceDE w:val="0"/>
              <w:autoSpaceDN w:val="0"/>
              <w:adjustRightInd w:val="0"/>
              <w:spacing w:after="14"/>
              <w:jc w:val="center"/>
              <w:rPr>
                <w:rFonts w:ascii="Arial" w:hAnsi="Arial" w:cs="Arial"/>
                <w:i/>
                <w:iCs/>
                <w:sz w:val="16"/>
                <w:szCs w:val="16"/>
              </w:rPr>
            </w:pPr>
            <w:r w:rsidRPr="005721B2">
              <w:rPr>
                <w:rFonts w:ascii="Arial" w:hAnsi="Arial" w:cs="Arial"/>
                <w:i/>
                <w:iCs/>
                <w:sz w:val="16"/>
                <w:szCs w:val="16"/>
              </w:rPr>
              <w:t>Fuente: Adaptado de Informe Mensual Área Limpia D.C S.A.S. E.S.P</w:t>
            </w:r>
          </w:p>
          <w:p w14:paraId="3A3EC8CE" w14:textId="77777777" w:rsidR="008D5722" w:rsidRPr="005721B2" w:rsidRDefault="008D5722" w:rsidP="008D5722">
            <w:pPr>
              <w:pStyle w:val="Standard"/>
              <w:jc w:val="both"/>
              <w:rPr>
                <w:rFonts w:ascii="Arial" w:hAnsi="Arial" w:cs="Arial"/>
                <w:color w:val="000000"/>
                <w:sz w:val="24"/>
                <w:szCs w:val="24"/>
                <w:lang w:val="es-CO" w:eastAsia="es-CO"/>
              </w:rPr>
            </w:pPr>
          </w:p>
          <w:p w14:paraId="15AA5BF5" w14:textId="77777777" w:rsidR="008D5722" w:rsidRDefault="008D5722" w:rsidP="008D5722">
            <w:pPr>
              <w:pStyle w:val="Standard"/>
              <w:jc w:val="both"/>
              <w:rPr>
                <w:rFonts w:ascii="Arial" w:hAnsi="Arial" w:cs="Arial"/>
                <w:color w:val="000000"/>
                <w:sz w:val="24"/>
                <w:szCs w:val="24"/>
                <w:lang w:val="es-CO" w:eastAsia="es-CO"/>
              </w:rPr>
            </w:pPr>
            <w:r w:rsidRPr="005721B2">
              <w:rPr>
                <w:rFonts w:ascii="Arial" w:hAnsi="Arial" w:cs="Arial"/>
                <w:color w:val="000000"/>
                <w:sz w:val="24"/>
                <w:szCs w:val="24"/>
                <w:lang w:val="es-CO" w:eastAsia="es-CO"/>
              </w:rPr>
              <w:t>Con respecto al plan de manejo de avifauna, Área Limpia D.C S.A.S reportó que las intervenciones silviculturales se realizan sin hacer afectación de las ramas que presentan nidos. Por lo anterior, en el Formato “</w:t>
            </w:r>
            <w:r w:rsidRPr="005721B2">
              <w:rPr>
                <w:rFonts w:ascii="Arial" w:hAnsi="Arial" w:cs="Arial"/>
                <w:i/>
                <w:iCs/>
                <w:color w:val="000000"/>
                <w:sz w:val="24"/>
                <w:szCs w:val="24"/>
                <w:lang w:val="es-CO" w:eastAsia="es-CO"/>
              </w:rPr>
              <w:t>Manejo de avifauna</w:t>
            </w:r>
            <w:r w:rsidRPr="005721B2">
              <w:rPr>
                <w:rFonts w:ascii="Arial" w:hAnsi="Arial" w:cs="Arial"/>
                <w:color w:val="000000"/>
                <w:sz w:val="24"/>
                <w:szCs w:val="24"/>
                <w:lang w:val="es-CO" w:eastAsia="es-CO"/>
              </w:rPr>
              <w:t>” se presentó el registro de las acciones adelantadas, como se muestra a continuación:</w:t>
            </w:r>
          </w:p>
          <w:p w14:paraId="439686AB" w14:textId="77777777" w:rsidR="008D5722" w:rsidRDefault="008D5722" w:rsidP="008D5722">
            <w:pPr>
              <w:pStyle w:val="Standard"/>
              <w:jc w:val="both"/>
              <w:rPr>
                <w:rFonts w:ascii="Arial" w:hAnsi="Arial" w:cs="Arial"/>
                <w:color w:val="000000"/>
                <w:sz w:val="24"/>
                <w:szCs w:val="24"/>
                <w:lang w:val="es-CO" w:eastAsia="es-CO"/>
              </w:rPr>
            </w:pPr>
          </w:p>
          <w:p w14:paraId="00B91E99" w14:textId="77777777" w:rsidR="008D5722" w:rsidRDefault="008D5722" w:rsidP="008D5722">
            <w:pPr>
              <w:pStyle w:val="Standard"/>
              <w:jc w:val="both"/>
              <w:rPr>
                <w:rFonts w:ascii="Arial" w:hAnsi="Arial" w:cs="Arial"/>
                <w:color w:val="000000"/>
                <w:sz w:val="24"/>
                <w:szCs w:val="24"/>
                <w:lang w:val="es-CO" w:eastAsia="es-CO"/>
              </w:rPr>
            </w:pPr>
          </w:p>
          <w:tbl>
            <w:tblPr>
              <w:tblW w:w="6804" w:type="dxa"/>
              <w:jc w:val="center"/>
              <w:tblLayout w:type="fixed"/>
              <w:tblCellMar>
                <w:left w:w="70" w:type="dxa"/>
                <w:right w:w="70" w:type="dxa"/>
              </w:tblCellMar>
              <w:tblLook w:val="04A0" w:firstRow="1" w:lastRow="0" w:firstColumn="1" w:lastColumn="0" w:noHBand="0" w:noVBand="1"/>
            </w:tblPr>
            <w:tblGrid>
              <w:gridCol w:w="977"/>
              <w:gridCol w:w="1542"/>
              <w:gridCol w:w="4285"/>
            </w:tblGrid>
            <w:tr w:rsidR="008D5722" w:rsidRPr="00D0105F" w14:paraId="05808BA0" w14:textId="77777777" w:rsidTr="00235407">
              <w:trPr>
                <w:trHeight w:val="690"/>
                <w:jc w:val="center"/>
              </w:trPr>
              <w:tc>
                <w:tcPr>
                  <w:tcW w:w="977"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8D78A34" w14:textId="77777777" w:rsidR="008D5722" w:rsidRPr="00D0105F" w:rsidRDefault="008D5722" w:rsidP="008D5722">
                  <w:pPr>
                    <w:jc w:val="center"/>
                    <w:rPr>
                      <w:rFonts w:ascii="Arial" w:hAnsi="Arial" w:cs="Arial"/>
                      <w:b/>
                      <w:bCs/>
                      <w:color w:val="000000"/>
                      <w:sz w:val="18"/>
                      <w:szCs w:val="18"/>
                      <w:lang w:eastAsia="es-CO"/>
                    </w:rPr>
                  </w:pPr>
                  <w:r w:rsidRPr="00D0105F">
                    <w:rPr>
                      <w:rFonts w:ascii="Arial" w:hAnsi="Arial" w:cs="Arial"/>
                      <w:b/>
                      <w:bCs/>
                      <w:color w:val="000000"/>
                      <w:sz w:val="18"/>
                      <w:szCs w:val="18"/>
                      <w:lang w:eastAsia="es-CO"/>
                    </w:rPr>
                    <w:t>Placa número interno</w:t>
                  </w:r>
                </w:p>
              </w:tc>
              <w:tc>
                <w:tcPr>
                  <w:tcW w:w="1542" w:type="dxa"/>
                  <w:tcBorders>
                    <w:top w:val="single" w:sz="4" w:space="0" w:color="auto"/>
                    <w:left w:val="nil"/>
                    <w:bottom w:val="single" w:sz="4" w:space="0" w:color="auto"/>
                    <w:right w:val="single" w:sz="4" w:space="0" w:color="auto"/>
                  </w:tcBorders>
                  <w:shd w:val="clear" w:color="000000" w:fill="92D050"/>
                  <w:vAlign w:val="center"/>
                  <w:hideMark/>
                </w:tcPr>
                <w:p w14:paraId="5FDDD6B0" w14:textId="77777777" w:rsidR="008D5722" w:rsidRPr="00D0105F" w:rsidRDefault="008D5722" w:rsidP="008D5722">
                  <w:pPr>
                    <w:jc w:val="center"/>
                    <w:rPr>
                      <w:rFonts w:ascii="Arial" w:hAnsi="Arial" w:cs="Arial"/>
                      <w:b/>
                      <w:bCs/>
                      <w:color w:val="000000"/>
                      <w:sz w:val="18"/>
                      <w:szCs w:val="18"/>
                      <w:lang w:eastAsia="es-CO"/>
                    </w:rPr>
                  </w:pPr>
                  <w:r w:rsidRPr="00D0105F">
                    <w:rPr>
                      <w:rFonts w:ascii="Arial" w:hAnsi="Arial" w:cs="Arial"/>
                      <w:b/>
                      <w:bCs/>
                      <w:color w:val="000000"/>
                      <w:sz w:val="18"/>
                      <w:szCs w:val="18"/>
                      <w:lang w:eastAsia="es-CO"/>
                    </w:rPr>
                    <w:t>Código SIGAU</w:t>
                  </w:r>
                </w:p>
              </w:tc>
              <w:tc>
                <w:tcPr>
                  <w:tcW w:w="4285" w:type="dxa"/>
                  <w:tcBorders>
                    <w:top w:val="single" w:sz="4" w:space="0" w:color="auto"/>
                    <w:left w:val="nil"/>
                    <w:bottom w:val="single" w:sz="4" w:space="0" w:color="auto"/>
                    <w:right w:val="single" w:sz="4" w:space="0" w:color="auto"/>
                  </w:tcBorders>
                  <w:shd w:val="clear" w:color="000000" w:fill="92D050"/>
                  <w:vAlign w:val="center"/>
                  <w:hideMark/>
                </w:tcPr>
                <w:p w14:paraId="5C821586" w14:textId="77777777" w:rsidR="008D5722" w:rsidRPr="00D0105F" w:rsidRDefault="008D5722" w:rsidP="008D5722">
                  <w:pPr>
                    <w:jc w:val="center"/>
                    <w:rPr>
                      <w:rFonts w:ascii="Arial" w:hAnsi="Arial" w:cs="Arial"/>
                      <w:b/>
                      <w:bCs/>
                      <w:color w:val="000000"/>
                      <w:sz w:val="18"/>
                      <w:szCs w:val="18"/>
                      <w:lang w:eastAsia="es-CO"/>
                    </w:rPr>
                  </w:pPr>
                  <w:r w:rsidRPr="00D0105F">
                    <w:rPr>
                      <w:rFonts w:ascii="Arial" w:hAnsi="Arial" w:cs="Arial"/>
                      <w:b/>
                      <w:bCs/>
                      <w:color w:val="000000"/>
                      <w:sz w:val="18"/>
                      <w:szCs w:val="18"/>
                      <w:lang w:eastAsia="es-CO"/>
                    </w:rPr>
                    <w:t>Observaciones</w:t>
                  </w:r>
                </w:p>
              </w:tc>
            </w:tr>
            <w:tr w:rsidR="008D5722" w:rsidRPr="00D0105F" w14:paraId="2A7C3E18"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2F7939B7" w14:textId="77777777" w:rsidR="008D5722" w:rsidRPr="00D0105F" w:rsidRDefault="008D5722" w:rsidP="008D5722">
                  <w:pPr>
                    <w:jc w:val="center"/>
                    <w:rPr>
                      <w:rFonts w:ascii="Arial" w:hAnsi="Arial" w:cs="Arial"/>
                      <w:color w:val="000000"/>
                      <w:sz w:val="18"/>
                      <w:szCs w:val="18"/>
                      <w:lang w:eastAsia="es-CO"/>
                    </w:rPr>
                  </w:pPr>
                  <w:r w:rsidRPr="00D0105F">
                    <w:rPr>
                      <w:rFonts w:ascii="Arial" w:hAnsi="Arial" w:cs="Arial"/>
                      <w:color w:val="000000"/>
                      <w:sz w:val="18"/>
                      <w:szCs w:val="18"/>
                    </w:rPr>
                    <w:t>61358</w:t>
                  </w:r>
                </w:p>
              </w:tc>
              <w:tc>
                <w:tcPr>
                  <w:tcW w:w="1542" w:type="dxa"/>
                  <w:tcBorders>
                    <w:top w:val="nil"/>
                    <w:left w:val="nil"/>
                    <w:bottom w:val="single" w:sz="4" w:space="0" w:color="auto"/>
                    <w:right w:val="single" w:sz="4" w:space="0" w:color="auto"/>
                  </w:tcBorders>
                  <w:shd w:val="clear" w:color="auto" w:fill="auto"/>
                  <w:vAlign w:val="center"/>
                </w:tcPr>
                <w:p w14:paraId="58A7EAFC"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11010302000615</w:t>
                  </w:r>
                </w:p>
              </w:tc>
              <w:tc>
                <w:tcPr>
                  <w:tcW w:w="4285" w:type="dxa"/>
                  <w:tcBorders>
                    <w:top w:val="nil"/>
                    <w:left w:val="nil"/>
                    <w:bottom w:val="single" w:sz="4" w:space="0" w:color="auto"/>
                    <w:right w:val="single" w:sz="4" w:space="0" w:color="auto"/>
                  </w:tcBorders>
                  <w:shd w:val="clear" w:color="auto" w:fill="auto"/>
                  <w:noWrap/>
                  <w:vAlign w:val="bottom"/>
                  <w:hideMark/>
                </w:tcPr>
                <w:p w14:paraId="3CEEA6A8"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6A5E7173"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7B66E7FF"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61361</w:t>
                  </w:r>
                </w:p>
              </w:tc>
              <w:tc>
                <w:tcPr>
                  <w:tcW w:w="1542" w:type="dxa"/>
                  <w:tcBorders>
                    <w:top w:val="nil"/>
                    <w:left w:val="nil"/>
                    <w:bottom w:val="single" w:sz="4" w:space="0" w:color="auto"/>
                    <w:right w:val="single" w:sz="4" w:space="0" w:color="auto"/>
                  </w:tcBorders>
                  <w:shd w:val="clear" w:color="auto" w:fill="auto"/>
                  <w:vAlign w:val="center"/>
                </w:tcPr>
                <w:p w14:paraId="35DF1434"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11010302000618</w:t>
                  </w:r>
                </w:p>
              </w:tc>
              <w:tc>
                <w:tcPr>
                  <w:tcW w:w="4285" w:type="dxa"/>
                  <w:tcBorders>
                    <w:top w:val="nil"/>
                    <w:left w:val="nil"/>
                    <w:bottom w:val="single" w:sz="4" w:space="0" w:color="auto"/>
                    <w:right w:val="single" w:sz="4" w:space="0" w:color="auto"/>
                  </w:tcBorders>
                  <w:shd w:val="clear" w:color="auto" w:fill="auto"/>
                  <w:noWrap/>
                  <w:vAlign w:val="bottom"/>
                  <w:hideMark/>
                </w:tcPr>
                <w:p w14:paraId="4A16DE64"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6A74AD1C"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443341C9"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61363</w:t>
                  </w:r>
                </w:p>
              </w:tc>
              <w:tc>
                <w:tcPr>
                  <w:tcW w:w="1542" w:type="dxa"/>
                  <w:tcBorders>
                    <w:top w:val="nil"/>
                    <w:left w:val="nil"/>
                    <w:bottom w:val="single" w:sz="4" w:space="0" w:color="auto"/>
                    <w:right w:val="single" w:sz="4" w:space="0" w:color="auto"/>
                  </w:tcBorders>
                  <w:shd w:val="clear" w:color="auto" w:fill="auto"/>
                  <w:vAlign w:val="center"/>
                </w:tcPr>
                <w:p w14:paraId="7D6FA344"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11010302000620</w:t>
                  </w:r>
                </w:p>
              </w:tc>
              <w:tc>
                <w:tcPr>
                  <w:tcW w:w="4285" w:type="dxa"/>
                  <w:tcBorders>
                    <w:top w:val="nil"/>
                    <w:left w:val="nil"/>
                    <w:bottom w:val="single" w:sz="4" w:space="0" w:color="auto"/>
                    <w:right w:val="single" w:sz="4" w:space="0" w:color="auto"/>
                  </w:tcBorders>
                  <w:shd w:val="clear" w:color="auto" w:fill="auto"/>
                  <w:noWrap/>
                  <w:vAlign w:val="bottom"/>
                  <w:hideMark/>
                </w:tcPr>
                <w:p w14:paraId="3ED77372"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56EA9DBF"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1921FD11"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61364</w:t>
                  </w:r>
                </w:p>
              </w:tc>
              <w:tc>
                <w:tcPr>
                  <w:tcW w:w="1542" w:type="dxa"/>
                  <w:tcBorders>
                    <w:top w:val="nil"/>
                    <w:left w:val="nil"/>
                    <w:bottom w:val="single" w:sz="4" w:space="0" w:color="auto"/>
                    <w:right w:val="single" w:sz="4" w:space="0" w:color="auto"/>
                  </w:tcBorders>
                  <w:shd w:val="clear" w:color="auto" w:fill="auto"/>
                  <w:vAlign w:val="center"/>
                </w:tcPr>
                <w:p w14:paraId="47F62C3F"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11010302000621</w:t>
                  </w:r>
                </w:p>
              </w:tc>
              <w:tc>
                <w:tcPr>
                  <w:tcW w:w="4285" w:type="dxa"/>
                  <w:tcBorders>
                    <w:top w:val="nil"/>
                    <w:left w:val="nil"/>
                    <w:bottom w:val="single" w:sz="4" w:space="0" w:color="auto"/>
                    <w:right w:val="single" w:sz="4" w:space="0" w:color="auto"/>
                  </w:tcBorders>
                  <w:shd w:val="clear" w:color="auto" w:fill="auto"/>
                  <w:noWrap/>
                  <w:vAlign w:val="bottom"/>
                  <w:hideMark/>
                </w:tcPr>
                <w:p w14:paraId="4A0C5A22"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7A8BCEF8"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01B28899"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61365</w:t>
                  </w:r>
                </w:p>
              </w:tc>
              <w:tc>
                <w:tcPr>
                  <w:tcW w:w="1542" w:type="dxa"/>
                  <w:tcBorders>
                    <w:top w:val="nil"/>
                    <w:left w:val="nil"/>
                    <w:bottom w:val="single" w:sz="4" w:space="0" w:color="auto"/>
                    <w:right w:val="single" w:sz="4" w:space="0" w:color="auto"/>
                  </w:tcBorders>
                  <w:shd w:val="clear" w:color="auto" w:fill="auto"/>
                  <w:vAlign w:val="center"/>
                </w:tcPr>
                <w:p w14:paraId="392F11C0"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11010302000622</w:t>
                  </w:r>
                </w:p>
              </w:tc>
              <w:tc>
                <w:tcPr>
                  <w:tcW w:w="4285" w:type="dxa"/>
                  <w:tcBorders>
                    <w:top w:val="nil"/>
                    <w:left w:val="nil"/>
                    <w:bottom w:val="single" w:sz="4" w:space="0" w:color="auto"/>
                    <w:right w:val="single" w:sz="4" w:space="0" w:color="auto"/>
                  </w:tcBorders>
                  <w:shd w:val="clear" w:color="auto" w:fill="auto"/>
                  <w:noWrap/>
                  <w:vAlign w:val="bottom"/>
                  <w:hideMark/>
                </w:tcPr>
                <w:p w14:paraId="5DC8C71F"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4821DCCD"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608FF0B6"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61340</w:t>
                  </w:r>
                </w:p>
              </w:tc>
              <w:tc>
                <w:tcPr>
                  <w:tcW w:w="1542" w:type="dxa"/>
                  <w:tcBorders>
                    <w:top w:val="nil"/>
                    <w:left w:val="nil"/>
                    <w:bottom w:val="single" w:sz="4" w:space="0" w:color="auto"/>
                    <w:right w:val="single" w:sz="4" w:space="0" w:color="auto"/>
                  </w:tcBorders>
                  <w:shd w:val="clear" w:color="auto" w:fill="auto"/>
                  <w:vAlign w:val="center"/>
                </w:tcPr>
                <w:p w14:paraId="0D125042"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11010202000311</w:t>
                  </w:r>
                </w:p>
              </w:tc>
              <w:tc>
                <w:tcPr>
                  <w:tcW w:w="4285" w:type="dxa"/>
                  <w:tcBorders>
                    <w:top w:val="nil"/>
                    <w:left w:val="nil"/>
                    <w:bottom w:val="single" w:sz="4" w:space="0" w:color="auto"/>
                    <w:right w:val="single" w:sz="4" w:space="0" w:color="auto"/>
                  </w:tcBorders>
                  <w:shd w:val="clear" w:color="auto" w:fill="auto"/>
                  <w:noWrap/>
                  <w:vAlign w:val="bottom"/>
                  <w:hideMark/>
                </w:tcPr>
                <w:p w14:paraId="129DBB29"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062FE7CB"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56207432"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61653</w:t>
                  </w:r>
                </w:p>
              </w:tc>
              <w:tc>
                <w:tcPr>
                  <w:tcW w:w="1542" w:type="dxa"/>
                  <w:tcBorders>
                    <w:top w:val="nil"/>
                    <w:left w:val="nil"/>
                    <w:bottom w:val="single" w:sz="4" w:space="0" w:color="auto"/>
                    <w:right w:val="single" w:sz="4" w:space="0" w:color="auto"/>
                  </w:tcBorders>
                  <w:shd w:val="clear" w:color="auto" w:fill="auto"/>
                  <w:vAlign w:val="center"/>
                </w:tcPr>
                <w:p w14:paraId="36168632"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11010505006560</w:t>
                  </w:r>
                </w:p>
              </w:tc>
              <w:tc>
                <w:tcPr>
                  <w:tcW w:w="4285" w:type="dxa"/>
                  <w:tcBorders>
                    <w:top w:val="nil"/>
                    <w:left w:val="nil"/>
                    <w:bottom w:val="single" w:sz="4" w:space="0" w:color="auto"/>
                    <w:right w:val="single" w:sz="4" w:space="0" w:color="auto"/>
                  </w:tcBorders>
                  <w:shd w:val="clear" w:color="auto" w:fill="auto"/>
                  <w:noWrap/>
                  <w:vAlign w:val="bottom"/>
                  <w:hideMark/>
                </w:tcPr>
                <w:p w14:paraId="1926F273"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5453E94B"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76DC0B31"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59833</w:t>
                  </w:r>
                </w:p>
              </w:tc>
              <w:tc>
                <w:tcPr>
                  <w:tcW w:w="1542" w:type="dxa"/>
                  <w:tcBorders>
                    <w:top w:val="nil"/>
                    <w:left w:val="nil"/>
                    <w:bottom w:val="single" w:sz="4" w:space="0" w:color="auto"/>
                    <w:right w:val="single" w:sz="4" w:space="0" w:color="auto"/>
                  </w:tcBorders>
                  <w:shd w:val="clear" w:color="auto" w:fill="auto"/>
                  <w:vAlign w:val="center"/>
                </w:tcPr>
                <w:p w14:paraId="72A65CB2"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11010203000461</w:t>
                  </w:r>
                </w:p>
              </w:tc>
              <w:tc>
                <w:tcPr>
                  <w:tcW w:w="4285" w:type="dxa"/>
                  <w:tcBorders>
                    <w:top w:val="nil"/>
                    <w:left w:val="nil"/>
                    <w:bottom w:val="single" w:sz="4" w:space="0" w:color="auto"/>
                    <w:right w:val="single" w:sz="4" w:space="0" w:color="auto"/>
                  </w:tcBorders>
                  <w:shd w:val="clear" w:color="auto" w:fill="auto"/>
                  <w:noWrap/>
                  <w:vAlign w:val="bottom"/>
                  <w:hideMark/>
                </w:tcPr>
                <w:p w14:paraId="733F0947"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60C3CD8F"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3229CFDE"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59834</w:t>
                  </w:r>
                </w:p>
              </w:tc>
              <w:tc>
                <w:tcPr>
                  <w:tcW w:w="1542" w:type="dxa"/>
                  <w:tcBorders>
                    <w:top w:val="nil"/>
                    <w:left w:val="nil"/>
                    <w:bottom w:val="single" w:sz="4" w:space="0" w:color="auto"/>
                    <w:right w:val="single" w:sz="4" w:space="0" w:color="auto"/>
                  </w:tcBorders>
                  <w:shd w:val="clear" w:color="auto" w:fill="auto"/>
                  <w:vAlign w:val="center"/>
                </w:tcPr>
                <w:p w14:paraId="09184787"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11010203000460</w:t>
                  </w:r>
                </w:p>
              </w:tc>
              <w:tc>
                <w:tcPr>
                  <w:tcW w:w="4285" w:type="dxa"/>
                  <w:tcBorders>
                    <w:top w:val="nil"/>
                    <w:left w:val="nil"/>
                    <w:bottom w:val="single" w:sz="4" w:space="0" w:color="auto"/>
                    <w:right w:val="single" w:sz="4" w:space="0" w:color="auto"/>
                  </w:tcBorders>
                  <w:shd w:val="clear" w:color="auto" w:fill="auto"/>
                  <w:noWrap/>
                  <w:vAlign w:val="bottom"/>
                  <w:hideMark/>
                </w:tcPr>
                <w:p w14:paraId="037CAB49"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5191B8E9"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52B1D013"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61398</w:t>
                  </w:r>
                </w:p>
              </w:tc>
              <w:tc>
                <w:tcPr>
                  <w:tcW w:w="1542" w:type="dxa"/>
                  <w:tcBorders>
                    <w:top w:val="nil"/>
                    <w:left w:val="nil"/>
                    <w:bottom w:val="single" w:sz="4" w:space="0" w:color="auto"/>
                    <w:right w:val="single" w:sz="4" w:space="0" w:color="auto"/>
                  </w:tcBorders>
                  <w:shd w:val="clear" w:color="auto" w:fill="auto"/>
                  <w:vAlign w:val="center"/>
                </w:tcPr>
                <w:p w14:paraId="0A883CAD"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11010202000574</w:t>
                  </w:r>
                </w:p>
              </w:tc>
              <w:tc>
                <w:tcPr>
                  <w:tcW w:w="4285" w:type="dxa"/>
                  <w:tcBorders>
                    <w:top w:val="nil"/>
                    <w:left w:val="nil"/>
                    <w:bottom w:val="single" w:sz="4" w:space="0" w:color="auto"/>
                    <w:right w:val="single" w:sz="4" w:space="0" w:color="auto"/>
                  </w:tcBorders>
                  <w:shd w:val="clear" w:color="auto" w:fill="auto"/>
                  <w:noWrap/>
                  <w:vAlign w:val="bottom"/>
                  <w:hideMark/>
                </w:tcPr>
                <w:p w14:paraId="278C6F2C"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0C81205E"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5E6F98E3"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60007</w:t>
                  </w:r>
                </w:p>
              </w:tc>
              <w:tc>
                <w:tcPr>
                  <w:tcW w:w="1542" w:type="dxa"/>
                  <w:tcBorders>
                    <w:top w:val="nil"/>
                    <w:left w:val="nil"/>
                    <w:bottom w:val="single" w:sz="4" w:space="0" w:color="auto"/>
                    <w:right w:val="single" w:sz="4" w:space="0" w:color="auto"/>
                  </w:tcBorders>
                  <w:shd w:val="clear" w:color="auto" w:fill="auto"/>
                  <w:vAlign w:val="center"/>
                </w:tcPr>
                <w:p w14:paraId="7A4918EC"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11010103000703</w:t>
                  </w:r>
                </w:p>
              </w:tc>
              <w:tc>
                <w:tcPr>
                  <w:tcW w:w="4285" w:type="dxa"/>
                  <w:tcBorders>
                    <w:top w:val="nil"/>
                    <w:left w:val="nil"/>
                    <w:bottom w:val="single" w:sz="4" w:space="0" w:color="auto"/>
                    <w:right w:val="single" w:sz="4" w:space="0" w:color="auto"/>
                  </w:tcBorders>
                  <w:shd w:val="clear" w:color="auto" w:fill="auto"/>
                  <w:noWrap/>
                  <w:vAlign w:val="bottom"/>
                  <w:hideMark/>
                </w:tcPr>
                <w:p w14:paraId="614E1B7B"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1812B2CA"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50C37217"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61622</w:t>
                  </w:r>
                </w:p>
              </w:tc>
              <w:tc>
                <w:tcPr>
                  <w:tcW w:w="1542" w:type="dxa"/>
                  <w:tcBorders>
                    <w:top w:val="nil"/>
                    <w:left w:val="nil"/>
                    <w:bottom w:val="single" w:sz="4" w:space="0" w:color="auto"/>
                    <w:right w:val="single" w:sz="4" w:space="0" w:color="auto"/>
                  </w:tcBorders>
                  <w:shd w:val="clear" w:color="auto" w:fill="auto"/>
                  <w:vAlign w:val="center"/>
                </w:tcPr>
                <w:p w14:paraId="74FCC22E"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11010204000253</w:t>
                  </w:r>
                </w:p>
              </w:tc>
              <w:tc>
                <w:tcPr>
                  <w:tcW w:w="4285" w:type="dxa"/>
                  <w:tcBorders>
                    <w:top w:val="nil"/>
                    <w:left w:val="nil"/>
                    <w:bottom w:val="single" w:sz="4" w:space="0" w:color="auto"/>
                    <w:right w:val="single" w:sz="4" w:space="0" w:color="auto"/>
                  </w:tcBorders>
                  <w:shd w:val="clear" w:color="auto" w:fill="auto"/>
                  <w:noWrap/>
                  <w:vAlign w:val="bottom"/>
                  <w:hideMark/>
                </w:tcPr>
                <w:p w14:paraId="1FB25925"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66BD3A94"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2061BAC3"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60634</w:t>
                  </w:r>
                </w:p>
              </w:tc>
              <w:tc>
                <w:tcPr>
                  <w:tcW w:w="1542" w:type="dxa"/>
                  <w:tcBorders>
                    <w:top w:val="nil"/>
                    <w:left w:val="nil"/>
                    <w:bottom w:val="single" w:sz="4" w:space="0" w:color="auto"/>
                    <w:right w:val="single" w:sz="4" w:space="0" w:color="auto"/>
                  </w:tcBorders>
                  <w:shd w:val="clear" w:color="auto" w:fill="auto"/>
                  <w:vAlign w:val="center"/>
                </w:tcPr>
                <w:p w14:paraId="60469A56" w14:textId="77777777" w:rsidR="008D5722" w:rsidRPr="00D0105F" w:rsidRDefault="008D5722" w:rsidP="008D5722">
                  <w:pPr>
                    <w:jc w:val="center"/>
                    <w:rPr>
                      <w:rFonts w:ascii="Arial" w:hAnsi="Arial" w:cs="Arial"/>
                      <w:sz w:val="18"/>
                      <w:szCs w:val="18"/>
                    </w:rPr>
                  </w:pPr>
                  <w:r w:rsidRPr="00D0105F">
                    <w:rPr>
                      <w:rFonts w:ascii="Arial" w:hAnsi="Arial" w:cs="Arial"/>
                      <w:sz w:val="18"/>
                      <w:szCs w:val="18"/>
                    </w:rPr>
                    <w:t>11010603000159</w:t>
                  </w:r>
                </w:p>
              </w:tc>
              <w:tc>
                <w:tcPr>
                  <w:tcW w:w="4285" w:type="dxa"/>
                  <w:tcBorders>
                    <w:top w:val="nil"/>
                    <w:left w:val="nil"/>
                    <w:bottom w:val="single" w:sz="4" w:space="0" w:color="auto"/>
                    <w:right w:val="single" w:sz="4" w:space="0" w:color="auto"/>
                  </w:tcBorders>
                  <w:shd w:val="clear" w:color="auto" w:fill="auto"/>
                  <w:noWrap/>
                  <w:vAlign w:val="bottom"/>
                  <w:hideMark/>
                </w:tcPr>
                <w:p w14:paraId="0F9BCABC"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55BCE7EC"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047D2705"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60631</w:t>
                  </w:r>
                </w:p>
              </w:tc>
              <w:tc>
                <w:tcPr>
                  <w:tcW w:w="1542" w:type="dxa"/>
                  <w:tcBorders>
                    <w:top w:val="nil"/>
                    <w:left w:val="nil"/>
                    <w:bottom w:val="single" w:sz="4" w:space="0" w:color="auto"/>
                    <w:right w:val="single" w:sz="4" w:space="0" w:color="auto"/>
                  </w:tcBorders>
                  <w:shd w:val="clear" w:color="auto" w:fill="auto"/>
                  <w:vAlign w:val="center"/>
                </w:tcPr>
                <w:p w14:paraId="504EA9D5" w14:textId="77777777" w:rsidR="008D5722" w:rsidRPr="00D0105F" w:rsidRDefault="008D5722" w:rsidP="008D5722">
                  <w:pPr>
                    <w:jc w:val="center"/>
                    <w:rPr>
                      <w:rFonts w:ascii="Arial" w:hAnsi="Arial" w:cs="Arial"/>
                      <w:sz w:val="18"/>
                      <w:szCs w:val="18"/>
                    </w:rPr>
                  </w:pPr>
                  <w:r w:rsidRPr="00D0105F">
                    <w:rPr>
                      <w:rFonts w:ascii="Arial" w:hAnsi="Arial" w:cs="Arial"/>
                      <w:sz w:val="18"/>
                      <w:szCs w:val="18"/>
                    </w:rPr>
                    <w:t>11010603005856</w:t>
                  </w:r>
                </w:p>
              </w:tc>
              <w:tc>
                <w:tcPr>
                  <w:tcW w:w="4285" w:type="dxa"/>
                  <w:tcBorders>
                    <w:top w:val="nil"/>
                    <w:left w:val="nil"/>
                    <w:bottom w:val="single" w:sz="4" w:space="0" w:color="auto"/>
                    <w:right w:val="single" w:sz="4" w:space="0" w:color="auto"/>
                  </w:tcBorders>
                  <w:shd w:val="clear" w:color="auto" w:fill="auto"/>
                  <w:noWrap/>
                  <w:vAlign w:val="bottom"/>
                  <w:hideMark/>
                </w:tcPr>
                <w:p w14:paraId="74D62100"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72DC558E"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4B1A2A5E"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60654</w:t>
                  </w:r>
                </w:p>
              </w:tc>
              <w:tc>
                <w:tcPr>
                  <w:tcW w:w="1542" w:type="dxa"/>
                  <w:tcBorders>
                    <w:top w:val="nil"/>
                    <w:left w:val="nil"/>
                    <w:bottom w:val="single" w:sz="4" w:space="0" w:color="auto"/>
                    <w:right w:val="single" w:sz="4" w:space="0" w:color="auto"/>
                  </w:tcBorders>
                  <w:shd w:val="clear" w:color="auto" w:fill="auto"/>
                  <w:vAlign w:val="center"/>
                </w:tcPr>
                <w:p w14:paraId="45D825A0" w14:textId="77777777" w:rsidR="008D5722" w:rsidRPr="00D0105F" w:rsidRDefault="008D5722" w:rsidP="008D5722">
                  <w:pPr>
                    <w:jc w:val="center"/>
                    <w:rPr>
                      <w:rFonts w:ascii="Arial" w:hAnsi="Arial" w:cs="Arial"/>
                      <w:sz w:val="18"/>
                      <w:szCs w:val="18"/>
                    </w:rPr>
                  </w:pPr>
                  <w:r w:rsidRPr="00D0105F">
                    <w:rPr>
                      <w:rFonts w:ascii="Arial" w:hAnsi="Arial" w:cs="Arial"/>
                      <w:sz w:val="18"/>
                      <w:szCs w:val="18"/>
                    </w:rPr>
                    <w:t>11010603000072</w:t>
                  </w:r>
                </w:p>
              </w:tc>
              <w:tc>
                <w:tcPr>
                  <w:tcW w:w="4285" w:type="dxa"/>
                  <w:tcBorders>
                    <w:top w:val="nil"/>
                    <w:left w:val="nil"/>
                    <w:bottom w:val="single" w:sz="4" w:space="0" w:color="auto"/>
                    <w:right w:val="single" w:sz="4" w:space="0" w:color="auto"/>
                  </w:tcBorders>
                  <w:shd w:val="clear" w:color="auto" w:fill="auto"/>
                  <w:noWrap/>
                  <w:vAlign w:val="bottom"/>
                  <w:hideMark/>
                </w:tcPr>
                <w:p w14:paraId="10283DED"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54E50A5B"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09CB2C17"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60234</w:t>
                  </w:r>
                </w:p>
              </w:tc>
              <w:tc>
                <w:tcPr>
                  <w:tcW w:w="1542" w:type="dxa"/>
                  <w:tcBorders>
                    <w:top w:val="nil"/>
                    <w:left w:val="nil"/>
                    <w:bottom w:val="single" w:sz="4" w:space="0" w:color="auto"/>
                    <w:right w:val="single" w:sz="4" w:space="0" w:color="auto"/>
                  </w:tcBorders>
                  <w:shd w:val="clear" w:color="auto" w:fill="auto"/>
                  <w:vAlign w:val="center"/>
                </w:tcPr>
                <w:p w14:paraId="52671970" w14:textId="77777777" w:rsidR="008D5722" w:rsidRPr="00D0105F" w:rsidRDefault="008D5722" w:rsidP="008D5722">
                  <w:pPr>
                    <w:jc w:val="center"/>
                    <w:rPr>
                      <w:rFonts w:ascii="Arial" w:hAnsi="Arial" w:cs="Arial"/>
                      <w:sz w:val="18"/>
                      <w:szCs w:val="18"/>
                    </w:rPr>
                  </w:pPr>
                  <w:r w:rsidRPr="00D0105F">
                    <w:rPr>
                      <w:rFonts w:ascii="Arial" w:hAnsi="Arial" w:cs="Arial"/>
                      <w:sz w:val="18"/>
                      <w:szCs w:val="18"/>
                    </w:rPr>
                    <w:t>11011902000386</w:t>
                  </w:r>
                </w:p>
              </w:tc>
              <w:tc>
                <w:tcPr>
                  <w:tcW w:w="4285" w:type="dxa"/>
                  <w:tcBorders>
                    <w:top w:val="nil"/>
                    <w:left w:val="nil"/>
                    <w:bottom w:val="single" w:sz="4" w:space="0" w:color="auto"/>
                    <w:right w:val="single" w:sz="4" w:space="0" w:color="auto"/>
                  </w:tcBorders>
                  <w:shd w:val="clear" w:color="auto" w:fill="auto"/>
                  <w:noWrap/>
                  <w:vAlign w:val="bottom"/>
                  <w:hideMark/>
                </w:tcPr>
                <w:p w14:paraId="5847C889"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79FA349D"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71CB360C"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60236</w:t>
                  </w:r>
                </w:p>
              </w:tc>
              <w:tc>
                <w:tcPr>
                  <w:tcW w:w="1542" w:type="dxa"/>
                  <w:tcBorders>
                    <w:top w:val="nil"/>
                    <w:left w:val="nil"/>
                    <w:bottom w:val="single" w:sz="4" w:space="0" w:color="auto"/>
                    <w:right w:val="single" w:sz="4" w:space="0" w:color="auto"/>
                  </w:tcBorders>
                  <w:shd w:val="clear" w:color="auto" w:fill="auto"/>
                  <w:vAlign w:val="center"/>
                </w:tcPr>
                <w:p w14:paraId="1BE56744" w14:textId="77777777" w:rsidR="008D5722" w:rsidRPr="00D0105F" w:rsidRDefault="008D5722" w:rsidP="008D5722">
                  <w:pPr>
                    <w:jc w:val="center"/>
                    <w:rPr>
                      <w:rFonts w:ascii="Arial" w:hAnsi="Arial" w:cs="Arial"/>
                      <w:sz w:val="18"/>
                      <w:szCs w:val="18"/>
                    </w:rPr>
                  </w:pPr>
                  <w:r w:rsidRPr="00D0105F">
                    <w:rPr>
                      <w:rFonts w:ascii="Arial" w:hAnsi="Arial" w:cs="Arial"/>
                      <w:sz w:val="18"/>
                      <w:szCs w:val="18"/>
                    </w:rPr>
                    <w:t>11011902000488</w:t>
                  </w:r>
                </w:p>
              </w:tc>
              <w:tc>
                <w:tcPr>
                  <w:tcW w:w="4285" w:type="dxa"/>
                  <w:tcBorders>
                    <w:top w:val="nil"/>
                    <w:left w:val="nil"/>
                    <w:bottom w:val="single" w:sz="4" w:space="0" w:color="auto"/>
                    <w:right w:val="single" w:sz="4" w:space="0" w:color="auto"/>
                  </w:tcBorders>
                  <w:shd w:val="clear" w:color="auto" w:fill="auto"/>
                  <w:noWrap/>
                  <w:vAlign w:val="bottom"/>
                  <w:hideMark/>
                </w:tcPr>
                <w:p w14:paraId="4AB76DC0"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77BB164E"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0EC17163"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lastRenderedPageBreak/>
                    <w:t>60325</w:t>
                  </w:r>
                </w:p>
              </w:tc>
              <w:tc>
                <w:tcPr>
                  <w:tcW w:w="1542" w:type="dxa"/>
                  <w:tcBorders>
                    <w:top w:val="nil"/>
                    <w:left w:val="nil"/>
                    <w:bottom w:val="single" w:sz="4" w:space="0" w:color="auto"/>
                    <w:right w:val="single" w:sz="4" w:space="0" w:color="auto"/>
                  </w:tcBorders>
                  <w:shd w:val="clear" w:color="auto" w:fill="auto"/>
                  <w:vAlign w:val="center"/>
                </w:tcPr>
                <w:p w14:paraId="2E278A4E" w14:textId="77777777" w:rsidR="008D5722" w:rsidRPr="00D0105F" w:rsidRDefault="008D5722" w:rsidP="008D5722">
                  <w:pPr>
                    <w:jc w:val="center"/>
                    <w:rPr>
                      <w:rFonts w:ascii="Arial" w:hAnsi="Arial" w:cs="Arial"/>
                      <w:sz w:val="18"/>
                      <w:szCs w:val="18"/>
                    </w:rPr>
                  </w:pPr>
                  <w:r w:rsidRPr="00D0105F">
                    <w:rPr>
                      <w:rFonts w:ascii="Arial" w:hAnsi="Arial" w:cs="Arial"/>
                      <w:sz w:val="18"/>
                      <w:szCs w:val="18"/>
                    </w:rPr>
                    <w:t>11012102001750</w:t>
                  </w:r>
                </w:p>
              </w:tc>
              <w:tc>
                <w:tcPr>
                  <w:tcW w:w="4285" w:type="dxa"/>
                  <w:tcBorders>
                    <w:top w:val="nil"/>
                    <w:left w:val="nil"/>
                    <w:bottom w:val="single" w:sz="4" w:space="0" w:color="auto"/>
                    <w:right w:val="single" w:sz="4" w:space="0" w:color="auto"/>
                  </w:tcBorders>
                  <w:shd w:val="clear" w:color="auto" w:fill="auto"/>
                  <w:noWrap/>
                  <w:vAlign w:val="bottom"/>
                  <w:hideMark/>
                </w:tcPr>
                <w:p w14:paraId="3DF193AD"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060CC40B"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5F53B2F5"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60407</w:t>
                  </w:r>
                </w:p>
              </w:tc>
              <w:tc>
                <w:tcPr>
                  <w:tcW w:w="1542" w:type="dxa"/>
                  <w:tcBorders>
                    <w:top w:val="nil"/>
                    <w:left w:val="nil"/>
                    <w:bottom w:val="single" w:sz="4" w:space="0" w:color="auto"/>
                    <w:right w:val="single" w:sz="4" w:space="0" w:color="auto"/>
                  </w:tcBorders>
                  <w:shd w:val="clear" w:color="auto" w:fill="auto"/>
                  <w:vAlign w:val="center"/>
                </w:tcPr>
                <w:p w14:paraId="29054E53" w14:textId="77777777" w:rsidR="008D5722" w:rsidRPr="00D0105F" w:rsidRDefault="008D5722" w:rsidP="008D5722">
                  <w:pPr>
                    <w:jc w:val="center"/>
                    <w:rPr>
                      <w:rFonts w:ascii="Arial" w:hAnsi="Arial" w:cs="Arial"/>
                      <w:sz w:val="18"/>
                      <w:szCs w:val="18"/>
                    </w:rPr>
                  </w:pPr>
                  <w:r w:rsidRPr="00D0105F">
                    <w:rPr>
                      <w:rFonts w:ascii="Arial" w:hAnsi="Arial" w:cs="Arial"/>
                      <w:sz w:val="18"/>
                      <w:szCs w:val="18"/>
                    </w:rPr>
                    <w:t>11012101000092</w:t>
                  </w:r>
                </w:p>
              </w:tc>
              <w:tc>
                <w:tcPr>
                  <w:tcW w:w="4285" w:type="dxa"/>
                  <w:tcBorders>
                    <w:top w:val="nil"/>
                    <w:left w:val="nil"/>
                    <w:bottom w:val="single" w:sz="4" w:space="0" w:color="auto"/>
                    <w:right w:val="single" w:sz="4" w:space="0" w:color="auto"/>
                  </w:tcBorders>
                  <w:shd w:val="clear" w:color="auto" w:fill="auto"/>
                  <w:noWrap/>
                  <w:vAlign w:val="bottom"/>
                  <w:hideMark/>
                </w:tcPr>
                <w:p w14:paraId="4B9AA084"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20706FA6"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32C9968A"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60611</w:t>
                  </w:r>
                </w:p>
              </w:tc>
              <w:tc>
                <w:tcPr>
                  <w:tcW w:w="1542" w:type="dxa"/>
                  <w:tcBorders>
                    <w:top w:val="nil"/>
                    <w:left w:val="nil"/>
                    <w:bottom w:val="single" w:sz="4" w:space="0" w:color="auto"/>
                    <w:right w:val="single" w:sz="4" w:space="0" w:color="auto"/>
                  </w:tcBorders>
                  <w:shd w:val="clear" w:color="auto" w:fill="auto"/>
                  <w:vAlign w:val="center"/>
                </w:tcPr>
                <w:p w14:paraId="7AA0FCFA" w14:textId="77777777" w:rsidR="008D5722" w:rsidRPr="00D0105F" w:rsidRDefault="008D5722" w:rsidP="008D5722">
                  <w:pPr>
                    <w:jc w:val="center"/>
                    <w:rPr>
                      <w:rFonts w:ascii="Arial" w:hAnsi="Arial" w:cs="Arial"/>
                      <w:sz w:val="18"/>
                      <w:szCs w:val="18"/>
                    </w:rPr>
                  </w:pPr>
                  <w:r w:rsidRPr="00D0105F">
                    <w:rPr>
                      <w:rFonts w:ascii="Arial" w:hAnsi="Arial" w:cs="Arial"/>
                      <w:sz w:val="18"/>
                      <w:szCs w:val="18"/>
                    </w:rPr>
                    <w:t>11012302000144</w:t>
                  </w:r>
                </w:p>
              </w:tc>
              <w:tc>
                <w:tcPr>
                  <w:tcW w:w="4285" w:type="dxa"/>
                  <w:tcBorders>
                    <w:top w:val="nil"/>
                    <w:left w:val="nil"/>
                    <w:bottom w:val="single" w:sz="4" w:space="0" w:color="auto"/>
                    <w:right w:val="single" w:sz="4" w:space="0" w:color="auto"/>
                  </w:tcBorders>
                  <w:shd w:val="clear" w:color="auto" w:fill="auto"/>
                  <w:noWrap/>
                  <w:vAlign w:val="bottom"/>
                  <w:hideMark/>
                </w:tcPr>
                <w:p w14:paraId="0D1602A7"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5C4B89C4"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147808E0"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60725</w:t>
                  </w:r>
                </w:p>
              </w:tc>
              <w:tc>
                <w:tcPr>
                  <w:tcW w:w="1542" w:type="dxa"/>
                  <w:tcBorders>
                    <w:top w:val="nil"/>
                    <w:left w:val="nil"/>
                    <w:bottom w:val="single" w:sz="4" w:space="0" w:color="auto"/>
                    <w:right w:val="single" w:sz="4" w:space="0" w:color="auto"/>
                  </w:tcBorders>
                  <w:shd w:val="clear" w:color="auto" w:fill="auto"/>
                  <w:vAlign w:val="center"/>
                </w:tcPr>
                <w:p w14:paraId="5BF93D7C" w14:textId="77777777" w:rsidR="008D5722" w:rsidRPr="00D0105F" w:rsidRDefault="008D5722" w:rsidP="008D5722">
                  <w:pPr>
                    <w:jc w:val="center"/>
                    <w:rPr>
                      <w:rFonts w:ascii="Arial" w:hAnsi="Arial" w:cs="Arial"/>
                      <w:sz w:val="18"/>
                      <w:szCs w:val="18"/>
                    </w:rPr>
                  </w:pPr>
                  <w:r w:rsidRPr="00D0105F">
                    <w:rPr>
                      <w:rFonts w:ascii="Arial" w:hAnsi="Arial" w:cs="Arial"/>
                      <w:sz w:val="18"/>
                      <w:szCs w:val="18"/>
                    </w:rPr>
                    <w:t>11011205000157</w:t>
                  </w:r>
                </w:p>
              </w:tc>
              <w:tc>
                <w:tcPr>
                  <w:tcW w:w="4285" w:type="dxa"/>
                  <w:tcBorders>
                    <w:top w:val="nil"/>
                    <w:left w:val="nil"/>
                    <w:bottom w:val="single" w:sz="4" w:space="0" w:color="auto"/>
                    <w:right w:val="single" w:sz="4" w:space="0" w:color="auto"/>
                  </w:tcBorders>
                  <w:shd w:val="clear" w:color="auto" w:fill="auto"/>
                  <w:noWrap/>
                  <w:vAlign w:val="bottom"/>
                  <w:hideMark/>
                </w:tcPr>
                <w:p w14:paraId="03B89C29"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r w:rsidR="008D5722" w:rsidRPr="00D0105F" w14:paraId="5CDA2BD3" w14:textId="77777777" w:rsidTr="00235407">
              <w:trPr>
                <w:trHeight w:val="290"/>
                <w:jc w:val="center"/>
              </w:trPr>
              <w:tc>
                <w:tcPr>
                  <w:tcW w:w="977" w:type="dxa"/>
                  <w:tcBorders>
                    <w:top w:val="nil"/>
                    <w:left w:val="single" w:sz="4" w:space="0" w:color="auto"/>
                    <w:bottom w:val="single" w:sz="4" w:space="0" w:color="auto"/>
                    <w:right w:val="single" w:sz="4" w:space="0" w:color="auto"/>
                  </w:tcBorders>
                  <w:shd w:val="clear" w:color="auto" w:fill="auto"/>
                  <w:vAlign w:val="center"/>
                </w:tcPr>
                <w:p w14:paraId="58F0F8DF" w14:textId="77777777" w:rsidR="008D5722" w:rsidRPr="00D0105F" w:rsidRDefault="008D5722" w:rsidP="008D5722">
                  <w:pPr>
                    <w:jc w:val="center"/>
                    <w:rPr>
                      <w:rFonts w:ascii="Arial" w:hAnsi="Arial" w:cs="Arial"/>
                      <w:color w:val="000000"/>
                      <w:sz w:val="18"/>
                      <w:szCs w:val="18"/>
                    </w:rPr>
                  </w:pPr>
                  <w:r w:rsidRPr="00D0105F">
                    <w:rPr>
                      <w:rFonts w:ascii="Arial" w:hAnsi="Arial" w:cs="Arial"/>
                      <w:color w:val="000000"/>
                      <w:sz w:val="18"/>
                      <w:szCs w:val="18"/>
                    </w:rPr>
                    <w:t>62464</w:t>
                  </w:r>
                </w:p>
              </w:tc>
              <w:tc>
                <w:tcPr>
                  <w:tcW w:w="1542" w:type="dxa"/>
                  <w:tcBorders>
                    <w:top w:val="nil"/>
                    <w:left w:val="nil"/>
                    <w:bottom w:val="single" w:sz="4" w:space="0" w:color="auto"/>
                    <w:right w:val="single" w:sz="4" w:space="0" w:color="auto"/>
                  </w:tcBorders>
                  <w:shd w:val="clear" w:color="auto" w:fill="auto"/>
                  <w:vAlign w:val="center"/>
                </w:tcPr>
                <w:p w14:paraId="2F886698" w14:textId="77777777" w:rsidR="008D5722" w:rsidRPr="00D0105F" w:rsidRDefault="008D5722" w:rsidP="008D5722">
                  <w:pPr>
                    <w:jc w:val="center"/>
                    <w:rPr>
                      <w:rFonts w:ascii="Arial" w:hAnsi="Arial" w:cs="Arial"/>
                      <w:sz w:val="18"/>
                      <w:szCs w:val="18"/>
                    </w:rPr>
                  </w:pPr>
                  <w:r w:rsidRPr="00D0105F">
                    <w:rPr>
                      <w:rFonts w:ascii="Arial" w:hAnsi="Arial" w:cs="Arial"/>
                      <w:sz w:val="18"/>
                      <w:szCs w:val="18"/>
                    </w:rPr>
                    <w:t>11012102001651</w:t>
                  </w:r>
                </w:p>
              </w:tc>
              <w:tc>
                <w:tcPr>
                  <w:tcW w:w="4285" w:type="dxa"/>
                  <w:tcBorders>
                    <w:top w:val="nil"/>
                    <w:left w:val="nil"/>
                    <w:bottom w:val="single" w:sz="4" w:space="0" w:color="auto"/>
                    <w:right w:val="single" w:sz="4" w:space="0" w:color="auto"/>
                  </w:tcBorders>
                  <w:shd w:val="clear" w:color="auto" w:fill="auto"/>
                  <w:noWrap/>
                  <w:vAlign w:val="bottom"/>
                  <w:hideMark/>
                </w:tcPr>
                <w:p w14:paraId="1ED4980F" w14:textId="77777777" w:rsidR="008D5722" w:rsidRPr="00D0105F" w:rsidRDefault="008D5722" w:rsidP="008D5722">
                  <w:pPr>
                    <w:rPr>
                      <w:rFonts w:ascii="Arial" w:hAnsi="Arial" w:cs="Arial"/>
                      <w:color w:val="000000"/>
                      <w:sz w:val="18"/>
                      <w:szCs w:val="18"/>
                      <w:lang w:eastAsia="es-CO"/>
                    </w:rPr>
                  </w:pPr>
                  <w:r w:rsidRPr="00D0105F">
                    <w:rPr>
                      <w:rFonts w:ascii="Arial" w:hAnsi="Arial" w:cs="Arial"/>
                      <w:color w:val="000000"/>
                      <w:sz w:val="18"/>
                      <w:szCs w:val="18"/>
                      <w:lang w:eastAsia="es-CO"/>
                    </w:rPr>
                    <w:t>No se Reubica, se podan ramas alejadas del nido</w:t>
                  </w:r>
                </w:p>
              </w:tc>
            </w:tr>
          </w:tbl>
          <w:p w14:paraId="38D01638" w14:textId="77777777" w:rsidR="008D5722" w:rsidRDefault="008D5722" w:rsidP="008D5722">
            <w:pPr>
              <w:pStyle w:val="Standard"/>
              <w:jc w:val="center"/>
              <w:rPr>
                <w:rFonts w:ascii="Arial" w:hAnsi="Arial" w:cs="Arial"/>
                <w:i/>
                <w:iCs/>
                <w:sz w:val="16"/>
                <w:szCs w:val="16"/>
              </w:rPr>
            </w:pPr>
            <w:r w:rsidRPr="003F538E">
              <w:rPr>
                <w:rFonts w:ascii="Arial" w:hAnsi="Arial" w:cs="Arial"/>
                <w:i/>
                <w:iCs/>
                <w:sz w:val="16"/>
                <w:szCs w:val="16"/>
              </w:rPr>
              <w:t xml:space="preserve">Fuente: </w:t>
            </w:r>
            <w:r>
              <w:rPr>
                <w:rFonts w:ascii="Arial" w:hAnsi="Arial" w:cs="Arial"/>
                <w:i/>
                <w:iCs/>
                <w:sz w:val="16"/>
                <w:szCs w:val="16"/>
              </w:rPr>
              <w:t>Tomado</w:t>
            </w:r>
            <w:r w:rsidRPr="003F538E">
              <w:rPr>
                <w:rFonts w:ascii="Arial" w:hAnsi="Arial" w:cs="Arial"/>
                <w:i/>
                <w:iCs/>
                <w:sz w:val="16"/>
                <w:szCs w:val="16"/>
              </w:rPr>
              <w:t xml:space="preserve"> de Informe Mensual </w:t>
            </w:r>
            <w:r>
              <w:rPr>
                <w:rFonts w:ascii="Arial" w:hAnsi="Arial" w:cs="Arial"/>
                <w:i/>
                <w:iCs/>
                <w:sz w:val="16"/>
                <w:szCs w:val="16"/>
              </w:rPr>
              <w:t>Área Limpia D.C S.A.S. E.S.P</w:t>
            </w:r>
          </w:p>
          <w:p w14:paraId="21F130A5" w14:textId="77777777" w:rsidR="008D5722" w:rsidRDefault="008D5722" w:rsidP="008D5722">
            <w:pPr>
              <w:pStyle w:val="Standard"/>
              <w:jc w:val="both"/>
              <w:rPr>
                <w:rFonts w:ascii="Arial" w:hAnsi="Arial" w:cs="Arial"/>
                <w:color w:val="000000"/>
                <w:sz w:val="24"/>
                <w:szCs w:val="24"/>
                <w:lang w:val="es-CO" w:eastAsia="es-CO"/>
              </w:rPr>
            </w:pPr>
          </w:p>
          <w:p w14:paraId="3CE3FCAA" w14:textId="77777777" w:rsidR="008D5722" w:rsidRPr="005721B2" w:rsidRDefault="008D5722" w:rsidP="008D5722">
            <w:pPr>
              <w:pStyle w:val="Standard"/>
              <w:jc w:val="both"/>
              <w:rPr>
                <w:rFonts w:ascii="Arial" w:hAnsi="Arial" w:cs="Arial"/>
                <w:color w:val="000000"/>
                <w:sz w:val="24"/>
                <w:szCs w:val="24"/>
                <w:lang w:val="es-CO" w:eastAsia="es-CO"/>
              </w:rPr>
            </w:pPr>
            <w:r w:rsidRPr="005721B2">
              <w:rPr>
                <w:rFonts w:ascii="Arial" w:hAnsi="Arial" w:cs="Arial"/>
                <w:color w:val="000000"/>
                <w:sz w:val="24"/>
                <w:szCs w:val="24"/>
                <w:lang w:val="es-CO" w:eastAsia="es-CO"/>
              </w:rPr>
              <w:t xml:space="preserve">En relación con la labor social que el prestador debe realizar en el marco del plan de podas (De conformidad con el Numeral 7. Del 4.1.1. Planes de poda del Reglamento Técnico Operativo para la prestación del servicio público de aseo), Área Limpia manifiesta que previamente a las intervenciones mediante la distribución de volantes por parte de profesionales forestales y el personal de las cuadrillas, informa el concepto técnico de plan de podas y aclara dudas a los usuarios sobre los tratamientos silviculturales a realizar. </w:t>
            </w:r>
          </w:p>
          <w:p w14:paraId="1160CD9E" w14:textId="77777777" w:rsidR="008D5722" w:rsidRPr="005721B2" w:rsidRDefault="008D5722" w:rsidP="008D5722">
            <w:pPr>
              <w:pStyle w:val="Standard"/>
              <w:jc w:val="both"/>
              <w:rPr>
                <w:rFonts w:ascii="Arial" w:hAnsi="Arial" w:cs="Arial"/>
                <w:color w:val="000000"/>
                <w:sz w:val="24"/>
                <w:szCs w:val="24"/>
                <w:lang w:val="es-CO" w:eastAsia="es-CO"/>
              </w:rPr>
            </w:pPr>
          </w:p>
          <w:p w14:paraId="49BCE14B" w14:textId="77777777" w:rsidR="008D5722" w:rsidRPr="005721B2" w:rsidRDefault="008D5722" w:rsidP="008D5722">
            <w:pPr>
              <w:pStyle w:val="Standard"/>
              <w:jc w:val="both"/>
              <w:rPr>
                <w:rFonts w:ascii="Arial" w:hAnsi="Arial" w:cs="Arial"/>
                <w:color w:val="000000"/>
                <w:sz w:val="24"/>
                <w:szCs w:val="24"/>
                <w:lang w:val="es-CO" w:eastAsia="es-CO"/>
              </w:rPr>
            </w:pPr>
            <w:r w:rsidRPr="005721B2">
              <w:rPr>
                <w:rFonts w:ascii="Arial" w:hAnsi="Arial" w:cs="Arial"/>
                <w:color w:val="000000"/>
                <w:sz w:val="24"/>
                <w:szCs w:val="24"/>
                <w:lang w:val="es-CO" w:eastAsia="es-CO"/>
              </w:rPr>
              <w:t>A continuación, se relacionan las toneladas de residuos vegetales generadas en la realización de la actividad de poda de árboles. Para el periodo del presente informe se generaron en la localidad de Suba 135 Toneladas de residuos de poda.</w:t>
            </w:r>
          </w:p>
          <w:p w14:paraId="6E1BCB3E" w14:textId="77777777" w:rsidR="008D5722" w:rsidRPr="005721B2" w:rsidRDefault="008D5722" w:rsidP="008D5722">
            <w:pPr>
              <w:pStyle w:val="Standard"/>
              <w:rPr>
                <w:rFonts w:ascii="Arial" w:hAnsi="Arial" w:cs="Arial"/>
                <w:i/>
                <w:iCs/>
                <w:sz w:val="16"/>
                <w:szCs w:val="16"/>
              </w:rPr>
            </w:pPr>
          </w:p>
          <w:p w14:paraId="3B50F0ED" w14:textId="77777777" w:rsidR="008D5722" w:rsidRPr="001312D2" w:rsidRDefault="008D5722" w:rsidP="008D5722">
            <w:pPr>
              <w:pStyle w:val="Standard"/>
              <w:jc w:val="both"/>
              <w:rPr>
                <w:rFonts w:ascii="Arial" w:hAnsi="Arial" w:cs="Arial"/>
                <w:color w:val="000000"/>
                <w:sz w:val="24"/>
                <w:szCs w:val="24"/>
                <w:lang w:val="es-CO" w:eastAsia="es-CO"/>
              </w:rPr>
            </w:pPr>
            <w:r w:rsidRPr="005721B2">
              <w:rPr>
                <w:rFonts w:ascii="Arial" w:hAnsi="Arial" w:cs="Arial"/>
                <w:color w:val="000000"/>
                <w:sz w:val="24"/>
                <w:szCs w:val="24"/>
                <w:lang w:val="es-CO" w:eastAsia="es-CO"/>
              </w:rPr>
              <w:t>En comparación con el mes de octubre se evidencia una un aumento del 180% esto debido a que en el mes de octubre se presentó una disminución en las podas realizadas por las lluvias.</w:t>
            </w:r>
            <w:r>
              <w:rPr>
                <w:rFonts w:ascii="Arial" w:hAnsi="Arial" w:cs="Arial"/>
                <w:color w:val="000000"/>
                <w:sz w:val="24"/>
                <w:szCs w:val="24"/>
                <w:lang w:val="es-CO" w:eastAsia="es-CO"/>
              </w:rPr>
              <w:t xml:space="preserve"> </w:t>
            </w:r>
          </w:p>
          <w:p w14:paraId="2B37810D" w14:textId="77777777" w:rsidR="008D5722" w:rsidRDefault="008D5722" w:rsidP="008D5722">
            <w:pPr>
              <w:pStyle w:val="Standard"/>
              <w:rPr>
                <w:rFonts w:cs="Arial"/>
                <w:sz w:val="16"/>
                <w:szCs w:val="16"/>
              </w:rPr>
            </w:pPr>
          </w:p>
          <w:p w14:paraId="0B5E981B" w14:textId="77777777" w:rsidR="008D5722" w:rsidRDefault="008D5722" w:rsidP="008D5722">
            <w:pPr>
              <w:pStyle w:val="Standard"/>
              <w:jc w:val="both"/>
              <w:rPr>
                <w:rFonts w:ascii="Arial" w:hAnsi="Arial" w:cs="Arial"/>
                <w:i/>
                <w:iCs/>
                <w:sz w:val="16"/>
                <w:szCs w:val="16"/>
              </w:rPr>
            </w:pPr>
            <w:r w:rsidRPr="00855360">
              <w:rPr>
                <w:rFonts w:ascii="Arial" w:hAnsi="Arial" w:cs="Arial"/>
                <w:color w:val="000000"/>
                <w:sz w:val="24"/>
                <w:szCs w:val="24"/>
                <w:lang w:val="es-CO" w:eastAsia="es-CO"/>
              </w:rPr>
              <w:t xml:space="preserve">Asimismo, </w:t>
            </w:r>
            <w:r>
              <w:rPr>
                <w:rFonts w:ascii="Arial" w:hAnsi="Arial" w:cs="Arial"/>
                <w:color w:val="000000"/>
                <w:sz w:val="24"/>
                <w:szCs w:val="24"/>
                <w:lang w:val="es-CO" w:eastAsia="es-CO"/>
              </w:rPr>
              <w:t>de conformidad con el acuerdo suscrito entre el concesionario y la UAESP durante el periodo de noviembre no se pudo realizar la entrega de residuos de poda de árboles al proyecto “</w:t>
            </w:r>
            <w:r w:rsidRPr="006F5F4C">
              <w:rPr>
                <w:rFonts w:ascii="Arial" w:hAnsi="Arial" w:cs="Arial"/>
                <w:i/>
                <w:iCs/>
                <w:color w:val="000000"/>
                <w:sz w:val="24"/>
                <w:szCs w:val="24"/>
                <w:lang w:val="es-CO" w:eastAsia="es-CO"/>
              </w:rPr>
              <w:t>Pacas Digestoras Silva</w:t>
            </w:r>
            <w:r>
              <w:rPr>
                <w:rFonts w:ascii="Arial" w:hAnsi="Arial" w:cs="Arial"/>
                <w:color w:val="000000"/>
                <w:sz w:val="24"/>
                <w:szCs w:val="24"/>
                <w:lang w:val="es-CO" w:eastAsia="es-CO"/>
              </w:rPr>
              <w:t xml:space="preserve">” por la entrada del chiper a mantenimiento. </w:t>
            </w:r>
          </w:p>
          <w:p w14:paraId="771E9F71" w14:textId="77777777" w:rsidR="008D5722" w:rsidRDefault="008D5722" w:rsidP="008D5722">
            <w:pPr>
              <w:pStyle w:val="Standard"/>
              <w:jc w:val="both"/>
              <w:rPr>
                <w:rFonts w:ascii="Arial" w:hAnsi="Arial" w:cs="Arial"/>
                <w:color w:val="000000"/>
                <w:sz w:val="24"/>
                <w:szCs w:val="24"/>
                <w:lang w:val="es-CO" w:eastAsia="es-CO"/>
              </w:rPr>
            </w:pPr>
          </w:p>
          <w:p w14:paraId="6CD7B519" w14:textId="77777777" w:rsidR="008D5722" w:rsidRPr="005721B2" w:rsidRDefault="008D5722" w:rsidP="008D5722">
            <w:pPr>
              <w:pStyle w:val="Standard"/>
              <w:numPr>
                <w:ilvl w:val="0"/>
                <w:numId w:val="7"/>
              </w:numPr>
              <w:jc w:val="both"/>
              <w:rPr>
                <w:rFonts w:ascii="Arial" w:hAnsi="Arial" w:cs="Arial"/>
                <w:sz w:val="24"/>
                <w:szCs w:val="24"/>
              </w:rPr>
            </w:pPr>
            <w:r w:rsidRPr="005721B2">
              <w:rPr>
                <w:rFonts w:ascii="Arial" w:hAnsi="Arial" w:cs="Arial"/>
                <w:color w:val="000000"/>
                <w:sz w:val="24"/>
                <w:szCs w:val="24"/>
                <w:lang w:val="es-CO" w:eastAsia="es-CO"/>
              </w:rPr>
              <w:t>DESCRIPCIÓN</w:t>
            </w:r>
            <w:r w:rsidRPr="005721B2">
              <w:rPr>
                <w:rFonts w:ascii="Arial" w:hAnsi="Arial" w:cs="Arial"/>
                <w:sz w:val="24"/>
                <w:szCs w:val="24"/>
              </w:rPr>
              <w:t xml:space="preserve"> DE LAS ACTIVIDADES DE SEGUIMIENTO, REALIZADO POR LA INTERVENTORÍA PROYECCIÓN CAPITAL</w:t>
            </w:r>
          </w:p>
          <w:p w14:paraId="2A4B7473" w14:textId="77777777" w:rsidR="008D5722" w:rsidRPr="005721B2" w:rsidRDefault="008D5722" w:rsidP="008D5722">
            <w:pPr>
              <w:pStyle w:val="Standard"/>
              <w:jc w:val="both"/>
              <w:rPr>
                <w:rFonts w:ascii="Arial" w:hAnsi="Arial" w:cs="Arial"/>
                <w:sz w:val="24"/>
                <w:szCs w:val="24"/>
              </w:rPr>
            </w:pPr>
          </w:p>
          <w:p w14:paraId="2BBF16B4" w14:textId="77777777" w:rsidR="008D5722" w:rsidRPr="005721B2" w:rsidRDefault="008D5722" w:rsidP="008D5722">
            <w:pPr>
              <w:autoSpaceDE w:val="0"/>
              <w:autoSpaceDN w:val="0"/>
              <w:adjustRightInd w:val="0"/>
              <w:jc w:val="both"/>
              <w:rPr>
                <w:rFonts w:ascii="Arial" w:hAnsi="Arial" w:cs="Arial"/>
                <w:color w:val="000000"/>
                <w:kern w:val="3"/>
                <w:lang w:eastAsia="es-CO"/>
              </w:rPr>
            </w:pPr>
            <w:r w:rsidRPr="005721B2">
              <w:rPr>
                <w:rFonts w:ascii="Arial" w:hAnsi="Arial" w:cs="Arial"/>
                <w:color w:val="000000"/>
                <w:kern w:val="3"/>
                <w:lang w:eastAsia="es-CO"/>
              </w:rPr>
              <w:t>Área Limpia D.C. S.A.S E.S.P remitió al Consorcio Proyección Capital las fichas técnicas de atención de 1.421 individuos arbóreos del mes de octubre en el término establecido.</w:t>
            </w:r>
          </w:p>
          <w:p w14:paraId="5CD6B056" w14:textId="77777777" w:rsidR="008D5722" w:rsidRPr="005721B2" w:rsidRDefault="008D5722" w:rsidP="008D5722">
            <w:pPr>
              <w:autoSpaceDE w:val="0"/>
              <w:autoSpaceDN w:val="0"/>
              <w:adjustRightInd w:val="0"/>
              <w:jc w:val="both"/>
              <w:rPr>
                <w:rFonts w:ascii="Arial" w:hAnsi="Arial" w:cs="Arial"/>
                <w:color w:val="000000"/>
                <w:kern w:val="3"/>
                <w:lang w:eastAsia="es-CO"/>
              </w:rPr>
            </w:pPr>
          </w:p>
          <w:p w14:paraId="3337AEE1" w14:textId="77777777" w:rsidR="008D5722" w:rsidRPr="005721B2" w:rsidRDefault="008D5722" w:rsidP="008D5722">
            <w:pPr>
              <w:autoSpaceDE w:val="0"/>
              <w:autoSpaceDN w:val="0"/>
              <w:adjustRightInd w:val="0"/>
              <w:jc w:val="both"/>
              <w:rPr>
                <w:rFonts w:ascii="Arial" w:hAnsi="Arial" w:cs="Arial"/>
                <w:color w:val="000000"/>
                <w:kern w:val="3"/>
                <w:lang w:eastAsia="es-CO"/>
              </w:rPr>
            </w:pPr>
            <w:r w:rsidRPr="005721B2">
              <w:rPr>
                <w:rFonts w:ascii="Arial" w:hAnsi="Arial" w:cs="Arial"/>
                <w:color w:val="000000"/>
                <w:kern w:val="3"/>
                <w:lang w:eastAsia="es-CO"/>
              </w:rPr>
              <w:t>La programación del mes de noviembre fue remitida por el concesionario en el tiempo establecido según el Reglamento Técnico Operativo, en donde se proyectó intervenir 1714 ejemplares arbóreos, lo cual significa que la programación fue complementada con labores posteriores de marcación. Adicionalmente remiten en términos la programación del mes de diciembre.</w:t>
            </w:r>
          </w:p>
          <w:p w14:paraId="7A3CCD32" w14:textId="77777777" w:rsidR="008D5722" w:rsidRPr="005721B2" w:rsidRDefault="008D5722" w:rsidP="008D5722">
            <w:pPr>
              <w:autoSpaceDE w:val="0"/>
              <w:autoSpaceDN w:val="0"/>
              <w:adjustRightInd w:val="0"/>
              <w:jc w:val="both"/>
              <w:rPr>
                <w:rFonts w:ascii="Arial" w:hAnsi="Arial" w:cs="Arial"/>
                <w:color w:val="000000"/>
                <w:kern w:val="3"/>
                <w:lang w:eastAsia="es-CO"/>
              </w:rPr>
            </w:pPr>
          </w:p>
          <w:p w14:paraId="0998E0BE" w14:textId="77777777" w:rsidR="008D5722" w:rsidRPr="005721B2" w:rsidRDefault="008D5722" w:rsidP="008D5722">
            <w:pPr>
              <w:jc w:val="both"/>
              <w:rPr>
                <w:rFonts w:ascii="Arial" w:hAnsi="Arial" w:cs="Arial"/>
                <w:color w:val="000000"/>
                <w:kern w:val="3"/>
                <w:lang w:eastAsia="es-CO"/>
              </w:rPr>
            </w:pPr>
            <w:r w:rsidRPr="005721B2">
              <w:rPr>
                <w:rFonts w:ascii="Arial" w:hAnsi="Arial" w:cs="Arial"/>
                <w:color w:val="000000"/>
                <w:kern w:val="3"/>
                <w:lang w:eastAsia="es-CO"/>
              </w:rPr>
              <w:t xml:space="preserve">La interventoría realizó un total de 162 verificaciones de individuos arbóreos en la localidad de Suba, encontrando 9 hallazgos reportados en la matriz interactiva, de estos hallazgos 5 corresponde al área libre de residuos, 2 porque no se retiraron en su totalidad las ramas desprendidas, entre otras. Igualmente dichos hallazgos fueron gestionados en términos por el concesionario.  </w:t>
            </w:r>
          </w:p>
          <w:p w14:paraId="48F289F4" w14:textId="77777777" w:rsidR="008D5722" w:rsidRPr="005721B2" w:rsidRDefault="008D5722" w:rsidP="008D5722">
            <w:pPr>
              <w:jc w:val="both"/>
              <w:rPr>
                <w:rFonts w:ascii="Arial" w:hAnsi="Arial" w:cs="Arial"/>
                <w:color w:val="000000"/>
                <w:kern w:val="3"/>
                <w:lang w:eastAsia="es-CO"/>
              </w:rPr>
            </w:pPr>
          </w:p>
          <w:p w14:paraId="1BA32092" w14:textId="77777777" w:rsidR="008D5722" w:rsidRPr="00092C68" w:rsidRDefault="008D5722" w:rsidP="008D5722">
            <w:pPr>
              <w:jc w:val="both"/>
              <w:rPr>
                <w:rFonts w:ascii="Arial" w:hAnsi="Arial" w:cs="Arial"/>
                <w:color w:val="000000"/>
                <w:kern w:val="3"/>
                <w:lang w:eastAsia="es-CO"/>
              </w:rPr>
            </w:pPr>
            <w:r w:rsidRPr="005721B2">
              <w:rPr>
                <w:rFonts w:ascii="Arial" w:hAnsi="Arial" w:cs="Arial"/>
                <w:color w:val="000000"/>
                <w:kern w:val="3"/>
                <w:lang w:eastAsia="es-CO"/>
              </w:rPr>
              <w:t>Así mismo, para el periodo del presente informe, no se generó comunicados ni solicitudes de acción correctiva al Concesionario.</w:t>
            </w:r>
          </w:p>
          <w:p w14:paraId="0A0ACBD8" w14:textId="2D28CA80" w:rsidR="008D5722" w:rsidRDefault="008D5722" w:rsidP="008D5722">
            <w:pPr>
              <w:pStyle w:val="Standard"/>
              <w:spacing w:line="276" w:lineRule="auto"/>
              <w:jc w:val="both"/>
              <w:rPr>
                <w:rFonts w:ascii="Arial" w:hAnsi="Arial" w:cs="Arial"/>
                <w:b/>
                <w:sz w:val="22"/>
                <w:szCs w:val="22"/>
                <w:u w:val="single"/>
              </w:rPr>
            </w:pPr>
          </w:p>
          <w:p w14:paraId="7A49F47F" w14:textId="77777777" w:rsidR="008D5722" w:rsidRDefault="008D5722" w:rsidP="008D5722">
            <w:pPr>
              <w:autoSpaceDE w:val="0"/>
              <w:autoSpaceDN w:val="0"/>
              <w:adjustRightInd w:val="0"/>
              <w:spacing w:after="14"/>
              <w:jc w:val="both"/>
              <w:rPr>
                <w:rFonts w:ascii="Arial" w:hAnsi="Arial" w:cs="Arial"/>
              </w:rPr>
            </w:pPr>
          </w:p>
          <w:p w14:paraId="0235A6E0" w14:textId="77777777" w:rsidR="008D5722" w:rsidRPr="005721B2" w:rsidRDefault="008D5722" w:rsidP="008D5722">
            <w:pPr>
              <w:pStyle w:val="Standard"/>
              <w:numPr>
                <w:ilvl w:val="0"/>
                <w:numId w:val="7"/>
              </w:numPr>
              <w:jc w:val="both"/>
              <w:rPr>
                <w:rFonts w:ascii="Arial" w:hAnsi="Arial" w:cs="Arial"/>
                <w:b/>
                <w:sz w:val="24"/>
                <w:szCs w:val="24"/>
              </w:rPr>
            </w:pPr>
            <w:r w:rsidRPr="005721B2">
              <w:rPr>
                <w:rFonts w:ascii="Arial" w:hAnsi="Arial" w:cs="Arial"/>
                <w:sz w:val="24"/>
                <w:szCs w:val="24"/>
              </w:rPr>
              <w:t>DESCRIPCIÓN DE LAS ACTIVIDADES DE SEGUIMIENTO, REALIZADO POR LA UAESP</w:t>
            </w:r>
          </w:p>
          <w:p w14:paraId="5F4F80DE" w14:textId="77777777" w:rsidR="008D5722" w:rsidRPr="005721B2" w:rsidRDefault="008D5722" w:rsidP="008D5722">
            <w:pPr>
              <w:pStyle w:val="Standard"/>
              <w:jc w:val="both"/>
              <w:rPr>
                <w:rFonts w:ascii="Arial" w:hAnsi="Arial" w:cs="Arial"/>
                <w:b/>
                <w:sz w:val="24"/>
                <w:szCs w:val="24"/>
              </w:rPr>
            </w:pPr>
          </w:p>
          <w:p w14:paraId="080FA5E9" w14:textId="77777777" w:rsidR="008D5722" w:rsidRPr="005721B2" w:rsidRDefault="008D5722" w:rsidP="008D5722">
            <w:pPr>
              <w:pStyle w:val="Standard"/>
              <w:jc w:val="both"/>
              <w:rPr>
                <w:rFonts w:ascii="Arial" w:hAnsi="Arial" w:cs="Arial"/>
                <w:i/>
                <w:iCs/>
                <w:sz w:val="24"/>
                <w:szCs w:val="24"/>
                <w:lang w:val="es-CO" w:eastAsia="es-CO"/>
              </w:rPr>
            </w:pPr>
            <w:r w:rsidRPr="005721B2">
              <w:rPr>
                <w:rFonts w:ascii="Arial" w:hAnsi="Arial" w:cs="Arial"/>
                <w:color w:val="000000"/>
                <w:sz w:val="24"/>
                <w:szCs w:val="24"/>
                <w:lang w:val="es-CO" w:eastAsia="es-CO"/>
              </w:rPr>
              <w:t>Durante el periodo del presente informe el prestador realizó el reporte de 1459 novedades del arbolado según lo identificado en campo; en donde no fue posible la atención silvicultural por diferentes situaciones encontradas, entre ellas; 196 individuos presentan riesgo eléctrico o proximidad con líneas de flujo eléctrico, 202 ejemplares no cuentan con código SIGAU, 63 no se intervinieron por presentar podas antitécnicas, entre otros. Dichas novedades fueron cargadas al DRIVE compartido con la SDA y JBB.</w:t>
            </w:r>
          </w:p>
          <w:p w14:paraId="5B5C9D48" w14:textId="77777777" w:rsidR="008D5722" w:rsidRPr="005721B2" w:rsidRDefault="008D5722" w:rsidP="008D5722">
            <w:pPr>
              <w:pStyle w:val="Standard"/>
              <w:jc w:val="both"/>
              <w:rPr>
                <w:rFonts w:ascii="Arial" w:hAnsi="Arial" w:cs="Arial"/>
                <w:sz w:val="24"/>
                <w:szCs w:val="24"/>
                <w:lang w:val="es-CO" w:eastAsia="es-CO"/>
              </w:rPr>
            </w:pPr>
          </w:p>
          <w:p w14:paraId="0B0AB17F" w14:textId="77777777" w:rsidR="008D5722" w:rsidRPr="005721B2" w:rsidRDefault="008D5722" w:rsidP="008D5722">
            <w:pPr>
              <w:pStyle w:val="Standard"/>
              <w:jc w:val="both"/>
              <w:rPr>
                <w:rFonts w:ascii="Arial" w:hAnsi="Arial" w:cs="Arial"/>
                <w:b/>
                <w:sz w:val="24"/>
                <w:szCs w:val="24"/>
              </w:rPr>
            </w:pPr>
            <w:r w:rsidRPr="005721B2">
              <w:rPr>
                <w:rFonts w:ascii="Arial" w:hAnsi="Arial" w:cs="Arial"/>
                <w:b/>
                <w:sz w:val="24"/>
                <w:szCs w:val="24"/>
              </w:rPr>
              <w:t>CONCLUSIONES:</w:t>
            </w:r>
          </w:p>
          <w:p w14:paraId="3447FC8D" w14:textId="77777777" w:rsidR="008D5722" w:rsidRPr="005721B2" w:rsidRDefault="008D5722" w:rsidP="008D5722">
            <w:pPr>
              <w:autoSpaceDE w:val="0"/>
              <w:autoSpaceDN w:val="0"/>
              <w:adjustRightInd w:val="0"/>
              <w:spacing w:after="14"/>
              <w:jc w:val="both"/>
              <w:rPr>
                <w:rFonts w:ascii="Arial" w:hAnsi="Arial" w:cs="Arial"/>
              </w:rPr>
            </w:pPr>
          </w:p>
          <w:p w14:paraId="48B07587" w14:textId="77777777" w:rsidR="008D5722" w:rsidRPr="005721B2" w:rsidRDefault="008D5722" w:rsidP="008D5722">
            <w:pPr>
              <w:numPr>
                <w:ilvl w:val="0"/>
                <w:numId w:val="13"/>
              </w:numPr>
              <w:jc w:val="both"/>
              <w:rPr>
                <w:rFonts w:ascii="Arial" w:hAnsi="Arial" w:cs="Arial"/>
              </w:rPr>
            </w:pPr>
            <w:r w:rsidRPr="005721B2">
              <w:rPr>
                <w:rFonts w:ascii="Arial" w:hAnsi="Arial" w:cs="Arial"/>
              </w:rPr>
              <w:t xml:space="preserve">El plan de podas se ha ejecutado bajo las programaciones establecidas, las desviaciones presentadas durante los meses de ejecución se han atribuido a los retrasos propios de la operación, condiciones climáticas adversas y para este mes en particular, por la emergencia sanitaria del COVID-19. </w:t>
            </w:r>
          </w:p>
          <w:p w14:paraId="3499A0BF" w14:textId="77777777" w:rsidR="008D5722" w:rsidRPr="005721B2" w:rsidRDefault="008D5722" w:rsidP="008D5722">
            <w:pPr>
              <w:autoSpaceDE w:val="0"/>
              <w:autoSpaceDN w:val="0"/>
              <w:adjustRightInd w:val="0"/>
              <w:spacing w:after="14"/>
              <w:jc w:val="both"/>
              <w:rPr>
                <w:rFonts w:ascii="Arial" w:hAnsi="Arial" w:cs="Arial"/>
              </w:rPr>
            </w:pPr>
          </w:p>
          <w:p w14:paraId="04B89E06" w14:textId="77777777" w:rsidR="008D5722" w:rsidRPr="005721B2" w:rsidRDefault="008D5722" w:rsidP="008D5722">
            <w:pPr>
              <w:pStyle w:val="Prrafodelista"/>
              <w:rPr>
                <w:rFonts w:ascii="Arial" w:hAnsi="Arial" w:cs="Arial"/>
                <w:sz w:val="24"/>
                <w:szCs w:val="24"/>
              </w:rPr>
            </w:pPr>
          </w:p>
          <w:p w14:paraId="39930F77" w14:textId="77777777" w:rsidR="008D5722" w:rsidRPr="005721B2" w:rsidRDefault="008D5722" w:rsidP="008D5722">
            <w:pPr>
              <w:numPr>
                <w:ilvl w:val="0"/>
                <w:numId w:val="16"/>
              </w:numPr>
              <w:autoSpaceDE w:val="0"/>
              <w:autoSpaceDN w:val="0"/>
              <w:adjustRightInd w:val="0"/>
              <w:spacing w:after="14"/>
              <w:jc w:val="both"/>
              <w:rPr>
                <w:rFonts w:ascii="Arial" w:hAnsi="Arial" w:cs="Arial"/>
              </w:rPr>
            </w:pPr>
            <w:r w:rsidRPr="005721B2">
              <w:rPr>
                <w:rFonts w:ascii="Arial" w:hAnsi="Arial" w:cs="Arial"/>
              </w:rPr>
              <w:t>La Interventoría no generó comunicados ni SAC al Concesionario</w:t>
            </w:r>
            <w:r w:rsidRPr="005721B2">
              <w:t>.</w:t>
            </w:r>
          </w:p>
          <w:p w14:paraId="59C5266A" w14:textId="77777777" w:rsidR="008D5722" w:rsidRPr="005721B2" w:rsidRDefault="008D5722" w:rsidP="008D5722">
            <w:pPr>
              <w:autoSpaceDE w:val="0"/>
              <w:autoSpaceDN w:val="0"/>
              <w:adjustRightInd w:val="0"/>
              <w:spacing w:after="14"/>
              <w:ind w:left="720"/>
              <w:jc w:val="both"/>
              <w:rPr>
                <w:rFonts w:ascii="Arial" w:hAnsi="Arial" w:cs="Arial"/>
              </w:rPr>
            </w:pPr>
          </w:p>
          <w:p w14:paraId="7B5F96B5" w14:textId="77777777" w:rsidR="008D5722" w:rsidRPr="005721B2" w:rsidRDefault="008D5722" w:rsidP="008D5722">
            <w:pPr>
              <w:numPr>
                <w:ilvl w:val="0"/>
                <w:numId w:val="16"/>
              </w:numPr>
              <w:autoSpaceDE w:val="0"/>
              <w:autoSpaceDN w:val="0"/>
              <w:adjustRightInd w:val="0"/>
              <w:spacing w:after="14"/>
              <w:jc w:val="both"/>
              <w:rPr>
                <w:rFonts w:ascii="Arial" w:hAnsi="Arial" w:cs="Arial"/>
              </w:rPr>
            </w:pPr>
            <w:r w:rsidRPr="005721B2">
              <w:rPr>
                <w:rFonts w:ascii="Arial" w:hAnsi="Arial" w:cs="Arial"/>
              </w:rPr>
              <w:t>El Concesionario durante el mes de noviembre de 2020 ejecutó la poda de árboles sin novedades en la operación.</w:t>
            </w:r>
          </w:p>
          <w:p w14:paraId="10ED4A59" w14:textId="77777777" w:rsidR="008D5722" w:rsidRDefault="008D5722" w:rsidP="008D5722">
            <w:pPr>
              <w:pStyle w:val="Standard"/>
              <w:spacing w:line="276" w:lineRule="auto"/>
              <w:jc w:val="both"/>
              <w:rPr>
                <w:rFonts w:ascii="Arial" w:hAnsi="Arial" w:cs="Arial"/>
                <w:b/>
                <w:sz w:val="22"/>
                <w:szCs w:val="22"/>
                <w:u w:val="single"/>
              </w:rPr>
            </w:pPr>
          </w:p>
          <w:p w14:paraId="1BB055A8" w14:textId="56D2CA16" w:rsidR="008D5722" w:rsidRDefault="008D5722" w:rsidP="001F4CD0">
            <w:pPr>
              <w:pStyle w:val="Standard"/>
              <w:spacing w:line="276" w:lineRule="auto"/>
              <w:jc w:val="both"/>
              <w:rPr>
                <w:rFonts w:ascii="Arial" w:hAnsi="Arial" w:cs="Arial"/>
                <w:b/>
                <w:sz w:val="22"/>
                <w:szCs w:val="22"/>
                <w:u w:val="single"/>
              </w:rPr>
            </w:pPr>
          </w:p>
          <w:p w14:paraId="6F9F8B17" w14:textId="77777777" w:rsidR="008D5722" w:rsidRDefault="008D5722" w:rsidP="001F4CD0">
            <w:pPr>
              <w:pStyle w:val="Standard"/>
              <w:spacing w:line="276" w:lineRule="auto"/>
              <w:jc w:val="both"/>
              <w:rPr>
                <w:rFonts w:ascii="Arial" w:hAnsi="Arial" w:cs="Arial"/>
                <w:b/>
                <w:sz w:val="22"/>
                <w:szCs w:val="22"/>
                <w:u w:val="single"/>
              </w:rPr>
            </w:pPr>
          </w:p>
          <w:p w14:paraId="64C1D757" w14:textId="73405793" w:rsidR="001F4CD0" w:rsidRDefault="001F4CD0" w:rsidP="0065214F">
            <w:pPr>
              <w:pStyle w:val="Standard"/>
              <w:numPr>
                <w:ilvl w:val="0"/>
                <w:numId w:val="32"/>
              </w:numPr>
              <w:spacing w:line="276" w:lineRule="auto"/>
              <w:jc w:val="both"/>
              <w:rPr>
                <w:rFonts w:ascii="Arial" w:hAnsi="Arial" w:cs="Arial"/>
                <w:b/>
                <w:sz w:val="22"/>
                <w:szCs w:val="22"/>
                <w:u w:val="single"/>
              </w:rPr>
            </w:pPr>
            <w:r w:rsidRPr="00AF1F9C">
              <w:rPr>
                <w:rFonts w:ascii="Arial" w:hAnsi="Arial" w:cs="Arial"/>
                <w:b/>
                <w:sz w:val="22"/>
                <w:szCs w:val="22"/>
                <w:u w:val="single"/>
              </w:rPr>
              <w:t>GESTIÓN SOCIAL:</w:t>
            </w:r>
          </w:p>
          <w:p w14:paraId="0EB87C4E" w14:textId="77777777" w:rsidR="00F05166" w:rsidRDefault="00F05166" w:rsidP="00F05166">
            <w:pPr>
              <w:pStyle w:val="Prrafodelista"/>
              <w:rPr>
                <w:rFonts w:ascii="Arial" w:hAnsi="Arial" w:cs="Arial"/>
                <w:b/>
                <w:sz w:val="22"/>
                <w:szCs w:val="22"/>
                <w:u w:val="single"/>
              </w:rPr>
            </w:pPr>
          </w:p>
          <w:p w14:paraId="066C95B9" w14:textId="56856240" w:rsidR="00F05166" w:rsidRDefault="00F05166" w:rsidP="00F05166">
            <w:pPr>
              <w:pStyle w:val="Standard"/>
              <w:spacing w:line="276" w:lineRule="auto"/>
              <w:jc w:val="both"/>
              <w:rPr>
                <w:rFonts w:ascii="Arial" w:hAnsi="Arial" w:cs="Arial"/>
                <w:b/>
                <w:sz w:val="22"/>
                <w:szCs w:val="22"/>
                <w:u w:val="single"/>
              </w:rPr>
            </w:pPr>
          </w:p>
          <w:p w14:paraId="54E07175" w14:textId="77777777" w:rsidR="00047D9C" w:rsidRDefault="00047D9C" w:rsidP="00047D9C">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Para este componente y desde la gestión adelantada por parte de la UAESP</w:t>
            </w:r>
            <w:r>
              <w:rPr>
                <w:rFonts w:ascii="Arial" w:hAnsi="Arial" w:cs="Arial"/>
                <w:bCs/>
                <w:kern w:val="3"/>
                <w:sz w:val="22"/>
                <w:szCs w:val="22"/>
                <w:shd w:val="clear" w:color="auto" w:fill="FFFFFF"/>
              </w:rPr>
              <w:t xml:space="preserve"> para el mes de noviembre, se apoya la jornada de capacitación a los usuarios del conjunto torre ladera, se asiste al recorrido interinstitucional en el humedal Córdoba, se asiste a la mesa situacional Covid-19, se realiza jornada en el punto Niza 9, se asiste a recorrido citado por la alcaldía local en el barrio salitre primer sector, se apoya jornada de limpieza y bienestar en el canal Córdoba,  t</w:t>
            </w:r>
            <w:r w:rsidRPr="00401F5F">
              <w:rPr>
                <w:rFonts w:ascii="Arial" w:hAnsi="Arial" w:cs="Arial"/>
                <w:bCs/>
                <w:kern w:val="3"/>
                <w:sz w:val="22"/>
                <w:szCs w:val="22"/>
                <w:shd w:val="clear" w:color="auto" w:fill="FFFFFF"/>
              </w:rPr>
              <w:t>al como se observa en los soportes adjuntos al presente informe.</w:t>
            </w:r>
          </w:p>
          <w:p w14:paraId="416D782F" w14:textId="77777777" w:rsidR="00047D9C" w:rsidRDefault="00047D9C" w:rsidP="00047D9C">
            <w:pPr>
              <w:spacing w:before="120" w:after="120"/>
              <w:jc w:val="center"/>
              <w:rPr>
                <w:rFonts w:ascii="Arial" w:hAnsi="Arial" w:cs="Arial"/>
                <w:bCs/>
                <w:kern w:val="3"/>
                <w:sz w:val="22"/>
                <w:szCs w:val="22"/>
                <w:shd w:val="clear" w:color="auto" w:fill="FFFFFF"/>
              </w:rPr>
            </w:pPr>
          </w:p>
          <w:p w14:paraId="1FA88562" w14:textId="77777777" w:rsidR="00047D9C" w:rsidRDefault="00047D9C" w:rsidP="00047D9C">
            <w:pPr>
              <w:spacing w:before="120" w:after="120"/>
              <w:jc w:val="center"/>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Tabla No. </w:t>
            </w:r>
            <w:r>
              <w:rPr>
                <w:rFonts w:ascii="Arial" w:hAnsi="Arial" w:cs="Arial"/>
                <w:bCs/>
                <w:kern w:val="3"/>
                <w:sz w:val="22"/>
                <w:szCs w:val="22"/>
                <w:shd w:val="clear" w:color="auto" w:fill="FFFFFF"/>
              </w:rPr>
              <w:t>6</w:t>
            </w:r>
            <w:r w:rsidRPr="00401F5F">
              <w:rPr>
                <w:rFonts w:ascii="Arial" w:hAnsi="Arial" w:cs="Arial"/>
                <w:bCs/>
                <w:kern w:val="3"/>
                <w:sz w:val="22"/>
                <w:szCs w:val="22"/>
                <w:shd w:val="clear" w:color="auto" w:fill="FFFFFF"/>
              </w:rPr>
              <w:t xml:space="preserve"> relación de actividades con la comunidad acompañadas por la UAESP</w:t>
            </w:r>
          </w:p>
          <w:tbl>
            <w:tblPr>
              <w:tblW w:w="9341" w:type="dxa"/>
              <w:jc w:val="center"/>
              <w:tblLayout w:type="fixed"/>
              <w:tblCellMar>
                <w:left w:w="70" w:type="dxa"/>
                <w:right w:w="70" w:type="dxa"/>
              </w:tblCellMar>
              <w:tblLook w:val="04A0" w:firstRow="1" w:lastRow="0" w:firstColumn="1" w:lastColumn="0" w:noHBand="0" w:noVBand="1"/>
            </w:tblPr>
            <w:tblGrid>
              <w:gridCol w:w="5151"/>
              <w:gridCol w:w="4190"/>
            </w:tblGrid>
            <w:tr w:rsidR="00047D9C" w:rsidRPr="00C06FCF" w14:paraId="779BE314" w14:textId="77777777" w:rsidTr="00235407">
              <w:trPr>
                <w:trHeight w:val="53"/>
                <w:jc w:val="center"/>
              </w:trPr>
              <w:tc>
                <w:tcPr>
                  <w:tcW w:w="5151" w:type="dxa"/>
                  <w:tcBorders>
                    <w:top w:val="single" w:sz="8" w:space="0" w:color="auto"/>
                    <w:left w:val="single" w:sz="8" w:space="0" w:color="auto"/>
                    <w:bottom w:val="double" w:sz="6" w:space="0" w:color="auto"/>
                    <w:right w:val="single" w:sz="4" w:space="0" w:color="auto"/>
                  </w:tcBorders>
                  <w:shd w:val="clear" w:color="auto" w:fill="auto"/>
                  <w:noWrap/>
                  <w:vAlign w:val="center"/>
                  <w:hideMark/>
                </w:tcPr>
                <w:p w14:paraId="1F11C011" w14:textId="77777777" w:rsidR="00047D9C" w:rsidRPr="00C06FCF" w:rsidRDefault="00047D9C" w:rsidP="00047D9C">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ACTIVIDAD.</w:t>
                  </w:r>
                </w:p>
              </w:tc>
              <w:tc>
                <w:tcPr>
                  <w:tcW w:w="4190" w:type="dxa"/>
                  <w:tcBorders>
                    <w:top w:val="single" w:sz="8" w:space="0" w:color="auto"/>
                    <w:left w:val="nil"/>
                    <w:bottom w:val="double" w:sz="6" w:space="0" w:color="auto"/>
                    <w:right w:val="single" w:sz="8" w:space="0" w:color="auto"/>
                  </w:tcBorders>
                  <w:shd w:val="clear" w:color="auto" w:fill="auto"/>
                  <w:noWrap/>
                  <w:vAlign w:val="center"/>
                  <w:hideMark/>
                </w:tcPr>
                <w:p w14:paraId="07022040" w14:textId="77777777" w:rsidR="00047D9C" w:rsidRPr="00C06FCF" w:rsidRDefault="00047D9C" w:rsidP="00047D9C">
                  <w:pPr>
                    <w:jc w:val="center"/>
                    <w:rPr>
                      <w:rFonts w:ascii="Arial" w:hAnsi="Arial" w:cs="Arial"/>
                      <w:bCs/>
                      <w:kern w:val="3"/>
                      <w:sz w:val="22"/>
                      <w:szCs w:val="22"/>
                      <w:shd w:val="clear" w:color="auto" w:fill="FFFFFF"/>
                    </w:rPr>
                  </w:pPr>
                  <w:r w:rsidRPr="00C06FCF">
                    <w:rPr>
                      <w:rFonts w:ascii="Arial" w:hAnsi="Arial" w:cs="Arial"/>
                      <w:bCs/>
                      <w:kern w:val="3"/>
                      <w:sz w:val="22"/>
                      <w:szCs w:val="22"/>
                      <w:shd w:val="clear" w:color="auto" w:fill="FFFFFF"/>
                    </w:rPr>
                    <w:t>SOPORTES.</w:t>
                  </w:r>
                </w:p>
              </w:tc>
            </w:tr>
            <w:tr w:rsidR="00047D9C" w:rsidRPr="00C06FCF" w14:paraId="5A802C8D" w14:textId="77777777" w:rsidTr="00235407">
              <w:trPr>
                <w:trHeight w:val="104"/>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3263806F" w14:textId="77777777" w:rsidR="00047D9C" w:rsidRPr="00C06FCF"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Capacitación Torre ladera </w:t>
                  </w:r>
                </w:p>
              </w:tc>
              <w:tc>
                <w:tcPr>
                  <w:tcW w:w="4190" w:type="dxa"/>
                  <w:tcBorders>
                    <w:top w:val="nil"/>
                    <w:left w:val="nil"/>
                    <w:bottom w:val="single" w:sz="4" w:space="0" w:color="auto"/>
                    <w:right w:val="single" w:sz="8" w:space="0" w:color="auto"/>
                  </w:tcBorders>
                  <w:shd w:val="clear" w:color="auto" w:fill="auto"/>
                  <w:vAlign w:val="center"/>
                </w:tcPr>
                <w:p w14:paraId="2E42FA11" w14:textId="77777777" w:rsidR="00047D9C" w:rsidRPr="00C06FCF"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047D9C" w:rsidRPr="00C06FCF" w14:paraId="292184A9" w14:textId="77777777" w:rsidTr="00235407">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0239F6EA" w14:textId="77777777" w:rsidR="00047D9C" w:rsidRPr="000300DD"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Recorrido Humedal Córdoba </w:t>
                  </w:r>
                </w:p>
              </w:tc>
              <w:tc>
                <w:tcPr>
                  <w:tcW w:w="4190" w:type="dxa"/>
                  <w:tcBorders>
                    <w:top w:val="nil"/>
                    <w:left w:val="nil"/>
                    <w:bottom w:val="single" w:sz="4" w:space="0" w:color="auto"/>
                    <w:right w:val="single" w:sz="8" w:space="0" w:color="auto"/>
                  </w:tcBorders>
                  <w:shd w:val="clear" w:color="auto" w:fill="auto"/>
                  <w:vAlign w:val="center"/>
                </w:tcPr>
                <w:p w14:paraId="04C232BF" w14:textId="77777777" w:rsidR="00047D9C" w:rsidRPr="00C06FCF"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informe de campo </w:t>
                  </w:r>
                </w:p>
              </w:tc>
            </w:tr>
            <w:tr w:rsidR="00047D9C" w:rsidRPr="00C06FCF" w14:paraId="1B317430" w14:textId="77777777" w:rsidTr="00235407">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05EB0581" w14:textId="77777777" w:rsidR="00047D9C"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lastRenderedPageBreak/>
                    <w:t xml:space="preserve">Mesa situacional Covid-19 </w:t>
                  </w:r>
                </w:p>
              </w:tc>
              <w:tc>
                <w:tcPr>
                  <w:tcW w:w="4190" w:type="dxa"/>
                  <w:tcBorders>
                    <w:top w:val="nil"/>
                    <w:left w:val="nil"/>
                    <w:bottom w:val="single" w:sz="4" w:space="0" w:color="auto"/>
                    <w:right w:val="single" w:sz="8" w:space="0" w:color="auto"/>
                  </w:tcBorders>
                  <w:shd w:val="clear" w:color="auto" w:fill="auto"/>
                  <w:vAlign w:val="center"/>
                </w:tcPr>
                <w:p w14:paraId="243EE059" w14:textId="77777777" w:rsidR="00047D9C"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047D9C" w:rsidRPr="00C06FCF" w14:paraId="6B3468B0" w14:textId="77777777" w:rsidTr="00235407">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534319F5" w14:textId="77777777" w:rsidR="00047D9C"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Niza 9</w:t>
                  </w:r>
                </w:p>
              </w:tc>
              <w:tc>
                <w:tcPr>
                  <w:tcW w:w="4190" w:type="dxa"/>
                  <w:tcBorders>
                    <w:top w:val="nil"/>
                    <w:left w:val="nil"/>
                    <w:bottom w:val="single" w:sz="4" w:space="0" w:color="auto"/>
                    <w:right w:val="single" w:sz="8" w:space="0" w:color="auto"/>
                  </w:tcBorders>
                  <w:shd w:val="clear" w:color="auto" w:fill="auto"/>
                  <w:vAlign w:val="center"/>
                </w:tcPr>
                <w:p w14:paraId="5047BD42" w14:textId="77777777" w:rsidR="00047D9C"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informe de campo </w:t>
                  </w:r>
                </w:p>
              </w:tc>
            </w:tr>
            <w:tr w:rsidR="00047D9C" w:rsidRPr="00C06FCF" w14:paraId="3B403A9F" w14:textId="77777777" w:rsidTr="00235407">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54A10E5D" w14:textId="77777777" w:rsidR="00047D9C"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Recorrido barrio salitre primer sector </w:t>
                  </w:r>
                </w:p>
              </w:tc>
              <w:tc>
                <w:tcPr>
                  <w:tcW w:w="4190" w:type="dxa"/>
                  <w:tcBorders>
                    <w:top w:val="nil"/>
                    <w:left w:val="nil"/>
                    <w:bottom w:val="single" w:sz="4" w:space="0" w:color="auto"/>
                    <w:right w:val="single" w:sz="8" w:space="0" w:color="auto"/>
                  </w:tcBorders>
                  <w:shd w:val="clear" w:color="auto" w:fill="auto"/>
                  <w:vAlign w:val="center"/>
                </w:tcPr>
                <w:p w14:paraId="41B0EB50" w14:textId="77777777" w:rsidR="00047D9C"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r w:rsidR="00047D9C" w:rsidRPr="00C06FCF" w14:paraId="39B77DE3" w14:textId="77777777" w:rsidTr="00235407">
              <w:trPr>
                <w:trHeight w:val="101"/>
                <w:jc w:val="center"/>
              </w:trPr>
              <w:tc>
                <w:tcPr>
                  <w:tcW w:w="5151" w:type="dxa"/>
                  <w:tcBorders>
                    <w:top w:val="nil"/>
                    <w:left w:val="single" w:sz="8" w:space="0" w:color="auto"/>
                    <w:bottom w:val="single" w:sz="4" w:space="0" w:color="auto"/>
                    <w:right w:val="single" w:sz="4" w:space="0" w:color="auto"/>
                  </w:tcBorders>
                  <w:shd w:val="clear" w:color="auto" w:fill="auto"/>
                  <w:vAlign w:val="center"/>
                </w:tcPr>
                <w:p w14:paraId="2A15C872" w14:textId="77777777" w:rsidR="00047D9C"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Jornada limpieza Canal Córdoba </w:t>
                  </w:r>
                </w:p>
              </w:tc>
              <w:tc>
                <w:tcPr>
                  <w:tcW w:w="4190" w:type="dxa"/>
                  <w:tcBorders>
                    <w:top w:val="nil"/>
                    <w:left w:val="nil"/>
                    <w:bottom w:val="single" w:sz="4" w:space="0" w:color="auto"/>
                    <w:right w:val="single" w:sz="8" w:space="0" w:color="auto"/>
                  </w:tcBorders>
                  <w:shd w:val="clear" w:color="auto" w:fill="auto"/>
                  <w:vAlign w:val="center"/>
                </w:tcPr>
                <w:p w14:paraId="20B7795C" w14:textId="77777777" w:rsidR="00047D9C" w:rsidRDefault="00047D9C" w:rsidP="00047D9C">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 adjunta acta de reunión </w:t>
                  </w:r>
                </w:p>
              </w:tc>
            </w:tr>
          </w:tbl>
          <w:p w14:paraId="4F654189" w14:textId="77777777" w:rsidR="00047D9C" w:rsidRDefault="00047D9C" w:rsidP="00047D9C">
            <w:pPr>
              <w:pStyle w:val="Standard"/>
              <w:jc w:val="center"/>
              <w:rPr>
                <w:rFonts w:ascii="Arial" w:hAnsi="Arial" w:cs="Arial"/>
                <w:bCs/>
                <w:sz w:val="22"/>
                <w:szCs w:val="22"/>
                <w:shd w:val="clear" w:color="auto" w:fill="FFFFFF"/>
              </w:rPr>
            </w:pPr>
            <w:r w:rsidRPr="00C06FCF">
              <w:rPr>
                <w:rFonts w:ascii="Arial" w:hAnsi="Arial" w:cs="Arial"/>
                <w:bCs/>
                <w:sz w:val="22"/>
                <w:szCs w:val="22"/>
                <w:shd w:val="clear" w:color="auto" w:fill="FFFFFF"/>
              </w:rPr>
              <w:t>Fuente: Elaboración propia</w:t>
            </w:r>
          </w:p>
          <w:p w14:paraId="7A8FF6F6" w14:textId="77777777" w:rsidR="00047D9C" w:rsidRDefault="00047D9C" w:rsidP="00047D9C">
            <w:pPr>
              <w:pStyle w:val="Standard"/>
              <w:jc w:val="center"/>
              <w:rPr>
                <w:rFonts w:ascii="Arial" w:hAnsi="Arial" w:cs="Arial"/>
                <w:bCs/>
                <w:sz w:val="22"/>
                <w:szCs w:val="22"/>
                <w:shd w:val="clear" w:color="auto" w:fill="FFFFFF"/>
              </w:rPr>
            </w:pPr>
          </w:p>
          <w:p w14:paraId="0002458A" w14:textId="77777777" w:rsidR="00047D9C" w:rsidRDefault="00047D9C" w:rsidP="00047D9C">
            <w:pPr>
              <w:pStyle w:val="Standard"/>
              <w:jc w:val="center"/>
              <w:rPr>
                <w:rFonts w:ascii="Arial" w:hAnsi="Arial" w:cs="Arial"/>
                <w:bCs/>
                <w:sz w:val="22"/>
                <w:szCs w:val="22"/>
                <w:shd w:val="clear" w:color="auto" w:fill="FFFFFF"/>
              </w:rPr>
            </w:pPr>
          </w:p>
          <w:p w14:paraId="72327082" w14:textId="77777777" w:rsidR="00047D9C" w:rsidRDefault="00047D9C" w:rsidP="00047D9C">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Adicionalmente la interventoría en el informe No. </w:t>
            </w:r>
            <w:r>
              <w:rPr>
                <w:rFonts w:ascii="Arial" w:hAnsi="Arial" w:cs="Arial"/>
                <w:bCs/>
                <w:kern w:val="3"/>
                <w:sz w:val="22"/>
                <w:szCs w:val="22"/>
                <w:shd w:val="clear" w:color="auto" w:fill="FFFFFF"/>
              </w:rPr>
              <w:t>33</w:t>
            </w:r>
            <w:r w:rsidRPr="00401F5F">
              <w:rPr>
                <w:rFonts w:ascii="Arial" w:hAnsi="Arial" w:cs="Arial"/>
                <w:bCs/>
                <w:kern w:val="3"/>
                <w:sz w:val="22"/>
                <w:szCs w:val="22"/>
                <w:shd w:val="clear" w:color="auto" w:fill="FFFFFF"/>
              </w:rPr>
              <w:t xml:space="preserve"> que entrega información del 1 al 3</w:t>
            </w:r>
            <w:r>
              <w:rPr>
                <w:rFonts w:ascii="Arial" w:hAnsi="Arial" w:cs="Arial"/>
                <w:bCs/>
                <w:kern w:val="3"/>
                <w:sz w:val="22"/>
                <w:szCs w:val="22"/>
                <w:shd w:val="clear" w:color="auto" w:fill="FFFFFF"/>
              </w:rPr>
              <w:t xml:space="preserve">0 </w:t>
            </w:r>
            <w:r w:rsidRPr="00401F5F">
              <w:rPr>
                <w:rFonts w:ascii="Arial" w:hAnsi="Arial" w:cs="Arial"/>
                <w:bCs/>
                <w:kern w:val="3"/>
                <w:sz w:val="22"/>
                <w:szCs w:val="22"/>
                <w:shd w:val="clear" w:color="auto" w:fill="FFFFFF"/>
              </w:rPr>
              <w:t xml:space="preserve">de </w:t>
            </w:r>
            <w:r>
              <w:rPr>
                <w:rFonts w:ascii="Arial" w:hAnsi="Arial" w:cs="Arial"/>
                <w:bCs/>
                <w:kern w:val="3"/>
                <w:sz w:val="22"/>
                <w:szCs w:val="22"/>
                <w:shd w:val="clear" w:color="auto" w:fill="FFFFFF"/>
              </w:rPr>
              <w:t>noviembre de 2020</w:t>
            </w:r>
            <w:r w:rsidRPr="00401F5F">
              <w:rPr>
                <w:rFonts w:ascii="Arial" w:hAnsi="Arial" w:cs="Arial"/>
                <w:bCs/>
                <w:kern w:val="3"/>
                <w:sz w:val="22"/>
                <w:szCs w:val="22"/>
                <w:shd w:val="clear" w:color="auto" w:fill="FFFFFF"/>
              </w:rPr>
              <w:t>, program</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y realiz</w:t>
            </w:r>
            <w:r>
              <w:rPr>
                <w:rFonts w:ascii="Arial" w:hAnsi="Arial" w:cs="Arial"/>
                <w:bCs/>
                <w:kern w:val="3"/>
                <w:sz w:val="22"/>
                <w:szCs w:val="22"/>
                <w:shd w:val="clear" w:color="auto" w:fill="FFFFFF"/>
              </w:rPr>
              <w:t>ó</w:t>
            </w:r>
            <w:r w:rsidRPr="00401F5F">
              <w:rPr>
                <w:rFonts w:ascii="Arial" w:hAnsi="Arial" w:cs="Arial"/>
                <w:bCs/>
                <w:kern w:val="3"/>
                <w:sz w:val="22"/>
                <w:szCs w:val="22"/>
                <w:shd w:val="clear" w:color="auto" w:fill="FFFFFF"/>
              </w:rPr>
              <w:t xml:space="preserve"> un total de </w:t>
            </w:r>
            <w:r>
              <w:rPr>
                <w:rFonts w:ascii="Arial" w:hAnsi="Arial" w:cs="Arial"/>
                <w:bCs/>
                <w:kern w:val="3"/>
                <w:sz w:val="22"/>
                <w:szCs w:val="22"/>
                <w:shd w:val="clear" w:color="auto" w:fill="FFFFFF"/>
              </w:rPr>
              <w:t xml:space="preserve">16 verificaciones a las </w:t>
            </w:r>
            <w:r w:rsidRPr="00401F5F">
              <w:rPr>
                <w:rFonts w:ascii="Arial" w:hAnsi="Arial" w:cs="Arial"/>
                <w:bCs/>
                <w:kern w:val="3"/>
                <w:sz w:val="22"/>
                <w:szCs w:val="22"/>
                <w:shd w:val="clear" w:color="auto" w:fill="FFFFFF"/>
              </w:rPr>
              <w:t>actividades</w:t>
            </w:r>
            <w:r>
              <w:rPr>
                <w:rFonts w:ascii="Arial" w:hAnsi="Arial" w:cs="Arial"/>
                <w:bCs/>
                <w:kern w:val="3"/>
                <w:sz w:val="22"/>
                <w:szCs w:val="22"/>
                <w:shd w:val="clear" w:color="auto" w:fill="FFFFFF"/>
              </w:rPr>
              <w:t xml:space="preserve"> ejecutadas y </w:t>
            </w:r>
            <w:r w:rsidRPr="00401F5F">
              <w:rPr>
                <w:rFonts w:ascii="Arial" w:hAnsi="Arial" w:cs="Arial"/>
                <w:bCs/>
                <w:kern w:val="3"/>
                <w:sz w:val="22"/>
                <w:szCs w:val="22"/>
                <w:shd w:val="clear" w:color="auto" w:fill="FFFFFF"/>
              </w:rPr>
              <w:t>reportadas por el área de gestión social del concesionario en la programación semanal</w:t>
            </w:r>
            <w:r>
              <w:rPr>
                <w:rFonts w:ascii="Arial" w:hAnsi="Arial" w:cs="Arial"/>
                <w:bCs/>
                <w:kern w:val="3"/>
                <w:sz w:val="22"/>
                <w:szCs w:val="22"/>
                <w:shd w:val="clear" w:color="auto" w:fill="FFFFFF"/>
              </w:rPr>
              <w:t>:</w:t>
            </w:r>
          </w:p>
          <w:p w14:paraId="14131FF8" w14:textId="77777777" w:rsidR="00047D9C" w:rsidRPr="00401F5F" w:rsidRDefault="00047D9C" w:rsidP="00047D9C">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de coordinación ________</w:t>
            </w:r>
            <w:r>
              <w:rPr>
                <w:rFonts w:ascii="Arial" w:hAnsi="Arial" w:cs="Arial"/>
                <w:bCs/>
                <w:kern w:val="3"/>
                <w:sz w:val="22"/>
                <w:szCs w:val="22"/>
                <w:shd w:val="clear" w:color="auto" w:fill="FFFFFF"/>
              </w:rPr>
              <w:t>07</w:t>
            </w:r>
          </w:p>
          <w:p w14:paraId="3CBE2E5B" w14:textId="77777777" w:rsidR="00047D9C" w:rsidRPr="00401F5F" w:rsidRDefault="00047D9C" w:rsidP="00047D9C">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Actividades informativas ___________</w:t>
            </w:r>
            <w:r>
              <w:rPr>
                <w:rFonts w:ascii="Arial" w:hAnsi="Arial" w:cs="Arial"/>
                <w:bCs/>
                <w:kern w:val="3"/>
                <w:sz w:val="22"/>
                <w:szCs w:val="22"/>
                <w:shd w:val="clear" w:color="auto" w:fill="FFFFFF"/>
              </w:rPr>
              <w:t>02</w:t>
            </w:r>
          </w:p>
          <w:p w14:paraId="67053AEA" w14:textId="77777777" w:rsidR="00047D9C" w:rsidRPr="00401F5F" w:rsidRDefault="00047D9C" w:rsidP="00047D9C">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operativas ____________ </w:t>
            </w:r>
            <w:r>
              <w:rPr>
                <w:rFonts w:ascii="Arial" w:hAnsi="Arial" w:cs="Arial"/>
                <w:bCs/>
                <w:kern w:val="3"/>
                <w:sz w:val="22"/>
                <w:szCs w:val="22"/>
                <w:shd w:val="clear" w:color="auto" w:fill="FFFFFF"/>
              </w:rPr>
              <w:t>01</w:t>
            </w:r>
          </w:p>
          <w:p w14:paraId="4EB20563" w14:textId="77777777" w:rsidR="00047D9C" w:rsidRPr="00401F5F" w:rsidRDefault="00047D9C" w:rsidP="00047D9C">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pedagógicas __________ </w:t>
            </w:r>
            <w:r>
              <w:rPr>
                <w:rFonts w:ascii="Arial" w:hAnsi="Arial" w:cs="Arial"/>
                <w:bCs/>
                <w:kern w:val="3"/>
                <w:sz w:val="22"/>
                <w:szCs w:val="22"/>
                <w:shd w:val="clear" w:color="auto" w:fill="FFFFFF"/>
              </w:rPr>
              <w:t>06</w:t>
            </w:r>
          </w:p>
          <w:p w14:paraId="1E8593C3" w14:textId="77777777" w:rsidR="00047D9C" w:rsidRPr="00401F5F" w:rsidRDefault="00047D9C" w:rsidP="00047D9C">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de tipo evento _________ </w:t>
            </w:r>
            <w:r>
              <w:rPr>
                <w:rFonts w:ascii="Arial" w:hAnsi="Arial" w:cs="Arial"/>
                <w:bCs/>
                <w:kern w:val="3"/>
                <w:sz w:val="22"/>
                <w:szCs w:val="22"/>
                <w:shd w:val="clear" w:color="auto" w:fill="FFFFFF"/>
              </w:rPr>
              <w:t>00</w:t>
            </w:r>
          </w:p>
          <w:p w14:paraId="05826FCB" w14:textId="77777777" w:rsidR="00047D9C" w:rsidRDefault="00047D9C" w:rsidP="00047D9C">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Actividades Fallidas ______________ </w:t>
            </w:r>
            <w:r>
              <w:rPr>
                <w:rFonts w:ascii="Arial" w:hAnsi="Arial" w:cs="Arial"/>
                <w:bCs/>
                <w:kern w:val="3"/>
                <w:sz w:val="22"/>
                <w:szCs w:val="22"/>
                <w:shd w:val="clear" w:color="auto" w:fill="FFFFFF"/>
              </w:rPr>
              <w:t>00</w:t>
            </w:r>
          </w:p>
          <w:p w14:paraId="78076AF3" w14:textId="77777777" w:rsidR="00047D9C" w:rsidRPr="00401F5F" w:rsidRDefault="00047D9C" w:rsidP="00047D9C">
            <w:pPr>
              <w:spacing w:before="120" w:after="120"/>
              <w:jc w:val="both"/>
              <w:rPr>
                <w:rFonts w:ascii="Arial" w:hAnsi="Arial" w:cs="Arial"/>
                <w:bCs/>
                <w:kern w:val="3"/>
                <w:sz w:val="22"/>
                <w:szCs w:val="22"/>
                <w:shd w:val="clear" w:color="auto" w:fill="FFFFFF"/>
              </w:rPr>
            </w:pPr>
          </w:p>
          <w:p w14:paraId="4F9EF2EC" w14:textId="77777777" w:rsidR="00047D9C" w:rsidRDefault="00047D9C" w:rsidP="00047D9C">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 xml:space="preserve">Para un total de </w:t>
            </w:r>
            <w:r>
              <w:rPr>
                <w:rFonts w:ascii="Arial" w:hAnsi="Arial" w:cs="Arial"/>
                <w:bCs/>
                <w:kern w:val="3"/>
                <w:sz w:val="22"/>
                <w:szCs w:val="22"/>
                <w:shd w:val="clear" w:color="auto" w:fill="FFFFFF"/>
              </w:rPr>
              <w:t>16</w:t>
            </w:r>
            <w:r w:rsidRPr="00401F5F">
              <w:rPr>
                <w:rFonts w:ascii="Arial" w:hAnsi="Arial" w:cs="Arial"/>
                <w:bCs/>
                <w:kern w:val="3"/>
                <w:sz w:val="22"/>
                <w:szCs w:val="22"/>
                <w:shd w:val="clear" w:color="auto" w:fill="FFFFFF"/>
              </w:rPr>
              <w:t xml:space="preserve"> actividades verificadas en el mes de </w:t>
            </w:r>
            <w:r>
              <w:rPr>
                <w:rFonts w:ascii="Arial" w:hAnsi="Arial" w:cs="Arial"/>
                <w:bCs/>
                <w:kern w:val="3"/>
                <w:sz w:val="22"/>
                <w:szCs w:val="22"/>
                <w:shd w:val="clear" w:color="auto" w:fill="FFFFFF"/>
              </w:rPr>
              <w:t xml:space="preserve">noviembre </w:t>
            </w:r>
            <w:r w:rsidRPr="00401F5F">
              <w:rPr>
                <w:rFonts w:ascii="Arial" w:hAnsi="Arial" w:cs="Arial"/>
                <w:bCs/>
                <w:kern w:val="3"/>
                <w:sz w:val="22"/>
                <w:szCs w:val="22"/>
                <w:shd w:val="clear" w:color="auto" w:fill="FFFFFF"/>
              </w:rPr>
              <w:t xml:space="preserve">por parte de la interventoría, El Concesionario desarrolló las actividades acordes a lo establecido en el Programa de Gestión Social, Anexo 2 y Anexo 11. “información tomada del informe No </w:t>
            </w:r>
            <w:r>
              <w:rPr>
                <w:rFonts w:ascii="Arial" w:hAnsi="Arial" w:cs="Arial"/>
                <w:bCs/>
                <w:kern w:val="3"/>
                <w:sz w:val="22"/>
                <w:szCs w:val="22"/>
                <w:shd w:val="clear" w:color="auto" w:fill="FFFFFF"/>
              </w:rPr>
              <w:t>33</w:t>
            </w:r>
            <w:r w:rsidRPr="00401F5F">
              <w:rPr>
                <w:rFonts w:ascii="Arial" w:hAnsi="Arial" w:cs="Arial"/>
                <w:bCs/>
                <w:kern w:val="3"/>
                <w:sz w:val="22"/>
                <w:szCs w:val="22"/>
                <w:shd w:val="clear" w:color="auto" w:fill="FFFFFF"/>
              </w:rPr>
              <w:t xml:space="preserve"> del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 xml:space="preserve">onsorcio </w:t>
            </w:r>
            <w:r>
              <w:rPr>
                <w:rFonts w:ascii="Arial" w:hAnsi="Arial" w:cs="Arial"/>
                <w:bCs/>
                <w:kern w:val="3"/>
                <w:sz w:val="22"/>
                <w:szCs w:val="22"/>
                <w:shd w:val="clear" w:color="auto" w:fill="FFFFFF"/>
              </w:rPr>
              <w:t>P</w:t>
            </w:r>
            <w:r w:rsidRPr="00401F5F">
              <w:rPr>
                <w:rFonts w:ascii="Arial" w:hAnsi="Arial" w:cs="Arial"/>
                <w:bCs/>
                <w:kern w:val="3"/>
                <w:sz w:val="22"/>
                <w:szCs w:val="22"/>
                <w:shd w:val="clear" w:color="auto" w:fill="FFFFFF"/>
              </w:rPr>
              <w:t xml:space="preserve">royección </w:t>
            </w:r>
            <w:r>
              <w:rPr>
                <w:rFonts w:ascii="Arial" w:hAnsi="Arial" w:cs="Arial"/>
                <w:bCs/>
                <w:kern w:val="3"/>
                <w:sz w:val="22"/>
                <w:szCs w:val="22"/>
                <w:shd w:val="clear" w:color="auto" w:fill="FFFFFF"/>
              </w:rPr>
              <w:t>C</w:t>
            </w:r>
            <w:r w:rsidRPr="00401F5F">
              <w:rPr>
                <w:rFonts w:ascii="Arial" w:hAnsi="Arial" w:cs="Arial"/>
                <w:bCs/>
                <w:kern w:val="3"/>
                <w:sz w:val="22"/>
                <w:szCs w:val="22"/>
                <w:shd w:val="clear" w:color="auto" w:fill="FFFFFF"/>
              </w:rPr>
              <w:t>apital”</w:t>
            </w:r>
          </w:p>
          <w:p w14:paraId="1FDA3150" w14:textId="77777777" w:rsidR="00047D9C" w:rsidRDefault="00047D9C" w:rsidP="00047D9C">
            <w:pPr>
              <w:spacing w:before="120" w:after="120"/>
              <w:jc w:val="both"/>
              <w:rPr>
                <w:rFonts w:ascii="Arial" w:hAnsi="Arial" w:cs="Arial"/>
                <w:bCs/>
                <w:kern w:val="3"/>
                <w:sz w:val="22"/>
                <w:szCs w:val="22"/>
                <w:shd w:val="clear" w:color="auto" w:fill="FFFFFF"/>
              </w:rPr>
            </w:pPr>
          </w:p>
          <w:p w14:paraId="10A27AEB" w14:textId="77777777" w:rsidR="00047D9C" w:rsidRDefault="00047D9C" w:rsidP="00047D9C">
            <w:pPr>
              <w:spacing w:before="120" w:after="120"/>
              <w:jc w:val="both"/>
              <w:rPr>
                <w:rFonts w:ascii="Arial" w:hAnsi="Arial" w:cs="Arial"/>
                <w:bCs/>
                <w:kern w:val="3"/>
                <w:sz w:val="22"/>
                <w:szCs w:val="22"/>
                <w:shd w:val="clear" w:color="auto" w:fill="FFFFFF"/>
              </w:rPr>
            </w:pPr>
            <w:r w:rsidRPr="00401F5F">
              <w:rPr>
                <w:rFonts w:ascii="Arial" w:hAnsi="Arial" w:cs="Arial"/>
                <w:bCs/>
                <w:kern w:val="3"/>
                <w:sz w:val="22"/>
                <w:szCs w:val="22"/>
                <w:shd w:val="clear" w:color="auto" w:fill="FFFFFF"/>
              </w:rPr>
              <w:t>En el informe del mes de</w:t>
            </w:r>
            <w:r>
              <w:rPr>
                <w:rFonts w:ascii="Arial" w:hAnsi="Arial" w:cs="Arial"/>
                <w:bCs/>
                <w:kern w:val="3"/>
                <w:sz w:val="22"/>
                <w:szCs w:val="22"/>
                <w:shd w:val="clear" w:color="auto" w:fill="FFFFFF"/>
              </w:rPr>
              <w:t xml:space="preserve"> noviembre 2020. entregado por el c</w:t>
            </w:r>
            <w:r w:rsidRPr="00401F5F">
              <w:rPr>
                <w:rFonts w:ascii="Arial" w:hAnsi="Arial" w:cs="Arial"/>
                <w:bCs/>
                <w:kern w:val="3"/>
                <w:sz w:val="22"/>
                <w:szCs w:val="22"/>
                <w:shd w:val="clear" w:color="auto" w:fill="FFFFFF"/>
              </w:rPr>
              <w:t>o</w:t>
            </w:r>
            <w:r>
              <w:rPr>
                <w:rFonts w:ascii="Arial" w:hAnsi="Arial" w:cs="Arial"/>
                <w:bCs/>
                <w:kern w:val="3"/>
                <w:sz w:val="22"/>
                <w:szCs w:val="22"/>
                <w:shd w:val="clear" w:color="auto" w:fill="FFFFFF"/>
              </w:rPr>
              <w:t>ncesionario</w:t>
            </w:r>
            <w:r w:rsidRPr="00401F5F">
              <w:rPr>
                <w:rFonts w:ascii="Arial" w:hAnsi="Arial" w:cs="Arial"/>
                <w:bCs/>
                <w:kern w:val="3"/>
                <w:sz w:val="22"/>
                <w:szCs w:val="22"/>
                <w:shd w:val="clear" w:color="auto" w:fill="FFFFFF"/>
              </w:rPr>
              <w:t xml:space="preserve"> Área Limpia,</w:t>
            </w:r>
            <w:r>
              <w:rPr>
                <w:rFonts w:ascii="Arial" w:hAnsi="Arial" w:cs="Arial"/>
                <w:bCs/>
                <w:kern w:val="3"/>
                <w:sz w:val="22"/>
                <w:szCs w:val="22"/>
                <w:shd w:val="clear" w:color="auto" w:fill="FFFFFF"/>
              </w:rPr>
              <w:t xml:space="preserve"> reportaron 32 actividades dentro de los 7 proyectos que tiene la empresa Área Limpia para dar cumplimiento al programa de gestión social, de la siguiente manera:</w:t>
            </w:r>
          </w:p>
          <w:p w14:paraId="44524D55" w14:textId="77777777" w:rsidR="00047D9C" w:rsidRDefault="00047D9C" w:rsidP="00047D9C">
            <w:pPr>
              <w:spacing w:before="120" w:after="120"/>
              <w:jc w:val="both"/>
              <w:rPr>
                <w:rFonts w:ascii="Arial" w:hAnsi="Arial" w:cs="Arial"/>
                <w:bCs/>
                <w:kern w:val="3"/>
                <w:sz w:val="22"/>
                <w:szCs w:val="22"/>
                <w:shd w:val="clear" w:color="auto" w:fill="FFFFFF"/>
              </w:rPr>
            </w:pPr>
          </w:p>
          <w:p w14:paraId="246D860E" w14:textId="77777777" w:rsidR="00047D9C" w:rsidRDefault="00047D9C" w:rsidP="00047D9C">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Por mi área residencial limpia. __________08</w:t>
            </w:r>
          </w:p>
          <w:p w14:paraId="18BC8834" w14:textId="77777777" w:rsidR="00047D9C" w:rsidRDefault="00047D9C" w:rsidP="00047D9C">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Por mi área comercial limpia.   __________01 esta actividad se realizó en el área rural    </w:t>
            </w:r>
          </w:p>
          <w:p w14:paraId="13C1E073" w14:textId="77777777" w:rsidR="00047D9C" w:rsidRDefault="00047D9C" w:rsidP="00047D9C">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Comprometido con mi institución. ________00</w:t>
            </w:r>
          </w:p>
          <w:p w14:paraId="0FCC600A" w14:textId="77777777" w:rsidR="00047D9C" w:rsidRDefault="00047D9C" w:rsidP="00047D9C">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Mi mascota limpiecita. _________________01   </w:t>
            </w:r>
          </w:p>
          <w:p w14:paraId="2E8D2551" w14:textId="77777777" w:rsidR="00047D9C" w:rsidRDefault="00047D9C" w:rsidP="00047D9C">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Todos por una Suba limpia. _____________18 </w:t>
            </w:r>
          </w:p>
          <w:p w14:paraId="77DD6B6A" w14:textId="77777777" w:rsidR="00047D9C" w:rsidRDefault="00047D9C" w:rsidP="00047D9C">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lastRenderedPageBreak/>
              <w:t xml:space="preserve">Por más puntos limpios. ________________04  </w:t>
            </w:r>
          </w:p>
          <w:p w14:paraId="046EBD4B" w14:textId="77777777" w:rsidR="00047D9C" w:rsidRPr="00FA4E90" w:rsidRDefault="00047D9C" w:rsidP="00047D9C">
            <w:pPr>
              <w:numPr>
                <w:ilvl w:val="0"/>
                <w:numId w:val="4"/>
              </w:num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Cuentas limpias. ______________________00 </w:t>
            </w:r>
            <w:bookmarkStart w:id="1" w:name="_Toc42250406"/>
            <w:bookmarkStart w:id="2" w:name="_Toc42578172"/>
            <w:r w:rsidRPr="00FA4E90">
              <w:rPr>
                <w:rFonts w:ascii="Arial" w:hAnsi="Arial" w:cs="Arial"/>
                <w:bCs/>
                <w:kern w:val="3"/>
                <w:sz w:val="22"/>
                <w:szCs w:val="22"/>
                <w:shd w:val="clear" w:color="auto" w:fill="FFFFFF"/>
              </w:rPr>
              <w:t>No se ejecuta ninguna actividad en este proyecto ya que está estipulado para el 2021.</w:t>
            </w:r>
            <w:bookmarkEnd w:id="1"/>
            <w:bookmarkEnd w:id="2"/>
          </w:p>
          <w:p w14:paraId="27609C6C" w14:textId="77777777" w:rsidR="00047D9C" w:rsidRPr="008F1F39" w:rsidRDefault="00047D9C" w:rsidP="00047D9C">
            <w:pPr>
              <w:spacing w:before="120" w:after="120"/>
              <w:ind w:left="720"/>
              <w:jc w:val="both"/>
              <w:rPr>
                <w:rFonts w:ascii="Arial" w:hAnsi="Arial" w:cs="Arial"/>
                <w:bCs/>
                <w:kern w:val="3"/>
                <w:sz w:val="22"/>
                <w:szCs w:val="22"/>
                <w:shd w:val="clear" w:color="auto" w:fill="FFFFFF"/>
              </w:rPr>
            </w:pPr>
          </w:p>
          <w:p w14:paraId="405D9B39" w14:textId="77777777" w:rsidR="00047D9C" w:rsidRDefault="00047D9C" w:rsidP="00047D9C">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Según lo reportado en el informe el concesionario realizo 32 actividades que están enfocadas </w:t>
            </w:r>
            <w:r w:rsidRPr="00401F5F">
              <w:rPr>
                <w:rFonts w:ascii="Arial" w:hAnsi="Arial" w:cs="Arial"/>
                <w:bCs/>
                <w:kern w:val="3"/>
                <w:sz w:val="22"/>
                <w:szCs w:val="22"/>
                <w:shd w:val="clear" w:color="auto" w:fill="FFFFFF"/>
              </w:rPr>
              <w:t>a sensibilizar a la comunidad de la localidad suba, en el manejo de residuos, separación en la fuente, el uso de la línea 110 para la recolección de escombros, y procesos de contenerizacion (frecuencias de recolección y lavado)</w:t>
            </w:r>
            <w:r>
              <w:rPr>
                <w:rFonts w:ascii="Arial" w:hAnsi="Arial" w:cs="Arial"/>
                <w:bCs/>
                <w:kern w:val="3"/>
                <w:sz w:val="22"/>
                <w:szCs w:val="22"/>
                <w:shd w:val="clear" w:color="auto" w:fill="FFFFFF"/>
              </w:rPr>
              <w:t xml:space="preserve">. En el desarrollo de estas jornadas se llegó a 663 usuarios de la localidad. </w:t>
            </w:r>
          </w:p>
          <w:p w14:paraId="6218B831" w14:textId="77777777" w:rsidR="00047D9C" w:rsidRDefault="00047D9C" w:rsidP="00047D9C">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Adicionalmente el concesionario dando cumplimiento al anexo 2 Aprovechamiento, en el mes de noviembre realizo 12 actividades, donde la actividad predominante fue la pedagógica con 6 actividades, 1 de coordinación, 5 informativa, es de aclarar que estas actividades se realizaron en el área urbana de la localidad. En el desarrollo de esta jornada se abordaron 298 usuarios entre residentes, comerciantes, multiusuarios, interinstitucional y centros educativos.</w:t>
            </w:r>
          </w:p>
          <w:p w14:paraId="695F0B83" w14:textId="77777777" w:rsidR="00047D9C" w:rsidRDefault="00047D9C" w:rsidP="00047D9C">
            <w:pPr>
              <w:spacing w:before="120" w:after="120"/>
              <w:jc w:val="both"/>
              <w:rPr>
                <w:rFonts w:ascii="Arial" w:hAnsi="Arial" w:cs="Arial"/>
                <w:bCs/>
                <w:iCs/>
                <w:kern w:val="3"/>
                <w:sz w:val="22"/>
                <w:szCs w:val="22"/>
                <w:shd w:val="clear" w:color="auto" w:fill="FFFFFF"/>
              </w:rPr>
            </w:pPr>
            <w:r>
              <w:rPr>
                <w:rFonts w:ascii="Arial" w:hAnsi="Arial" w:cs="Arial"/>
                <w:bCs/>
                <w:kern w:val="3"/>
                <w:sz w:val="22"/>
                <w:szCs w:val="22"/>
                <w:shd w:val="clear" w:color="auto" w:fill="FFFFFF"/>
              </w:rPr>
              <w:t xml:space="preserve">El concesionario dando cumplimiento al anexo 11 (Contenerizacion), realizo 7 actividades </w:t>
            </w:r>
            <w:r w:rsidRPr="00C050E3">
              <w:rPr>
                <w:rFonts w:ascii="Arial" w:hAnsi="Arial" w:cs="Arial"/>
                <w:bCs/>
                <w:iCs/>
                <w:kern w:val="3"/>
                <w:sz w:val="22"/>
                <w:szCs w:val="22"/>
                <w:shd w:val="clear" w:color="auto" w:fill="FFFFFF"/>
              </w:rPr>
              <w:t>en las cuales se socializó sobre la correcta disposición de residuos, buen uso de contenedores, línea 110 para recolección de escombros y/o residuos voluminos</w:t>
            </w:r>
            <w:r>
              <w:rPr>
                <w:rFonts w:ascii="Arial" w:hAnsi="Arial" w:cs="Arial"/>
                <w:bCs/>
                <w:iCs/>
                <w:kern w:val="3"/>
                <w:sz w:val="22"/>
                <w:szCs w:val="22"/>
                <w:shd w:val="clear" w:color="auto" w:fill="FFFFFF"/>
              </w:rPr>
              <w:t>os y separación en la fuente, los usuarios abordados en estas jornadas fueron 67 entre comerciantes, multiusuarios e interinstitucionales.</w:t>
            </w:r>
          </w:p>
          <w:p w14:paraId="7E498703" w14:textId="77777777" w:rsidR="00047D9C" w:rsidRDefault="00047D9C" w:rsidP="00047D9C">
            <w:pPr>
              <w:spacing w:before="120" w:after="120"/>
              <w:jc w:val="both"/>
              <w:rPr>
                <w:rFonts w:ascii="Arial" w:hAnsi="Arial" w:cs="Arial"/>
                <w:bCs/>
                <w:kern w:val="3"/>
                <w:sz w:val="22"/>
                <w:szCs w:val="22"/>
                <w:shd w:val="clear" w:color="auto" w:fill="FFFFFF"/>
              </w:rPr>
            </w:pPr>
          </w:p>
          <w:p w14:paraId="65CD89E7" w14:textId="77777777" w:rsidR="00047D9C" w:rsidRDefault="00047D9C" w:rsidP="00047D9C">
            <w:pPr>
              <w:spacing w:before="120" w:after="120"/>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En el informe entregado por el operador en este periodo reportó 03 jornada de operativos de imposición de comparendos en la localidad, </w:t>
            </w:r>
            <w:r w:rsidRPr="005C6483">
              <w:rPr>
                <w:rFonts w:ascii="Arial" w:hAnsi="Arial" w:cs="Arial"/>
                <w:bCs/>
                <w:iCs/>
                <w:kern w:val="3"/>
                <w:sz w:val="22"/>
                <w:szCs w:val="22"/>
                <w:shd w:val="clear" w:color="auto" w:fill="FFFFFF"/>
              </w:rPr>
              <w:t>calle 116 con carrera 70g, barrio San Nicolás</w:t>
            </w:r>
            <w:r>
              <w:rPr>
                <w:rFonts w:ascii="Arial" w:hAnsi="Arial" w:cs="Arial"/>
                <w:bCs/>
                <w:kern w:val="3"/>
                <w:sz w:val="22"/>
                <w:szCs w:val="22"/>
                <w:shd w:val="clear" w:color="auto" w:fill="FFFFFF"/>
              </w:rPr>
              <w:t xml:space="preserve"> y dos jornadas en la </w:t>
            </w:r>
            <w:r w:rsidRPr="005C6483">
              <w:rPr>
                <w:rFonts w:ascii="Arial" w:hAnsi="Arial" w:cs="Arial"/>
                <w:bCs/>
                <w:kern w:val="3"/>
                <w:sz w:val="22"/>
                <w:szCs w:val="22"/>
                <w:shd w:val="clear" w:color="auto" w:fill="FFFFFF"/>
              </w:rPr>
              <w:t xml:space="preserve">calle 129 # 88 - 43, barrio La </w:t>
            </w:r>
            <w:r>
              <w:rPr>
                <w:rFonts w:ascii="Arial" w:hAnsi="Arial" w:cs="Arial"/>
                <w:bCs/>
                <w:kern w:val="3"/>
                <w:sz w:val="22"/>
                <w:szCs w:val="22"/>
                <w:shd w:val="clear" w:color="auto" w:fill="FFFFFF"/>
              </w:rPr>
              <w:t xml:space="preserve">Manuelita, durante esta jornada se contó con el apoyo de Policía, pero se aclara que no se impusieron comparendos </w:t>
            </w:r>
            <w:r w:rsidRPr="00BE0160">
              <w:rPr>
                <w:rFonts w:ascii="Arial" w:hAnsi="Arial" w:cs="Arial"/>
                <w:bCs/>
                <w:kern w:val="3"/>
                <w:sz w:val="22"/>
                <w:szCs w:val="22"/>
                <w:shd w:val="clear" w:color="auto" w:fill="FFFFFF"/>
              </w:rPr>
              <w:t>únicamente se realizó la sensibilización por parte del concesionario y los gesto</w:t>
            </w:r>
            <w:r>
              <w:rPr>
                <w:rFonts w:ascii="Arial" w:hAnsi="Arial" w:cs="Arial"/>
                <w:bCs/>
                <w:kern w:val="3"/>
                <w:sz w:val="22"/>
                <w:szCs w:val="22"/>
                <w:shd w:val="clear" w:color="auto" w:fill="FFFFFF"/>
              </w:rPr>
              <w:t>res de la Policía Local de Suba.</w:t>
            </w:r>
          </w:p>
          <w:p w14:paraId="561707A4" w14:textId="6BC39D9A" w:rsidR="00F05166" w:rsidRDefault="00F05166" w:rsidP="00F05166">
            <w:pPr>
              <w:pStyle w:val="Standard"/>
              <w:spacing w:line="276" w:lineRule="auto"/>
              <w:jc w:val="both"/>
              <w:rPr>
                <w:b/>
                <w:u w:val="single"/>
              </w:rPr>
            </w:pPr>
          </w:p>
          <w:p w14:paraId="4A82058B" w14:textId="791B9536" w:rsidR="00047D9C" w:rsidRPr="00047D9C" w:rsidRDefault="00047D9C" w:rsidP="00F05166">
            <w:pPr>
              <w:pStyle w:val="Standard"/>
              <w:spacing w:line="276" w:lineRule="auto"/>
              <w:jc w:val="both"/>
              <w:rPr>
                <w:rFonts w:ascii="Arial" w:hAnsi="Arial" w:cs="Arial"/>
                <w:b/>
                <w:sz w:val="22"/>
                <w:szCs w:val="22"/>
                <w:u w:val="single"/>
              </w:rPr>
            </w:pPr>
          </w:p>
          <w:p w14:paraId="32383227" w14:textId="5C43062B" w:rsidR="00047D9C" w:rsidRPr="00047D9C" w:rsidRDefault="00047D9C" w:rsidP="00F05166">
            <w:pPr>
              <w:pStyle w:val="Standard"/>
              <w:spacing w:line="276" w:lineRule="auto"/>
              <w:jc w:val="both"/>
              <w:rPr>
                <w:rFonts w:ascii="Arial" w:hAnsi="Arial" w:cs="Arial"/>
                <w:b/>
                <w:sz w:val="22"/>
                <w:szCs w:val="22"/>
                <w:u w:val="single"/>
              </w:rPr>
            </w:pPr>
            <w:r w:rsidRPr="00047D9C">
              <w:rPr>
                <w:rFonts w:ascii="Arial" w:hAnsi="Arial" w:cs="Arial"/>
                <w:b/>
                <w:sz w:val="22"/>
                <w:szCs w:val="22"/>
                <w:u w:val="single"/>
              </w:rPr>
              <w:t xml:space="preserve">CONCLUSIONES: </w:t>
            </w:r>
          </w:p>
          <w:p w14:paraId="12508B39" w14:textId="36F9B6E4" w:rsidR="00047D9C" w:rsidRPr="00047D9C" w:rsidRDefault="00047D9C" w:rsidP="00F05166">
            <w:pPr>
              <w:pStyle w:val="Standard"/>
              <w:spacing w:line="276" w:lineRule="auto"/>
              <w:jc w:val="both"/>
              <w:rPr>
                <w:rFonts w:ascii="Arial" w:hAnsi="Arial" w:cs="Arial"/>
                <w:b/>
                <w:sz w:val="22"/>
                <w:szCs w:val="22"/>
                <w:u w:val="single"/>
              </w:rPr>
            </w:pPr>
          </w:p>
          <w:p w14:paraId="24EA109D" w14:textId="428C0AF6" w:rsidR="00047D9C" w:rsidRPr="00047D9C" w:rsidRDefault="00047D9C" w:rsidP="00F05166">
            <w:pPr>
              <w:pStyle w:val="Standard"/>
              <w:spacing w:line="276" w:lineRule="auto"/>
              <w:jc w:val="both"/>
              <w:rPr>
                <w:rFonts w:ascii="Arial" w:hAnsi="Arial" w:cs="Arial"/>
                <w:bCs/>
                <w:sz w:val="22"/>
                <w:szCs w:val="22"/>
                <w:shd w:val="clear" w:color="auto" w:fill="FFFFFF"/>
                <w:lang w:val="es-CO" w:eastAsia="es-ES_tradnl"/>
              </w:rPr>
            </w:pPr>
            <w:r w:rsidRPr="00047D9C">
              <w:rPr>
                <w:rFonts w:ascii="Arial" w:hAnsi="Arial" w:cs="Arial"/>
                <w:bCs/>
                <w:sz w:val="22"/>
                <w:szCs w:val="22"/>
                <w:shd w:val="clear" w:color="auto" w:fill="FFFFFF"/>
                <w:lang w:val="es-CO" w:eastAsia="es-ES_tradnl"/>
              </w:rPr>
              <w:t>En las diferentes reuniones, jornadas y actividades se tuvo contacto con 1.028 usuarios de la localidad de Suba con los cuales se realizó proceso de sensibilización en manejo integral de residuos, separación en la fuente, uso de la línea 110 para la recolección de escombros y residuos especiales, y proceso de contenerizacion, frecuencias de recolección y lavado.</w:t>
            </w:r>
          </w:p>
          <w:p w14:paraId="599E35F6" w14:textId="258901B9" w:rsidR="00F05166" w:rsidRPr="00047D9C" w:rsidRDefault="00F05166" w:rsidP="00F05166">
            <w:pPr>
              <w:pStyle w:val="Standard"/>
              <w:spacing w:line="276" w:lineRule="auto"/>
              <w:jc w:val="both"/>
              <w:rPr>
                <w:rFonts w:ascii="Arial" w:hAnsi="Arial" w:cs="Arial"/>
                <w:b/>
                <w:sz w:val="22"/>
                <w:szCs w:val="22"/>
                <w:u w:val="single"/>
              </w:rPr>
            </w:pPr>
          </w:p>
          <w:p w14:paraId="1413EA81" w14:textId="5B18179A" w:rsidR="00F05166" w:rsidRDefault="00F05166" w:rsidP="00F05166">
            <w:pPr>
              <w:pStyle w:val="Standard"/>
              <w:spacing w:line="276" w:lineRule="auto"/>
              <w:jc w:val="both"/>
              <w:rPr>
                <w:b/>
                <w:u w:val="single"/>
              </w:rPr>
            </w:pPr>
          </w:p>
          <w:p w14:paraId="464E4663" w14:textId="43EF1CD4" w:rsidR="00F05166" w:rsidRDefault="00F05166" w:rsidP="00F05166">
            <w:pPr>
              <w:pStyle w:val="Standard"/>
              <w:spacing w:line="276" w:lineRule="auto"/>
              <w:jc w:val="both"/>
              <w:rPr>
                <w:b/>
                <w:u w:val="single"/>
              </w:rPr>
            </w:pPr>
          </w:p>
          <w:p w14:paraId="4731DB30" w14:textId="5EB2A909" w:rsidR="00F05166" w:rsidRDefault="00F05166" w:rsidP="00F05166">
            <w:pPr>
              <w:pStyle w:val="Standard"/>
              <w:spacing w:line="276" w:lineRule="auto"/>
              <w:jc w:val="both"/>
              <w:rPr>
                <w:b/>
                <w:u w:val="single"/>
              </w:rPr>
            </w:pPr>
          </w:p>
          <w:p w14:paraId="070BADFE" w14:textId="661E9614" w:rsidR="00F05166" w:rsidRDefault="00F05166" w:rsidP="00F05166">
            <w:pPr>
              <w:pStyle w:val="Standard"/>
              <w:spacing w:line="276" w:lineRule="auto"/>
              <w:jc w:val="both"/>
              <w:rPr>
                <w:b/>
                <w:u w:val="single"/>
              </w:rPr>
            </w:pPr>
          </w:p>
          <w:p w14:paraId="3E706EEF" w14:textId="7A5C8F5A" w:rsidR="00F05166" w:rsidRDefault="00F05166" w:rsidP="00F05166">
            <w:pPr>
              <w:pStyle w:val="Standard"/>
              <w:spacing w:line="276" w:lineRule="auto"/>
              <w:jc w:val="both"/>
              <w:rPr>
                <w:b/>
                <w:u w:val="single"/>
              </w:rPr>
            </w:pPr>
          </w:p>
          <w:p w14:paraId="4BF4694E" w14:textId="7A78A7AE" w:rsidR="00F05166" w:rsidRDefault="00F05166" w:rsidP="00F05166">
            <w:pPr>
              <w:pStyle w:val="Standard"/>
              <w:spacing w:line="276" w:lineRule="auto"/>
              <w:jc w:val="both"/>
              <w:rPr>
                <w:b/>
                <w:u w:val="single"/>
              </w:rPr>
            </w:pPr>
          </w:p>
          <w:p w14:paraId="01C5AFF5" w14:textId="17FBF34B" w:rsidR="00F05166" w:rsidRDefault="00F05166" w:rsidP="00F05166">
            <w:pPr>
              <w:pStyle w:val="Standard"/>
              <w:spacing w:line="276" w:lineRule="auto"/>
              <w:jc w:val="both"/>
              <w:rPr>
                <w:b/>
                <w:u w:val="single"/>
              </w:rPr>
            </w:pPr>
          </w:p>
          <w:p w14:paraId="1F6A23BA" w14:textId="77777777" w:rsidR="00F05166" w:rsidRPr="00AF1F9C" w:rsidRDefault="00F05166" w:rsidP="00F05166">
            <w:pPr>
              <w:pStyle w:val="Standard"/>
              <w:spacing w:line="276" w:lineRule="auto"/>
              <w:jc w:val="both"/>
              <w:rPr>
                <w:rFonts w:ascii="Arial" w:hAnsi="Arial" w:cs="Arial"/>
                <w:b/>
                <w:sz w:val="22"/>
                <w:szCs w:val="22"/>
                <w:u w:val="single"/>
              </w:rPr>
            </w:pPr>
          </w:p>
          <w:p w14:paraId="32C15C9A" w14:textId="77777777" w:rsidR="001F4CD0" w:rsidRPr="00E71463" w:rsidRDefault="001F4CD0" w:rsidP="0065214F">
            <w:pPr>
              <w:pStyle w:val="Prrafodelista"/>
              <w:numPr>
                <w:ilvl w:val="0"/>
                <w:numId w:val="32"/>
              </w:numPr>
              <w:spacing w:before="120" w:after="120"/>
              <w:jc w:val="both"/>
              <w:rPr>
                <w:rFonts w:ascii="Arial" w:hAnsi="Arial" w:cs="Arial"/>
                <w:b/>
                <w:sz w:val="22"/>
                <w:szCs w:val="22"/>
                <w:u w:val="single"/>
              </w:rPr>
            </w:pPr>
            <w:r w:rsidRPr="00E71463">
              <w:rPr>
                <w:rFonts w:ascii="Arial" w:hAnsi="Arial" w:cs="Arial"/>
                <w:b/>
                <w:sz w:val="22"/>
                <w:szCs w:val="22"/>
                <w:u w:val="single"/>
              </w:rPr>
              <w:t>SOLICITUDES DE ACCIÓN CORRECTIVAS:</w:t>
            </w:r>
          </w:p>
          <w:p w14:paraId="3F0A50DE" w14:textId="77777777" w:rsidR="001F4CD0" w:rsidRPr="00270014" w:rsidRDefault="001F4CD0" w:rsidP="001F4CD0">
            <w:pPr>
              <w:pStyle w:val="Standard"/>
              <w:jc w:val="both"/>
              <w:rPr>
                <w:rFonts w:ascii="Arial" w:hAnsi="Arial" w:cs="Arial"/>
                <w:noProof/>
                <w:sz w:val="22"/>
                <w:szCs w:val="22"/>
              </w:rPr>
            </w:pPr>
          </w:p>
          <w:p w14:paraId="09CD3516" w14:textId="37BA0107" w:rsidR="001F4CD0" w:rsidRPr="00270014" w:rsidRDefault="001F4CD0" w:rsidP="001F4CD0">
            <w:pPr>
              <w:pStyle w:val="Standard"/>
              <w:jc w:val="both"/>
              <w:rPr>
                <w:rFonts w:ascii="Arial" w:hAnsi="Arial" w:cs="Arial"/>
                <w:noProof/>
                <w:sz w:val="22"/>
                <w:szCs w:val="22"/>
              </w:rPr>
            </w:pPr>
            <w:r w:rsidRPr="00270014">
              <w:rPr>
                <w:rFonts w:ascii="Arial" w:hAnsi="Arial" w:cs="Arial"/>
                <w:noProof/>
                <w:sz w:val="22"/>
                <w:szCs w:val="22"/>
              </w:rPr>
              <w:t xml:space="preserve">De acuerdo con las </w:t>
            </w:r>
            <w:r w:rsidRPr="00F05166">
              <w:rPr>
                <w:rFonts w:ascii="Arial" w:hAnsi="Arial" w:cs="Arial"/>
                <w:noProof/>
                <w:sz w:val="22"/>
                <w:szCs w:val="22"/>
              </w:rPr>
              <w:t>obligaciones de la interventoría Proyección Capital y retomando la gestión de la matriz interactiva, para el mes de</w:t>
            </w:r>
            <w:r w:rsidR="00C55FD1" w:rsidRPr="00F05166">
              <w:rPr>
                <w:rFonts w:ascii="Arial" w:hAnsi="Arial" w:cs="Arial"/>
                <w:noProof/>
                <w:sz w:val="22"/>
                <w:szCs w:val="22"/>
              </w:rPr>
              <w:t xml:space="preserve"> </w:t>
            </w:r>
            <w:r w:rsidR="00F05166" w:rsidRPr="00F05166">
              <w:rPr>
                <w:rFonts w:ascii="Arial" w:hAnsi="Arial" w:cs="Arial"/>
                <w:noProof/>
                <w:sz w:val="22"/>
                <w:szCs w:val="22"/>
              </w:rPr>
              <w:t>noviembre</w:t>
            </w:r>
            <w:r w:rsidR="00C55FD1" w:rsidRPr="00F05166">
              <w:rPr>
                <w:rFonts w:ascii="Arial" w:hAnsi="Arial" w:cs="Arial"/>
                <w:noProof/>
                <w:sz w:val="22"/>
                <w:szCs w:val="22"/>
              </w:rPr>
              <w:t xml:space="preserve"> </w:t>
            </w:r>
            <w:r w:rsidRPr="00F05166">
              <w:rPr>
                <w:rFonts w:ascii="Arial" w:hAnsi="Arial" w:cs="Arial"/>
                <w:noProof/>
                <w:sz w:val="22"/>
                <w:szCs w:val="22"/>
              </w:rPr>
              <w:t>se presentan</w:t>
            </w:r>
            <w:r w:rsidRPr="00270014">
              <w:rPr>
                <w:rFonts w:ascii="Arial" w:hAnsi="Arial" w:cs="Arial"/>
                <w:noProof/>
                <w:sz w:val="22"/>
                <w:szCs w:val="22"/>
              </w:rPr>
              <w:t xml:space="preserve"> los siguientes hallazgos para el ASE 5: </w:t>
            </w:r>
          </w:p>
          <w:p w14:paraId="207A37B4" w14:textId="77777777" w:rsidR="001F4CD0" w:rsidRDefault="001F4CD0" w:rsidP="001F4CD0">
            <w:pPr>
              <w:jc w:val="both"/>
              <w:rPr>
                <w:rFonts w:ascii="Arial" w:hAnsi="Arial" w:cs="Arial"/>
                <w:noProof/>
                <w:sz w:val="22"/>
                <w:szCs w:val="22"/>
              </w:rPr>
            </w:pPr>
          </w:p>
          <w:p w14:paraId="0BB7BC66" w14:textId="77777777" w:rsidR="001F4CD0" w:rsidRPr="00270014" w:rsidRDefault="001F4CD0" w:rsidP="001F4CD0">
            <w:pPr>
              <w:jc w:val="both"/>
              <w:rPr>
                <w:rFonts w:ascii="Arial" w:hAnsi="Arial" w:cs="Arial"/>
                <w:noProof/>
                <w:sz w:val="22"/>
                <w:szCs w:val="22"/>
              </w:rPr>
            </w:pPr>
          </w:p>
          <w:tbl>
            <w:tblPr>
              <w:tblW w:w="9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7"/>
              <w:gridCol w:w="1157"/>
              <w:gridCol w:w="1064"/>
              <w:gridCol w:w="1277"/>
              <w:gridCol w:w="1117"/>
              <w:gridCol w:w="942"/>
              <w:gridCol w:w="1117"/>
              <w:gridCol w:w="1013"/>
              <w:gridCol w:w="758"/>
            </w:tblGrid>
            <w:tr w:rsidR="001F4CD0" w:rsidRPr="00DC24A3" w14:paraId="3BF59639" w14:textId="77777777" w:rsidTr="00BB2900">
              <w:trPr>
                <w:trHeight w:val="208"/>
                <w:jc w:val="center"/>
              </w:trPr>
              <w:tc>
                <w:tcPr>
                  <w:tcW w:w="9822" w:type="dxa"/>
                  <w:gridSpan w:val="9"/>
                  <w:vAlign w:val="center"/>
                </w:tcPr>
                <w:p w14:paraId="22C35DE3"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ESTADO DEL TOTAL DE HALLAZGOS REPORTADOS EN CADA MES</w:t>
                  </w:r>
                </w:p>
              </w:tc>
            </w:tr>
            <w:tr w:rsidR="001F4CD0" w:rsidRPr="00DC24A3" w14:paraId="50C8AE6D" w14:textId="77777777" w:rsidTr="00BB2900">
              <w:trPr>
                <w:trHeight w:val="302"/>
                <w:jc w:val="center"/>
              </w:trPr>
              <w:tc>
                <w:tcPr>
                  <w:tcW w:w="1377" w:type="dxa"/>
                  <w:vAlign w:val="center"/>
                </w:tcPr>
                <w:p w14:paraId="5790CA7E"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Mes</w:t>
                  </w:r>
                </w:p>
              </w:tc>
              <w:tc>
                <w:tcPr>
                  <w:tcW w:w="1157" w:type="dxa"/>
                  <w:vAlign w:val="center"/>
                </w:tcPr>
                <w:p w14:paraId="68B5300B"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Total, de hallazgos reportados en la matriz</w:t>
                  </w:r>
                </w:p>
              </w:tc>
              <w:tc>
                <w:tcPr>
                  <w:tcW w:w="1064" w:type="dxa"/>
                  <w:vAlign w:val="center"/>
                </w:tcPr>
                <w:p w14:paraId="0A0101E5"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Sin gestionar</w:t>
                  </w:r>
                </w:p>
              </w:tc>
              <w:tc>
                <w:tcPr>
                  <w:tcW w:w="1277" w:type="dxa"/>
                  <w:vAlign w:val="center"/>
                </w:tcPr>
                <w:p w14:paraId="63B2773F"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*Gestionado</w:t>
                  </w:r>
                </w:p>
              </w:tc>
              <w:tc>
                <w:tcPr>
                  <w:tcW w:w="1117" w:type="dxa"/>
                  <w:vAlign w:val="center"/>
                </w:tcPr>
                <w:p w14:paraId="5095898C"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**Prórroga</w:t>
                  </w:r>
                </w:p>
              </w:tc>
              <w:tc>
                <w:tcPr>
                  <w:tcW w:w="942" w:type="dxa"/>
                  <w:vAlign w:val="center"/>
                </w:tcPr>
                <w:p w14:paraId="13CA9BA6"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En revisión</w:t>
                  </w:r>
                </w:p>
              </w:tc>
              <w:tc>
                <w:tcPr>
                  <w:tcW w:w="1117" w:type="dxa"/>
                  <w:vAlign w:val="center"/>
                </w:tcPr>
                <w:p w14:paraId="5EC1F656"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***Cerrado</w:t>
                  </w:r>
                </w:p>
              </w:tc>
              <w:tc>
                <w:tcPr>
                  <w:tcW w:w="1013" w:type="dxa"/>
                  <w:vAlign w:val="center"/>
                </w:tcPr>
                <w:p w14:paraId="52142293"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Devuelto</w:t>
                  </w:r>
                </w:p>
              </w:tc>
              <w:tc>
                <w:tcPr>
                  <w:tcW w:w="758" w:type="dxa"/>
                  <w:vAlign w:val="center"/>
                </w:tcPr>
                <w:p w14:paraId="697F395E"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b/>
                      <w:bCs/>
                      <w:sz w:val="18"/>
                      <w:szCs w:val="18"/>
                      <w:lang w:eastAsia="es-CO"/>
                    </w:rPr>
                    <w:t>No aplica</w:t>
                  </w:r>
                </w:p>
              </w:tc>
            </w:tr>
            <w:tr w:rsidR="001F4CD0" w:rsidRPr="00DC24A3" w14:paraId="2BB4A8CB" w14:textId="77777777" w:rsidTr="00BB2900">
              <w:trPr>
                <w:trHeight w:val="112"/>
                <w:jc w:val="center"/>
              </w:trPr>
              <w:tc>
                <w:tcPr>
                  <w:tcW w:w="1377" w:type="dxa"/>
                </w:tcPr>
                <w:p w14:paraId="285632D1"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ENERO 2020</w:t>
                  </w:r>
                </w:p>
              </w:tc>
              <w:tc>
                <w:tcPr>
                  <w:tcW w:w="1157" w:type="dxa"/>
                  <w:vAlign w:val="center"/>
                </w:tcPr>
                <w:p w14:paraId="0DE83699"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488</w:t>
                  </w:r>
                </w:p>
              </w:tc>
              <w:tc>
                <w:tcPr>
                  <w:tcW w:w="1064" w:type="dxa"/>
                  <w:vAlign w:val="center"/>
                </w:tcPr>
                <w:p w14:paraId="208347AD"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1277" w:type="dxa"/>
                  <w:vAlign w:val="center"/>
                </w:tcPr>
                <w:p w14:paraId="6761853F" w14:textId="0D27317F" w:rsidR="001F4CD0" w:rsidRPr="00DC24A3"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2341B414"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942" w:type="dxa"/>
                  <w:vAlign w:val="center"/>
                </w:tcPr>
                <w:p w14:paraId="2AA63636"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1117" w:type="dxa"/>
                  <w:vAlign w:val="center"/>
                </w:tcPr>
                <w:p w14:paraId="457A9261"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488</w:t>
                  </w:r>
                </w:p>
              </w:tc>
              <w:tc>
                <w:tcPr>
                  <w:tcW w:w="1013" w:type="dxa"/>
                  <w:vAlign w:val="center"/>
                </w:tcPr>
                <w:p w14:paraId="0A4E6823"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c>
                <w:tcPr>
                  <w:tcW w:w="758" w:type="dxa"/>
                  <w:vAlign w:val="center"/>
                </w:tcPr>
                <w:p w14:paraId="7CFDB278" w14:textId="77777777" w:rsidR="001F4CD0" w:rsidRPr="00DC24A3" w:rsidRDefault="001F4CD0" w:rsidP="001F4CD0">
                  <w:pPr>
                    <w:autoSpaceDE w:val="0"/>
                    <w:autoSpaceDN w:val="0"/>
                    <w:adjustRightInd w:val="0"/>
                    <w:jc w:val="center"/>
                    <w:rPr>
                      <w:rFonts w:ascii="Arial" w:hAnsi="Arial" w:cs="Arial"/>
                      <w:sz w:val="18"/>
                      <w:szCs w:val="18"/>
                      <w:lang w:eastAsia="es-CO"/>
                    </w:rPr>
                  </w:pPr>
                  <w:r w:rsidRPr="00DC24A3">
                    <w:rPr>
                      <w:rFonts w:ascii="Arial" w:hAnsi="Arial" w:cs="Arial"/>
                      <w:sz w:val="18"/>
                      <w:szCs w:val="18"/>
                      <w:lang w:eastAsia="es-CO"/>
                    </w:rPr>
                    <w:t>0</w:t>
                  </w:r>
                </w:p>
              </w:tc>
            </w:tr>
            <w:tr w:rsidR="001F4CD0" w:rsidRPr="00DC24A3" w14:paraId="0F98A74B" w14:textId="77777777" w:rsidTr="00BB2900">
              <w:trPr>
                <w:trHeight w:val="112"/>
                <w:jc w:val="center"/>
              </w:trPr>
              <w:tc>
                <w:tcPr>
                  <w:tcW w:w="1377" w:type="dxa"/>
                </w:tcPr>
                <w:p w14:paraId="4CBC4FAF"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FEBRERO 2020</w:t>
                  </w:r>
                </w:p>
              </w:tc>
              <w:tc>
                <w:tcPr>
                  <w:tcW w:w="1157" w:type="dxa"/>
                  <w:vAlign w:val="center"/>
                </w:tcPr>
                <w:p w14:paraId="6F49C18A"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406</w:t>
                  </w:r>
                </w:p>
              </w:tc>
              <w:tc>
                <w:tcPr>
                  <w:tcW w:w="1064" w:type="dxa"/>
                  <w:vAlign w:val="center"/>
                </w:tcPr>
                <w:p w14:paraId="7B92CA95"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4972B54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50A16E6F"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5C168C0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68063A4F"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406</w:t>
                  </w:r>
                </w:p>
              </w:tc>
              <w:tc>
                <w:tcPr>
                  <w:tcW w:w="1013" w:type="dxa"/>
                  <w:vAlign w:val="center"/>
                </w:tcPr>
                <w:p w14:paraId="51F7E62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14:paraId="2E445C60"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555DF1A0" w14:textId="77777777" w:rsidTr="00BB2900">
              <w:trPr>
                <w:trHeight w:val="112"/>
                <w:jc w:val="center"/>
              </w:trPr>
              <w:tc>
                <w:tcPr>
                  <w:tcW w:w="1377" w:type="dxa"/>
                </w:tcPr>
                <w:p w14:paraId="6E56A89B"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MARZO 2020</w:t>
                  </w:r>
                </w:p>
              </w:tc>
              <w:tc>
                <w:tcPr>
                  <w:tcW w:w="1157" w:type="dxa"/>
                  <w:vAlign w:val="center"/>
                </w:tcPr>
                <w:p w14:paraId="0D8F43A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430</w:t>
                  </w:r>
                </w:p>
              </w:tc>
              <w:tc>
                <w:tcPr>
                  <w:tcW w:w="1064" w:type="dxa"/>
                  <w:vAlign w:val="center"/>
                </w:tcPr>
                <w:p w14:paraId="4C228B79"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644D70D4"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09EE66F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19F18F97"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631E569D"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430</w:t>
                  </w:r>
                </w:p>
              </w:tc>
              <w:tc>
                <w:tcPr>
                  <w:tcW w:w="1013" w:type="dxa"/>
                  <w:vAlign w:val="center"/>
                </w:tcPr>
                <w:p w14:paraId="1DEDBF2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14:paraId="44CBB14F"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7586D5D4" w14:textId="77777777" w:rsidTr="00BB2900">
              <w:trPr>
                <w:trHeight w:val="112"/>
                <w:jc w:val="center"/>
              </w:trPr>
              <w:tc>
                <w:tcPr>
                  <w:tcW w:w="1377" w:type="dxa"/>
                </w:tcPr>
                <w:p w14:paraId="100B5D5F"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ABRIL 2020</w:t>
                  </w:r>
                </w:p>
              </w:tc>
              <w:tc>
                <w:tcPr>
                  <w:tcW w:w="1157" w:type="dxa"/>
                  <w:vAlign w:val="center"/>
                </w:tcPr>
                <w:p w14:paraId="1F09BB9D"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444</w:t>
                  </w:r>
                </w:p>
              </w:tc>
              <w:tc>
                <w:tcPr>
                  <w:tcW w:w="1064" w:type="dxa"/>
                  <w:vAlign w:val="center"/>
                </w:tcPr>
                <w:p w14:paraId="536F2F0E"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6B6D0EB0"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51D977A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1ECF923E"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1C2A08D3"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444</w:t>
                  </w:r>
                </w:p>
              </w:tc>
              <w:tc>
                <w:tcPr>
                  <w:tcW w:w="1013" w:type="dxa"/>
                  <w:vAlign w:val="center"/>
                </w:tcPr>
                <w:p w14:paraId="13A1584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758" w:type="dxa"/>
                  <w:vAlign w:val="center"/>
                </w:tcPr>
                <w:p w14:paraId="2FC361A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37493211" w14:textId="77777777" w:rsidTr="00BB2900">
              <w:trPr>
                <w:trHeight w:val="112"/>
                <w:jc w:val="center"/>
              </w:trPr>
              <w:tc>
                <w:tcPr>
                  <w:tcW w:w="1377" w:type="dxa"/>
                  <w:vAlign w:val="center"/>
                </w:tcPr>
                <w:p w14:paraId="50C617C2"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MAYO 2020</w:t>
                  </w:r>
                </w:p>
              </w:tc>
              <w:tc>
                <w:tcPr>
                  <w:tcW w:w="1157" w:type="dxa"/>
                  <w:vAlign w:val="center"/>
                </w:tcPr>
                <w:p w14:paraId="5A8A3D20"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536</w:t>
                  </w:r>
                </w:p>
              </w:tc>
              <w:tc>
                <w:tcPr>
                  <w:tcW w:w="1064" w:type="dxa"/>
                  <w:vAlign w:val="center"/>
                </w:tcPr>
                <w:p w14:paraId="0457D1B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3814175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75D04C9A"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5317B4A4"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4F79EBCB"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534</w:t>
                  </w:r>
                </w:p>
              </w:tc>
              <w:tc>
                <w:tcPr>
                  <w:tcW w:w="1013" w:type="dxa"/>
                  <w:vAlign w:val="center"/>
                </w:tcPr>
                <w:p w14:paraId="13579A06" w14:textId="33CF625A" w:rsidR="001F4CD0" w:rsidRPr="00DC24A3" w:rsidRDefault="003041F4"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14:paraId="22BC9267"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2</w:t>
                  </w:r>
                </w:p>
              </w:tc>
            </w:tr>
            <w:tr w:rsidR="001F4CD0" w:rsidRPr="00DC24A3" w14:paraId="57BA8B6F" w14:textId="77777777" w:rsidTr="00BB2900">
              <w:trPr>
                <w:trHeight w:val="112"/>
                <w:jc w:val="center"/>
              </w:trPr>
              <w:tc>
                <w:tcPr>
                  <w:tcW w:w="1377" w:type="dxa"/>
                  <w:vAlign w:val="center"/>
                </w:tcPr>
                <w:p w14:paraId="0E1275F1"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JUNIO 2020</w:t>
                  </w:r>
                </w:p>
              </w:tc>
              <w:tc>
                <w:tcPr>
                  <w:tcW w:w="1157" w:type="dxa"/>
                  <w:vAlign w:val="center"/>
                </w:tcPr>
                <w:p w14:paraId="7543682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539</w:t>
                  </w:r>
                </w:p>
              </w:tc>
              <w:tc>
                <w:tcPr>
                  <w:tcW w:w="1064" w:type="dxa"/>
                  <w:vAlign w:val="center"/>
                </w:tcPr>
                <w:p w14:paraId="35FEA211"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277" w:type="dxa"/>
                  <w:vAlign w:val="center"/>
                </w:tcPr>
                <w:p w14:paraId="049C2532" w14:textId="3D7BE340"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117" w:type="dxa"/>
                  <w:vAlign w:val="center"/>
                </w:tcPr>
                <w:p w14:paraId="754B996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942" w:type="dxa"/>
                  <w:vAlign w:val="center"/>
                </w:tcPr>
                <w:p w14:paraId="7049AF2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55D17329" w14:textId="719189CC"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539</w:t>
                  </w:r>
                </w:p>
              </w:tc>
              <w:tc>
                <w:tcPr>
                  <w:tcW w:w="1013" w:type="dxa"/>
                  <w:vAlign w:val="center"/>
                </w:tcPr>
                <w:p w14:paraId="5F3BDFCF" w14:textId="7DA4CF5C" w:rsidR="001F4CD0" w:rsidRPr="00DC24A3" w:rsidRDefault="003041F4"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758" w:type="dxa"/>
                  <w:vAlign w:val="center"/>
                </w:tcPr>
                <w:p w14:paraId="1705E1F7"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r>
            <w:tr w:rsidR="001F4CD0" w:rsidRPr="00DC24A3" w14:paraId="777759D9" w14:textId="77777777" w:rsidTr="00BB2900">
              <w:trPr>
                <w:trHeight w:val="112"/>
                <w:jc w:val="center"/>
              </w:trPr>
              <w:tc>
                <w:tcPr>
                  <w:tcW w:w="1377" w:type="dxa"/>
                  <w:vAlign w:val="center"/>
                </w:tcPr>
                <w:p w14:paraId="2A83FED6" w14:textId="77777777" w:rsidR="001F4CD0" w:rsidRPr="00DC24A3" w:rsidRDefault="001F4CD0" w:rsidP="001F4CD0">
                  <w:pPr>
                    <w:autoSpaceDE w:val="0"/>
                    <w:autoSpaceDN w:val="0"/>
                    <w:adjustRightInd w:val="0"/>
                    <w:rPr>
                      <w:rFonts w:ascii="Arial" w:hAnsi="Arial" w:cs="Arial"/>
                      <w:sz w:val="18"/>
                      <w:szCs w:val="18"/>
                      <w:lang w:eastAsia="es-CO"/>
                    </w:rPr>
                  </w:pPr>
                  <w:r w:rsidRPr="00DC24A3">
                    <w:rPr>
                      <w:rFonts w:ascii="Arial" w:hAnsi="Arial" w:cs="Arial"/>
                      <w:sz w:val="18"/>
                      <w:szCs w:val="18"/>
                      <w:lang w:eastAsia="es-CO"/>
                    </w:rPr>
                    <w:t>JULIO 2020</w:t>
                  </w:r>
                </w:p>
              </w:tc>
              <w:tc>
                <w:tcPr>
                  <w:tcW w:w="1157" w:type="dxa"/>
                  <w:vAlign w:val="center"/>
                </w:tcPr>
                <w:p w14:paraId="24D42598"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594</w:t>
                  </w:r>
                </w:p>
              </w:tc>
              <w:tc>
                <w:tcPr>
                  <w:tcW w:w="1064" w:type="dxa"/>
                  <w:vAlign w:val="center"/>
                </w:tcPr>
                <w:p w14:paraId="79B3077D" w14:textId="49884E19"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277" w:type="dxa"/>
                  <w:vAlign w:val="center"/>
                </w:tcPr>
                <w:p w14:paraId="64334D5B" w14:textId="003F9F9B" w:rsidR="001F4CD0" w:rsidRPr="00DC24A3" w:rsidRDefault="00883470"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1117" w:type="dxa"/>
                  <w:vAlign w:val="center"/>
                </w:tcPr>
                <w:p w14:paraId="1F2B7B25" w14:textId="77E4DC20"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c>
                <w:tcPr>
                  <w:tcW w:w="942" w:type="dxa"/>
                  <w:vAlign w:val="center"/>
                </w:tcPr>
                <w:p w14:paraId="6220012C"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DC24A3">
                    <w:rPr>
                      <w:rFonts w:ascii="Arial" w:hAnsi="Arial" w:cs="Arial"/>
                      <w:color w:val="000000"/>
                      <w:sz w:val="18"/>
                      <w:szCs w:val="18"/>
                      <w:lang w:eastAsia="es-CO"/>
                    </w:rPr>
                    <w:t>0</w:t>
                  </w:r>
                </w:p>
              </w:tc>
              <w:tc>
                <w:tcPr>
                  <w:tcW w:w="1117" w:type="dxa"/>
                  <w:vAlign w:val="center"/>
                </w:tcPr>
                <w:p w14:paraId="00D9E0CF" w14:textId="0306BF2C"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587</w:t>
                  </w:r>
                </w:p>
              </w:tc>
              <w:tc>
                <w:tcPr>
                  <w:tcW w:w="1013" w:type="dxa"/>
                  <w:vAlign w:val="center"/>
                </w:tcPr>
                <w:p w14:paraId="41922749" w14:textId="14CBC294" w:rsidR="001F4CD0" w:rsidRPr="00DC24A3" w:rsidRDefault="00883470"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7</w:t>
                  </w:r>
                </w:p>
              </w:tc>
              <w:tc>
                <w:tcPr>
                  <w:tcW w:w="758" w:type="dxa"/>
                  <w:vAlign w:val="center"/>
                </w:tcPr>
                <w:p w14:paraId="1EF9FD4E" w14:textId="58BF3E65" w:rsidR="001F4CD0" w:rsidRPr="00DC24A3"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1F4CD0" w:rsidRPr="00DC24A3" w14:paraId="0AE1BB39" w14:textId="77777777" w:rsidTr="00BB2900">
              <w:trPr>
                <w:trHeight w:val="112"/>
                <w:jc w:val="center"/>
              </w:trPr>
              <w:tc>
                <w:tcPr>
                  <w:tcW w:w="1377" w:type="dxa"/>
                  <w:vAlign w:val="center"/>
                </w:tcPr>
                <w:p w14:paraId="38BEC2BB" w14:textId="77777777" w:rsidR="001F4CD0" w:rsidRPr="00DC24A3" w:rsidRDefault="001F4CD0" w:rsidP="001F4CD0">
                  <w:pPr>
                    <w:autoSpaceDE w:val="0"/>
                    <w:autoSpaceDN w:val="0"/>
                    <w:adjustRightInd w:val="0"/>
                    <w:rPr>
                      <w:rFonts w:ascii="Arial" w:hAnsi="Arial" w:cs="Arial"/>
                      <w:sz w:val="18"/>
                      <w:szCs w:val="18"/>
                      <w:lang w:eastAsia="es-CO"/>
                    </w:rPr>
                  </w:pPr>
                  <w:r w:rsidRPr="003B7A36">
                    <w:rPr>
                      <w:rFonts w:ascii="Arial" w:hAnsi="Arial" w:cs="Arial"/>
                      <w:sz w:val="18"/>
                      <w:szCs w:val="18"/>
                      <w:lang w:eastAsia="es-CO"/>
                    </w:rPr>
                    <w:t>AGOSTO 2020</w:t>
                  </w:r>
                </w:p>
              </w:tc>
              <w:tc>
                <w:tcPr>
                  <w:tcW w:w="1157" w:type="dxa"/>
                  <w:vAlign w:val="center"/>
                </w:tcPr>
                <w:p w14:paraId="0941652A" w14:textId="77777777" w:rsidR="001F4CD0" w:rsidRPr="003B7A36" w:rsidRDefault="001F4CD0" w:rsidP="001F4CD0">
                  <w:pPr>
                    <w:autoSpaceDE w:val="0"/>
                    <w:autoSpaceDN w:val="0"/>
                    <w:adjustRightInd w:val="0"/>
                    <w:jc w:val="center"/>
                    <w:rPr>
                      <w:rFonts w:ascii="Arial" w:hAnsi="Arial" w:cs="Arial"/>
                      <w:sz w:val="18"/>
                      <w:szCs w:val="18"/>
                      <w:lang w:eastAsia="es-CO"/>
                    </w:rPr>
                  </w:pPr>
                  <w:r w:rsidRPr="003B7A36">
                    <w:rPr>
                      <w:rFonts w:ascii="Arial" w:hAnsi="Arial" w:cs="Arial"/>
                      <w:sz w:val="18"/>
                      <w:szCs w:val="18"/>
                      <w:lang w:eastAsia="es-CO"/>
                    </w:rPr>
                    <w:t>747</w:t>
                  </w:r>
                </w:p>
              </w:tc>
              <w:tc>
                <w:tcPr>
                  <w:tcW w:w="1064" w:type="dxa"/>
                  <w:vAlign w:val="center"/>
                </w:tcPr>
                <w:p w14:paraId="2CD2BEF2" w14:textId="4DB3EAA5" w:rsidR="001F4CD0"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277" w:type="dxa"/>
                  <w:vAlign w:val="center"/>
                </w:tcPr>
                <w:p w14:paraId="2BF416B8" w14:textId="24D28221" w:rsidR="001F4CD0" w:rsidRPr="003B7A36"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4E184B4A" w14:textId="246A6EF9" w:rsidR="001F4CD0"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w:t>
                  </w:r>
                </w:p>
              </w:tc>
              <w:tc>
                <w:tcPr>
                  <w:tcW w:w="942" w:type="dxa"/>
                  <w:vAlign w:val="center"/>
                </w:tcPr>
                <w:p w14:paraId="150D2370" w14:textId="77777777" w:rsidR="001F4CD0" w:rsidRPr="003B7A36" w:rsidRDefault="001F4CD0" w:rsidP="001F4CD0">
                  <w:pPr>
                    <w:autoSpaceDE w:val="0"/>
                    <w:autoSpaceDN w:val="0"/>
                    <w:adjustRightInd w:val="0"/>
                    <w:jc w:val="center"/>
                    <w:rPr>
                      <w:rFonts w:ascii="Arial" w:hAnsi="Arial" w:cs="Arial"/>
                      <w:sz w:val="18"/>
                      <w:szCs w:val="18"/>
                      <w:lang w:eastAsia="es-CO"/>
                    </w:rPr>
                  </w:pPr>
                  <w:r w:rsidRPr="003B7A36">
                    <w:rPr>
                      <w:rFonts w:ascii="Arial" w:hAnsi="Arial" w:cs="Arial"/>
                      <w:sz w:val="18"/>
                      <w:szCs w:val="18"/>
                      <w:lang w:eastAsia="es-CO"/>
                    </w:rPr>
                    <w:t>0</w:t>
                  </w:r>
                </w:p>
              </w:tc>
              <w:tc>
                <w:tcPr>
                  <w:tcW w:w="1117" w:type="dxa"/>
                  <w:vAlign w:val="center"/>
                </w:tcPr>
                <w:p w14:paraId="34153317" w14:textId="2D1B7976" w:rsidR="001F4CD0"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7</w:t>
                  </w:r>
                  <w:r w:rsidR="00883470">
                    <w:rPr>
                      <w:rFonts w:ascii="Arial" w:hAnsi="Arial" w:cs="Arial"/>
                      <w:sz w:val="18"/>
                      <w:szCs w:val="18"/>
                      <w:lang w:eastAsia="es-CO"/>
                    </w:rPr>
                    <w:t>32</w:t>
                  </w:r>
                </w:p>
              </w:tc>
              <w:tc>
                <w:tcPr>
                  <w:tcW w:w="1013" w:type="dxa"/>
                  <w:vAlign w:val="center"/>
                </w:tcPr>
                <w:p w14:paraId="2C55C40F" w14:textId="1A015D8F" w:rsidR="001F4CD0" w:rsidRPr="003B7A36"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14</w:t>
                  </w:r>
                </w:p>
              </w:tc>
              <w:tc>
                <w:tcPr>
                  <w:tcW w:w="758" w:type="dxa"/>
                  <w:vAlign w:val="center"/>
                </w:tcPr>
                <w:p w14:paraId="714F50F5" w14:textId="77777777" w:rsidR="001F4CD0" w:rsidRPr="00DC24A3" w:rsidRDefault="001F4CD0" w:rsidP="001F4CD0">
                  <w:pPr>
                    <w:autoSpaceDE w:val="0"/>
                    <w:autoSpaceDN w:val="0"/>
                    <w:adjustRightInd w:val="0"/>
                    <w:jc w:val="center"/>
                    <w:rPr>
                      <w:rFonts w:ascii="Arial" w:hAnsi="Arial" w:cs="Arial"/>
                      <w:color w:val="000000"/>
                      <w:sz w:val="18"/>
                      <w:szCs w:val="18"/>
                      <w:lang w:eastAsia="es-CO"/>
                    </w:rPr>
                  </w:pPr>
                  <w:r w:rsidRPr="003B7A36">
                    <w:rPr>
                      <w:rFonts w:ascii="Arial" w:hAnsi="Arial" w:cs="Arial"/>
                      <w:color w:val="000000"/>
                      <w:sz w:val="18"/>
                      <w:szCs w:val="18"/>
                      <w:lang w:eastAsia="es-CO"/>
                    </w:rPr>
                    <w:t>0</w:t>
                  </w:r>
                </w:p>
              </w:tc>
            </w:tr>
            <w:tr w:rsidR="00B768C3" w:rsidRPr="00DC24A3" w14:paraId="419F0672" w14:textId="77777777" w:rsidTr="00BB2900">
              <w:trPr>
                <w:trHeight w:val="112"/>
                <w:jc w:val="center"/>
              </w:trPr>
              <w:tc>
                <w:tcPr>
                  <w:tcW w:w="1377" w:type="dxa"/>
                  <w:vAlign w:val="center"/>
                </w:tcPr>
                <w:p w14:paraId="492FA127" w14:textId="32B6AC5E" w:rsidR="00B768C3" w:rsidRPr="003B7A36" w:rsidRDefault="00B768C3" w:rsidP="001F4CD0">
                  <w:pPr>
                    <w:autoSpaceDE w:val="0"/>
                    <w:autoSpaceDN w:val="0"/>
                    <w:adjustRightInd w:val="0"/>
                    <w:rPr>
                      <w:rFonts w:ascii="Arial" w:hAnsi="Arial" w:cs="Arial"/>
                      <w:sz w:val="18"/>
                      <w:szCs w:val="18"/>
                      <w:lang w:eastAsia="es-CO"/>
                    </w:rPr>
                  </w:pPr>
                  <w:r>
                    <w:rPr>
                      <w:rFonts w:ascii="Arial" w:hAnsi="Arial" w:cs="Arial"/>
                      <w:sz w:val="18"/>
                      <w:szCs w:val="18"/>
                      <w:lang w:eastAsia="es-CO"/>
                    </w:rPr>
                    <w:t>SEPTIEMBRE 2020</w:t>
                  </w:r>
                </w:p>
              </w:tc>
              <w:tc>
                <w:tcPr>
                  <w:tcW w:w="1157" w:type="dxa"/>
                  <w:vAlign w:val="center"/>
                </w:tcPr>
                <w:p w14:paraId="434629FD" w14:textId="17444966" w:rsidR="00B768C3"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606</w:t>
                  </w:r>
                </w:p>
              </w:tc>
              <w:tc>
                <w:tcPr>
                  <w:tcW w:w="1064" w:type="dxa"/>
                  <w:vAlign w:val="center"/>
                </w:tcPr>
                <w:p w14:paraId="75C59A0F" w14:textId="158D16C3" w:rsidR="00B768C3"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277" w:type="dxa"/>
                  <w:vAlign w:val="center"/>
                </w:tcPr>
                <w:p w14:paraId="38B438C5" w14:textId="7F859315" w:rsidR="00B768C3" w:rsidRPr="003B7A36"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74F2B933" w14:textId="78DE977E" w:rsidR="00B768C3"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942" w:type="dxa"/>
                  <w:vAlign w:val="center"/>
                </w:tcPr>
                <w:p w14:paraId="1EB7DF5A" w14:textId="0078AE34" w:rsidR="00B768C3" w:rsidRPr="003B7A36" w:rsidRDefault="00B768C3"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0F00430F" w14:textId="45F7490E" w:rsidR="00B768C3" w:rsidRPr="003B7A36"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593</w:t>
                  </w:r>
                </w:p>
              </w:tc>
              <w:tc>
                <w:tcPr>
                  <w:tcW w:w="1013" w:type="dxa"/>
                  <w:vAlign w:val="center"/>
                </w:tcPr>
                <w:p w14:paraId="1819553E" w14:textId="6B64F032" w:rsidR="00B768C3" w:rsidRPr="003B7A36"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13</w:t>
                  </w:r>
                </w:p>
              </w:tc>
              <w:tc>
                <w:tcPr>
                  <w:tcW w:w="758" w:type="dxa"/>
                  <w:vAlign w:val="center"/>
                </w:tcPr>
                <w:p w14:paraId="1EE7E73E" w14:textId="65A34C64" w:rsidR="00B768C3" w:rsidRPr="003B7A36" w:rsidRDefault="00B768C3"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C55FD1" w:rsidRPr="00DC24A3" w14:paraId="40CFA3D3" w14:textId="77777777" w:rsidTr="00BB2900">
              <w:trPr>
                <w:trHeight w:val="112"/>
                <w:jc w:val="center"/>
              </w:trPr>
              <w:tc>
                <w:tcPr>
                  <w:tcW w:w="1377" w:type="dxa"/>
                  <w:vAlign w:val="center"/>
                </w:tcPr>
                <w:p w14:paraId="5572FFF4" w14:textId="1A05F7C2" w:rsidR="00C55FD1" w:rsidRDefault="00C55FD1" w:rsidP="001F4CD0">
                  <w:pPr>
                    <w:autoSpaceDE w:val="0"/>
                    <w:autoSpaceDN w:val="0"/>
                    <w:adjustRightInd w:val="0"/>
                    <w:rPr>
                      <w:rFonts w:ascii="Arial" w:hAnsi="Arial" w:cs="Arial"/>
                      <w:sz w:val="18"/>
                      <w:szCs w:val="18"/>
                      <w:lang w:eastAsia="es-CO"/>
                    </w:rPr>
                  </w:pPr>
                  <w:r>
                    <w:rPr>
                      <w:rFonts w:ascii="Arial" w:hAnsi="Arial" w:cs="Arial"/>
                      <w:sz w:val="18"/>
                      <w:szCs w:val="18"/>
                      <w:lang w:eastAsia="es-CO"/>
                    </w:rPr>
                    <w:t>OCTUBRE 2020</w:t>
                  </w:r>
                </w:p>
              </w:tc>
              <w:tc>
                <w:tcPr>
                  <w:tcW w:w="1157" w:type="dxa"/>
                  <w:vAlign w:val="center"/>
                </w:tcPr>
                <w:p w14:paraId="37D216EC" w14:textId="43C45040"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577</w:t>
                  </w:r>
                </w:p>
              </w:tc>
              <w:tc>
                <w:tcPr>
                  <w:tcW w:w="1064" w:type="dxa"/>
                  <w:vAlign w:val="center"/>
                </w:tcPr>
                <w:p w14:paraId="11C62910" w14:textId="5A76D8E1" w:rsidR="00C55FD1"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277" w:type="dxa"/>
                  <w:vAlign w:val="center"/>
                </w:tcPr>
                <w:p w14:paraId="7A220FAB" w14:textId="271430C7" w:rsidR="00C55FD1"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07C0108E" w14:textId="3173236B" w:rsidR="00C55FD1"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w:t>
                  </w:r>
                </w:p>
              </w:tc>
              <w:tc>
                <w:tcPr>
                  <w:tcW w:w="942" w:type="dxa"/>
                  <w:vAlign w:val="center"/>
                </w:tcPr>
                <w:p w14:paraId="6E47CDC2" w14:textId="1D23A999"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53AD71D4" w14:textId="5F253C52"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5</w:t>
                  </w:r>
                  <w:r w:rsidR="00883470">
                    <w:rPr>
                      <w:rFonts w:ascii="Arial" w:hAnsi="Arial" w:cs="Arial"/>
                      <w:sz w:val="18"/>
                      <w:szCs w:val="18"/>
                      <w:lang w:eastAsia="es-CO"/>
                    </w:rPr>
                    <w:t>76</w:t>
                  </w:r>
                </w:p>
              </w:tc>
              <w:tc>
                <w:tcPr>
                  <w:tcW w:w="1013" w:type="dxa"/>
                  <w:vAlign w:val="center"/>
                </w:tcPr>
                <w:p w14:paraId="3FF4B0A6" w14:textId="31C72CFE" w:rsidR="00C55FD1" w:rsidRDefault="00C55FD1"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758" w:type="dxa"/>
                  <w:vAlign w:val="center"/>
                </w:tcPr>
                <w:p w14:paraId="2929B9F5" w14:textId="4115D1BB" w:rsidR="00C55FD1" w:rsidRDefault="00C55FD1"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r w:rsidR="00883470" w:rsidRPr="00DC24A3" w14:paraId="0AD4F214" w14:textId="77777777" w:rsidTr="00BB2900">
              <w:trPr>
                <w:trHeight w:val="112"/>
                <w:jc w:val="center"/>
              </w:trPr>
              <w:tc>
                <w:tcPr>
                  <w:tcW w:w="1377" w:type="dxa"/>
                  <w:vAlign w:val="center"/>
                </w:tcPr>
                <w:p w14:paraId="05A2ED40" w14:textId="092A4FCD" w:rsidR="00883470" w:rsidRDefault="00883470" w:rsidP="001F4CD0">
                  <w:pPr>
                    <w:autoSpaceDE w:val="0"/>
                    <w:autoSpaceDN w:val="0"/>
                    <w:adjustRightInd w:val="0"/>
                    <w:rPr>
                      <w:rFonts w:ascii="Arial" w:hAnsi="Arial" w:cs="Arial"/>
                      <w:sz w:val="18"/>
                      <w:szCs w:val="18"/>
                      <w:lang w:eastAsia="es-CO"/>
                    </w:rPr>
                  </w:pPr>
                  <w:r>
                    <w:rPr>
                      <w:rFonts w:ascii="Arial" w:hAnsi="Arial" w:cs="Arial"/>
                      <w:sz w:val="18"/>
                      <w:szCs w:val="18"/>
                      <w:lang w:eastAsia="es-CO"/>
                    </w:rPr>
                    <w:t>NOVIEMBRE 2020</w:t>
                  </w:r>
                </w:p>
              </w:tc>
              <w:tc>
                <w:tcPr>
                  <w:tcW w:w="1157" w:type="dxa"/>
                  <w:vAlign w:val="center"/>
                </w:tcPr>
                <w:p w14:paraId="56745184" w14:textId="1046ABAD" w:rsidR="00883470"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461</w:t>
                  </w:r>
                </w:p>
              </w:tc>
              <w:tc>
                <w:tcPr>
                  <w:tcW w:w="1064" w:type="dxa"/>
                  <w:vAlign w:val="center"/>
                </w:tcPr>
                <w:p w14:paraId="476827AB" w14:textId="3FE6DEEF" w:rsidR="00883470"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39</w:t>
                  </w:r>
                </w:p>
              </w:tc>
              <w:tc>
                <w:tcPr>
                  <w:tcW w:w="1277" w:type="dxa"/>
                  <w:vAlign w:val="center"/>
                </w:tcPr>
                <w:p w14:paraId="01C6A87C" w14:textId="17033E03" w:rsidR="00883470"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2</w:t>
                  </w:r>
                </w:p>
              </w:tc>
              <w:tc>
                <w:tcPr>
                  <w:tcW w:w="1117" w:type="dxa"/>
                  <w:vAlign w:val="center"/>
                </w:tcPr>
                <w:p w14:paraId="3D3A5CF6" w14:textId="726EB2A2" w:rsidR="00883470"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942" w:type="dxa"/>
                  <w:vAlign w:val="center"/>
                </w:tcPr>
                <w:p w14:paraId="030D20E4" w14:textId="1BC7DDE0" w:rsidR="00883470"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0</w:t>
                  </w:r>
                </w:p>
              </w:tc>
              <w:tc>
                <w:tcPr>
                  <w:tcW w:w="1117" w:type="dxa"/>
                  <w:vAlign w:val="center"/>
                </w:tcPr>
                <w:p w14:paraId="29B374F1" w14:textId="0DE816DC" w:rsidR="00883470"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410</w:t>
                  </w:r>
                </w:p>
              </w:tc>
              <w:tc>
                <w:tcPr>
                  <w:tcW w:w="1013" w:type="dxa"/>
                  <w:vAlign w:val="center"/>
                </w:tcPr>
                <w:p w14:paraId="6499F82D" w14:textId="705E5648" w:rsidR="00883470" w:rsidRDefault="00883470" w:rsidP="001F4CD0">
                  <w:pPr>
                    <w:autoSpaceDE w:val="0"/>
                    <w:autoSpaceDN w:val="0"/>
                    <w:adjustRightInd w:val="0"/>
                    <w:jc w:val="center"/>
                    <w:rPr>
                      <w:rFonts w:ascii="Arial" w:hAnsi="Arial" w:cs="Arial"/>
                      <w:sz w:val="18"/>
                      <w:szCs w:val="18"/>
                      <w:lang w:eastAsia="es-CO"/>
                    </w:rPr>
                  </w:pPr>
                  <w:r>
                    <w:rPr>
                      <w:rFonts w:ascii="Arial" w:hAnsi="Arial" w:cs="Arial"/>
                      <w:sz w:val="18"/>
                      <w:szCs w:val="18"/>
                      <w:lang w:eastAsia="es-CO"/>
                    </w:rPr>
                    <w:t>10</w:t>
                  </w:r>
                </w:p>
              </w:tc>
              <w:tc>
                <w:tcPr>
                  <w:tcW w:w="758" w:type="dxa"/>
                  <w:vAlign w:val="center"/>
                </w:tcPr>
                <w:p w14:paraId="01D2B0CA" w14:textId="6E210DFA" w:rsidR="00883470" w:rsidRDefault="00883470" w:rsidP="001F4CD0">
                  <w:pPr>
                    <w:autoSpaceDE w:val="0"/>
                    <w:autoSpaceDN w:val="0"/>
                    <w:adjustRightInd w:val="0"/>
                    <w:jc w:val="center"/>
                    <w:rPr>
                      <w:rFonts w:ascii="Arial" w:hAnsi="Arial" w:cs="Arial"/>
                      <w:color w:val="000000"/>
                      <w:sz w:val="18"/>
                      <w:szCs w:val="18"/>
                      <w:lang w:eastAsia="es-CO"/>
                    </w:rPr>
                  </w:pPr>
                  <w:r>
                    <w:rPr>
                      <w:rFonts w:ascii="Arial" w:hAnsi="Arial" w:cs="Arial"/>
                      <w:color w:val="000000"/>
                      <w:sz w:val="18"/>
                      <w:szCs w:val="18"/>
                      <w:lang w:eastAsia="es-CO"/>
                    </w:rPr>
                    <w:t>0</w:t>
                  </w:r>
                </w:p>
              </w:tc>
            </w:tr>
          </w:tbl>
          <w:p w14:paraId="3067D4A8" w14:textId="77777777" w:rsidR="00C55FD1" w:rsidRDefault="00C55FD1" w:rsidP="001F4CD0">
            <w:pPr>
              <w:jc w:val="center"/>
              <w:rPr>
                <w:rFonts w:ascii="Arial" w:hAnsi="Arial" w:cs="Arial"/>
                <w:bCs/>
                <w:kern w:val="3"/>
                <w:sz w:val="22"/>
                <w:szCs w:val="22"/>
                <w:shd w:val="clear" w:color="auto" w:fill="FFFFFF"/>
              </w:rPr>
            </w:pPr>
          </w:p>
          <w:p w14:paraId="4EB7C7DA" w14:textId="7240B4B9" w:rsidR="001F4CD0" w:rsidRPr="00270014" w:rsidRDefault="001F4CD0" w:rsidP="001F4CD0">
            <w:pPr>
              <w:jc w:val="center"/>
              <w:rPr>
                <w:rFonts w:ascii="Arial" w:hAnsi="Arial" w:cs="Arial"/>
                <w:bCs/>
                <w:kern w:val="3"/>
                <w:sz w:val="22"/>
                <w:szCs w:val="22"/>
                <w:shd w:val="clear" w:color="auto" w:fill="FFFFFF"/>
              </w:rPr>
            </w:pPr>
            <w:r w:rsidRPr="00270014">
              <w:rPr>
                <w:rFonts w:ascii="Arial" w:hAnsi="Arial" w:cs="Arial"/>
                <w:bCs/>
                <w:kern w:val="3"/>
                <w:sz w:val="22"/>
                <w:szCs w:val="22"/>
                <w:shd w:val="clear" w:color="auto" w:fill="FFFFFF"/>
              </w:rPr>
              <w:t xml:space="preserve">Fuente: Información tomada del informe de Proyección Capital </w:t>
            </w:r>
            <w:r w:rsidR="00C55FD1">
              <w:rPr>
                <w:rFonts w:ascii="Arial" w:hAnsi="Arial" w:cs="Arial"/>
                <w:bCs/>
                <w:kern w:val="3"/>
                <w:sz w:val="22"/>
                <w:szCs w:val="22"/>
                <w:shd w:val="clear" w:color="auto" w:fill="FFFFFF"/>
              </w:rPr>
              <w:t>octubre</w:t>
            </w:r>
            <w:r w:rsidRPr="00270014">
              <w:rPr>
                <w:rFonts w:ascii="Arial" w:hAnsi="Arial" w:cs="Arial"/>
                <w:bCs/>
                <w:kern w:val="3"/>
                <w:sz w:val="22"/>
                <w:szCs w:val="22"/>
                <w:shd w:val="clear" w:color="auto" w:fill="FFFFFF"/>
              </w:rPr>
              <w:t xml:space="preserve"> 2020.</w:t>
            </w:r>
          </w:p>
          <w:p w14:paraId="7B7AD114" w14:textId="77777777" w:rsidR="001F4CD0" w:rsidRPr="00B97131" w:rsidRDefault="001F4CD0" w:rsidP="001F4CD0">
            <w:pPr>
              <w:pStyle w:val="Standard"/>
              <w:ind w:left="708"/>
              <w:jc w:val="both"/>
              <w:rPr>
                <w:rFonts w:ascii="Arial" w:hAnsi="Arial" w:cs="Arial"/>
                <w:noProof/>
              </w:rPr>
            </w:pPr>
          </w:p>
          <w:p w14:paraId="31B3F922" w14:textId="77777777" w:rsidR="001F4CD0" w:rsidRPr="00B97131" w:rsidRDefault="001F4CD0" w:rsidP="001F4CD0">
            <w:pPr>
              <w:pStyle w:val="Standard"/>
              <w:ind w:left="708"/>
              <w:jc w:val="both"/>
              <w:rPr>
                <w:rFonts w:ascii="Arial" w:hAnsi="Arial" w:cs="Arial"/>
                <w:noProof/>
              </w:rPr>
            </w:pPr>
            <w:r w:rsidRPr="00B97131">
              <w:rPr>
                <w:rFonts w:ascii="Arial" w:hAnsi="Arial" w:cs="Arial"/>
                <w:noProof/>
              </w:rPr>
              <w:t>*Gestionado, es el estado cuando el concesionario de aseo emite respuesta al hallazgo pero no ha sido revisado y aprobado por la interventoría.</w:t>
            </w:r>
          </w:p>
          <w:p w14:paraId="60695368" w14:textId="77777777" w:rsidR="001F4CD0" w:rsidRPr="00B97131" w:rsidRDefault="001F4CD0" w:rsidP="001F4CD0">
            <w:pPr>
              <w:pStyle w:val="Standard"/>
              <w:ind w:left="708"/>
              <w:jc w:val="both"/>
              <w:rPr>
                <w:rFonts w:ascii="Arial" w:hAnsi="Arial" w:cs="Arial"/>
                <w:noProof/>
              </w:rPr>
            </w:pPr>
            <w:r w:rsidRPr="00B97131">
              <w:rPr>
                <w:rFonts w:ascii="Arial" w:hAnsi="Arial" w:cs="Arial"/>
                <w:noProof/>
              </w:rPr>
              <w:t>**Prorroga: Cuando el concesionario de aseo solicita a la interventoría ampliar el plazo para resolver el hallazgo por su complejidad.</w:t>
            </w:r>
          </w:p>
          <w:p w14:paraId="7FA82B49" w14:textId="6F1866C9" w:rsidR="001F4CD0" w:rsidRDefault="001F4CD0" w:rsidP="003041F4">
            <w:pPr>
              <w:pStyle w:val="Standard"/>
              <w:ind w:left="708"/>
              <w:jc w:val="both"/>
              <w:rPr>
                <w:rFonts w:ascii="Arial" w:hAnsi="Arial" w:cs="Arial"/>
                <w:noProof/>
              </w:rPr>
            </w:pPr>
            <w:r w:rsidRPr="00B97131">
              <w:rPr>
                <w:rFonts w:ascii="Arial" w:hAnsi="Arial" w:cs="Arial"/>
                <w:noProof/>
              </w:rPr>
              <w:t xml:space="preserve">*** Cerrado: estado del hallazgo cuando la interventoría revisó y aprobó la respuesta emitida por el concesionario de aseo </w:t>
            </w:r>
          </w:p>
          <w:p w14:paraId="162C32EB" w14:textId="38AA2BA0" w:rsidR="003041F4" w:rsidRDefault="003041F4" w:rsidP="003041F4">
            <w:pPr>
              <w:pStyle w:val="Standard"/>
              <w:ind w:left="708"/>
              <w:jc w:val="both"/>
              <w:rPr>
                <w:rFonts w:ascii="Arial" w:hAnsi="Arial" w:cs="Arial"/>
                <w:noProof/>
              </w:rPr>
            </w:pPr>
          </w:p>
          <w:p w14:paraId="53110A33" w14:textId="165E2C75" w:rsidR="003041F4" w:rsidRDefault="003041F4" w:rsidP="003041F4">
            <w:pPr>
              <w:pStyle w:val="Standard"/>
              <w:ind w:left="708"/>
              <w:jc w:val="both"/>
              <w:rPr>
                <w:rFonts w:ascii="Arial" w:hAnsi="Arial" w:cs="Arial"/>
                <w:noProof/>
                <w:sz w:val="22"/>
                <w:szCs w:val="22"/>
              </w:rPr>
            </w:pPr>
          </w:p>
          <w:p w14:paraId="35DC33A2" w14:textId="5BB5B15B" w:rsidR="00883470" w:rsidRDefault="00883470" w:rsidP="003041F4">
            <w:pPr>
              <w:pStyle w:val="Standard"/>
              <w:ind w:left="708"/>
              <w:jc w:val="both"/>
              <w:rPr>
                <w:rFonts w:ascii="Arial" w:hAnsi="Arial" w:cs="Arial"/>
                <w:noProof/>
                <w:sz w:val="22"/>
                <w:szCs w:val="22"/>
              </w:rPr>
            </w:pPr>
          </w:p>
          <w:p w14:paraId="71917A11" w14:textId="5540ABB6" w:rsidR="001F4CD0" w:rsidRPr="00270014" w:rsidRDefault="001F4CD0" w:rsidP="001F4CD0">
            <w:pPr>
              <w:pStyle w:val="Standard"/>
              <w:jc w:val="both"/>
              <w:rPr>
                <w:rFonts w:ascii="Arial" w:hAnsi="Arial" w:cs="Arial"/>
                <w:bCs/>
                <w:sz w:val="22"/>
                <w:szCs w:val="22"/>
                <w:shd w:val="clear" w:color="auto" w:fill="FFFFFF"/>
              </w:rPr>
            </w:pPr>
            <w:r w:rsidRPr="00270014">
              <w:rPr>
                <w:rFonts w:ascii="Arial" w:hAnsi="Arial" w:cs="Arial"/>
                <w:bCs/>
                <w:sz w:val="22"/>
                <w:szCs w:val="22"/>
                <w:shd w:val="clear" w:color="auto" w:fill="FFFFFF"/>
              </w:rPr>
              <w:t xml:space="preserve">Así las cosas, y de acuerdo con la gestión de la matriz interactiva la Interventoría en el mes de </w:t>
            </w:r>
            <w:r w:rsidR="00883470">
              <w:rPr>
                <w:rFonts w:ascii="Arial" w:hAnsi="Arial" w:cs="Arial"/>
                <w:bCs/>
                <w:sz w:val="22"/>
                <w:szCs w:val="22"/>
                <w:shd w:val="clear" w:color="auto" w:fill="FFFFFF"/>
              </w:rPr>
              <w:t>noviembre</w:t>
            </w:r>
            <w:r w:rsidRPr="00270014">
              <w:rPr>
                <w:rFonts w:ascii="Arial" w:hAnsi="Arial" w:cs="Arial"/>
                <w:bCs/>
                <w:sz w:val="22"/>
                <w:szCs w:val="22"/>
                <w:shd w:val="clear" w:color="auto" w:fill="FFFFFF"/>
              </w:rPr>
              <w:t xml:space="preserve">, la Interventoría </w:t>
            </w:r>
            <w:r w:rsidR="00883470">
              <w:rPr>
                <w:rFonts w:ascii="Arial" w:hAnsi="Arial" w:cs="Arial"/>
                <w:bCs/>
                <w:sz w:val="22"/>
                <w:szCs w:val="22"/>
                <w:shd w:val="clear" w:color="auto" w:fill="FFFFFF"/>
              </w:rPr>
              <w:t xml:space="preserve">no realizó </w:t>
            </w:r>
            <w:r w:rsidRPr="00270014">
              <w:rPr>
                <w:rFonts w:ascii="Arial" w:hAnsi="Arial" w:cs="Arial"/>
                <w:bCs/>
                <w:sz w:val="22"/>
                <w:szCs w:val="22"/>
                <w:shd w:val="clear" w:color="auto" w:fill="FFFFFF"/>
              </w:rPr>
              <w:t>Solicitudes de Acci</w:t>
            </w:r>
            <w:r w:rsidR="00883470">
              <w:rPr>
                <w:rFonts w:ascii="Arial" w:hAnsi="Arial" w:cs="Arial"/>
                <w:bCs/>
                <w:sz w:val="22"/>
                <w:szCs w:val="22"/>
                <w:shd w:val="clear" w:color="auto" w:fill="FFFFFF"/>
              </w:rPr>
              <w:t>ones</w:t>
            </w:r>
            <w:r w:rsidRPr="00270014">
              <w:rPr>
                <w:rFonts w:ascii="Arial" w:hAnsi="Arial" w:cs="Arial"/>
                <w:bCs/>
                <w:sz w:val="22"/>
                <w:szCs w:val="22"/>
                <w:shd w:val="clear" w:color="auto" w:fill="FFFFFF"/>
              </w:rPr>
              <w:t xml:space="preserve"> Correctiva</w:t>
            </w:r>
            <w:r w:rsidR="00883470">
              <w:rPr>
                <w:rFonts w:ascii="Arial" w:hAnsi="Arial" w:cs="Arial"/>
                <w:bCs/>
                <w:sz w:val="22"/>
                <w:szCs w:val="22"/>
                <w:shd w:val="clear" w:color="auto" w:fill="FFFFFF"/>
              </w:rPr>
              <w:t>s</w:t>
            </w:r>
            <w:r w:rsidRPr="00270014">
              <w:rPr>
                <w:rFonts w:ascii="Arial" w:hAnsi="Arial" w:cs="Arial"/>
                <w:bCs/>
                <w:sz w:val="22"/>
                <w:szCs w:val="22"/>
                <w:shd w:val="clear" w:color="auto" w:fill="FFFFFF"/>
              </w:rPr>
              <w:t xml:space="preserve"> hacia el concesionario Área Limpia D.C. S.A.S. E.S.P.</w:t>
            </w:r>
          </w:p>
          <w:p w14:paraId="51DE798A" w14:textId="77777777" w:rsidR="00883470" w:rsidRDefault="00883470" w:rsidP="001F4CD0">
            <w:pPr>
              <w:jc w:val="both"/>
              <w:rPr>
                <w:rFonts w:ascii="Arial" w:hAnsi="Arial" w:cs="Arial"/>
                <w:bCs/>
                <w:kern w:val="3"/>
                <w:sz w:val="22"/>
                <w:szCs w:val="22"/>
                <w:shd w:val="clear" w:color="auto" w:fill="FFFFFF"/>
              </w:rPr>
            </w:pPr>
          </w:p>
          <w:p w14:paraId="52CAC025" w14:textId="51BE98B8" w:rsidR="001F4CD0" w:rsidRDefault="00883470" w:rsidP="001F4CD0">
            <w:pPr>
              <w:jc w:val="both"/>
              <w:rPr>
                <w:rFonts w:ascii="Arial" w:hAnsi="Arial" w:cs="Arial"/>
                <w:bCs/>
                <w:kern w:val="3"/>
                <w:sz w:val="22"/>
                <w:szCs w:val="22"/>
                <w:shd w:val="clear" w:color="auto" w:fill="FFFFFF"/>
              </w:rPr>
            </w:pPr>
            <w:r>
              <w:rPr>
                <w:rFonts w:ascii="Arial" w:hAnsi="Arial" w:cs="Arial"/>
                <w:bCs/>
                <w:kern w:val="3"/>
                <w:sz w:val="22"/>
                <w:szCs w:val="22"/>
                <w:shd w:val="clear" w:color="auto" w:fill="FFFFFF"/>
              </w:rPr>
              <w:t xml:space="preserve">A </w:t>
            </w:r>
            <w:r w:rsidR="001F4CD0" w:rsidRPr="00270014">
              <w:rPr>
                <w:rFonts w:ascii="Arial" w:hAnsi="Arial" w:cs="Arial"/>
                <w:bCs/>
                <w:kern w:val="3"/>
                <w:sz w:val="22"/>
                <w:szCs w:val="22"/>
                <w:shd w:val="clear" w:color="auto" w:fill="FFFFFF"/>
              </w:rPr>
              <w:t xml:space="preserve">continuación, se presentan las SAC que continúan en seguimiento en el mes de </w:t>
            </w:r>
            <w:r>
              <w:rPr>
                <w:rFonts w:ascii="Arial" w:hAnsi="Arial" w:cs="Arial"/>
                <w:bCs/>
                <w:kern w:val="3"/>
                <w:sz w:val="22"/>
                <w:szCs w:val="22"/>
                <w:shd w:val="clear" w:color="auto" w:fill="FFFFFF"/>
              </w:rPr>
              <w:t>noviembre</w:t>
            </w:r>
            <w:r w:rsidR="001F4CD0" w:rsidRPr="00270014">
              <w:rPr>
                <w:rFonts w:ascii="Arial" w:hAnsi="Arial" w:cs="Arial"/>
                <w:bCs/>
                <w:kern w:val="3"/>
                <w:sz w:val="22"/>
                <w:szCs w:val="22"/>
                <w:shd w:val="clear" w:color="auto" w:fill="FFFFFF"/>
              </w:rPr>
              <w:t>:</w:t>
            </w:r>
          </w:p>
          <w:p w14:paraId="1C397264" w14:textId="77777777" w:rsidR="001F4CD0" w:rsidRDefault="001F4CD0" w:rsidP="001F4CD0">
            <w:pPr>
              <w:jc w:val="both"/>
              <w:rPr>
                <w:rFonts w:ascii="Arial" w:hAnsi="Arial" w:cs="Arial"/>
                <w:b/>
                <w:sz w:val="22"/>
                <w:szCs w:val="22"/>
              </w:rPr>
            </w:pPr>
          </w:p>
          <w:tbl>
            <w:tblPr>
              <w:tblStyle w:val="Tablaconcuadrcula"/>
              <w:tblW w:w="10360" w:type="dxa"/>
              <w:jc w:val="center"/>
              <w:tblLayout w:type="fixed"/>
              <w:tblLook w:val="04A0" w:firstRow="1" w:lastRow="0" w:firstColumn="1" w:lastColumn="0" w:noHBand="0" w:noVBand="1"/>
            </w:tblPr>
            <w:tblGrid>
              <w:gridCol w:w="932"/>
              <w:gridCol w:w="2347"/>
              <w:gridCol w:w="1276"/>
              <w:gridCol w:w="1319"/>
              <w:gridCol w:w="4486"/>
            </w:tblGrid>
            <w:tr w:rsidR="001F4CD0" w:rsidRPr="00DC24A3" w14:paraId="5F841D37" w14:textId="77777777" w:rsidTr="00D254B7">
              <w:trPr>
                <w:trHeight w:val="699"/>
                <w:jc w:val="center"/>
              </w:trPr>
              <w:tc>
                <w:tcPr>
                  <w:tcW w:w="932" w:type="dxa"/>
                  <w:vAlign w:val="center"/>
                </w:tcPr>
                <w:p w14:paraId="62E6311B"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lastRenderedPageBreak/>
                    <w:t>No</w:t>
                  </w:r>
                </w:p>
                <w:p w14:paraId="33F6BD4A"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SAC</w:t>
                  </w:r>
                </w:p>
              </w:tc>
              <w:tc>
                <w:tcPr>
                  <w:tcW w:w="2347" w:type="dxa"/>
                  <w:vAlign w:val="center"/>
                </w:tcPr>
                <w:p w14:paraId="1BC8899D"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TEMA</w:t>
                  </w:r>
                </w:p>
              </w:tc>
              <w:tc>
                <w:tcPr>
                  <w:tcW w:w="1276" w:type="dxa"/>
                  <w:vAlign w:val="center"/>
                </w:tcPr>
                <w:p w14:paraId="77541BAE"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FECHA DE INICIO</w:t>
                  </w:r>
                </w:p>
              </w:tc>
              <w:tc>
                <w:tcPr>
                  <w:tcW w:w="1319" w:type="dxa"/>
                  <w:vAlign w:val="center"/>
                </w:tcPr>
                <w:p w14:paraId="70B6E5A2"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FECHA FINAL</w:t>
                  </w:r>
                </w:p>
              </w:tc>
              <w:tc>
                <w:tcPr>
                  <w:tcW w:w="4486" w:type="dxa"/>
                  <w:vAlign w:val="center"/>
                </w:tcPr>
                <w:p w14:paraId="339468C5" w14:textId="77777777" w:rsidR="001F4CD0" w:rsidRPr="00DC24A3" w:rsidRDefault="001F4CD0" w:rsidP="001F4CD0">
                  <w:pPr>
                    <w:jc w:val="center"/>
                    <w:rPr>
                      <w:rFonts w:ascii="Arial" w:hAnsi="Arial" w:cs="Arial"/>
                      <w:b/>
                      <w:bCs/>
                      <w:sz w:val="21"/>
                      <w:szCs w:val="21"/>
                    </w:rPr>
                  </w:pPr>
                  <w:r w:rsidRPr="00DC24A3">
                    <w:rPr>
                      <w:rFonts w:ascii="Arial" w:hAnsi="Arial" w:cs="Arial"/>
                      <w:b/>
                      <w:bCs/>
                      <w:sz w:val="21"/>
                      <w:szCs w:val="21"/>
                    </w:rPr>
                    <w:t>ACCIONES</w:t>
                  </w:r>
                </w:p>
              </w:tc>
            </w:tr>
            <w:tr w:rsidR="008A5881" w:rsidRPr="00DC24A3" w14:paraId="17576C5C" w14:textId="77777777" w:rsidTr="00D254B7">
              <w:trPr>
                <w:trHeight w:val="3179"/>
                <w:jc w:val="center"/>
              </w:trPr>
              <w:tc>
                <w:tcPr>
                  <w:tcW w:w="932" w:type="dxa"/>
                  <w:vAlign w:val="center"/>
                </w:tcPr>
                <w:p w14:paraId="4E11E27F" w14:textId="032F42D4" w:rsidR="008A5881" w:rsidRPr="00DC24A3" w:rsidRDefault="008A5881" w:rsidP="001F4CD0">
                  <w:pPr>
                    <w:jc w:val="both"/>
                    <w:rPr>
                      <w:rFonts w:ascii="Arial" w:hAnsi="Arial" w:cs="Arial"/>
                      <w:sz w:val="21"/>
                      <w:szCs w:val="21"/>
                    </w:rPr>
                  </w:pPr>
                  <w:r w:rsidRPr="00DC24A3">
                    <w:rPr>
                      <w:rFonts w:ascii="Arial" w:hAnsi="Arial" w:cs="Arial"/>
                      <w:sz w:val="21"/>
                      <w:szCs w:val="21"/>
                    </w:rPr>
                    <w:t>SAC No 64</w:t>
                  </w:r>
                </w:p>
              </w:tc>
              <w:tc>
                <w:tcPr>
                  <w:tcW w:w="2347" w:type="dxa"/>
                  <w:vAlign w:val="center"/>
                </w:tcPr>
                <w:p w14:paraId="50BAE45A" w14:textId="47238320" w:rsidR="008A5881" w:rsidRPr="00DC24A3" w:rsidRDefault="008A5881" w:rsidP="001F4CD0">
                  <w:pPr>
                    <w:jc w:val="both"/>
                    <w:rPr>
                      <w:rFonts w:ascii="Arial" w:hAnsi="Arial" w:cs="Arial"/>
                      <w:sz w:val="21"/>
                      <w:szCs w:val="21"/>
                    </w:rPr>
                  </w:pPr>
                  <w:r w:rsidRPr="00DC24A3">
                    <w:rPr>
                      <w:rFonts w:ascii="Arial" w:hAnsi="Arial" w:cs="Arial"/>
                      <w:sz w:val="21"/>
                      <w:szCs w:val="21"/>
                    </w:rPr>
                    <w:t>Mantenimiento de contenedores</w:t>
                  </w:r>
                </w:p>
              </w:tc>
              <w:tc>
                <w:tcPr>
                  <w:tcW w:w="1276" w:type="dxa"/>
                  <w:vAlign w:val="center"/>
                </w:tcPr>
                <w:p w14:paraId="2CD72DFC" w14:textId="5F426288" w:rsidR="008A5881" w:rsidRPr="00DC24A3" w:rsidRDefault="008A5881" w:rsidP="001F4CD0">
                  <w:pPr>
                    <w:jc w:val="both"/>
                    <w:rPr>
                      <w:rFonts w:ascii="Arial" w:hAnsi="Arial" w:cs="Arial"/>
                      <w:sz w:val="21"/>
                      <w:szCs w:val="21"/>
                    </w:rPr>
                  </w:pPr>
                  <w:r w:rsidRPr="00DC24A3">
                    <w:rPr>
                      <w:rFonts w:ascii="Arial" w:hAnsi="Arial" w:cs="Arial"/>
                      <w:sz w:val="21"/>
                      <w:szCs w:val="21"/>
                    </w:rPr>
                    <w:t>24/04/2020</w:t>
                  </w:r>
                </w:p>
              </w:tc>
              <w:tc>
                <w:tcPr>
                  <w:tcW w:w="1319" w:type="dxa"/>
                  <w:vAlign w:val="center"/>
                </w:tcPr>
                <w:p w14:paraId="560BD57E" w14:textId="10CAED60" w:rsidR="008A5881" w:rsidRPr="00DC24A3" w:rsidRDefault="008A5881" w:rsidP="001F4CD0">
                  <w:pPr>
                    <w:jc w:val="both"/>
                    <w:rPr>
                      <w:rFonts w:ascii="Arial" w:hAnsi="Arial" w:cs="Arial"/>
                      <w:sz w:val="21"/>
                      <w:szCs w:val="21"/>
                    </w:rPr>
                  </w:pPr>
                </w:p>
              </w:tc>
              <w:tc>
                <w:tcPr>
                  <w:tcW w:w="4486" w:type="dxa"/>
                  <w:vAlign w:val="center"/>
                </w:tcPr>
                <w:p w14:paraId="4E17AF22" w14:textId="77777777" w:rsidR="008A5881" w:rsidRPr="00DC24A3" w:rsidRDefault="008A5881" w:rsidP="001F4CD0">
                  <w:pPr>
                    <w:jc w:val="both"/>
                    <w:rPr>
                      <w:rFonts w:ascii="Arial" w:hAnsi="Arial" w:cs="Arial"/>
                      <w:b/>
                      <w:bCs/>
                      <w:sz w:val="21"/>
                      <w:szCs w:val="21"/>
                    </w:rPr>
                  </w:pPr>
                  <w:r>
                    <w:rPr>
                      <w:rFonts w:ascii="Arial" w:hAnsi="Arial" w:cs="Arial"/>
                      <w:b/>
                      <w:bCs/>
                      <w:sz w:val="21"/>
                      <w:szCs w:val="21"/>
                    </w:rPr>
                    <w:t xml:space="preserve">EN </w:t>
                  </w:r>
                  <w:r w:rsidRPr="00DC24A3">
                    <w:rPr>
                      <w:rFonts w:ascii="Arial" w:hAnsi="Arial" w:cs="Arial"/>
                      <w:b/>
                      <w:bCs/>
                      <w:sz w:val="21"/>
                      <w:szCs w:val="21"/>
                    </w:rPr>
                    <w:t xml:space="preserve">SEGUIMIENTO </w:t>
                  </w:r>
                  <w:r>
                    <w:rPr>
                      <w:rFonts w:ascii="Arial" w:hAnsi="Arial" w:cs="Arial"/>
                      <w:b/>
                      <w:bCs/>
                      <w:sz w:val="21"/>
                      <w:szCs w:val="21"/>
                    </w:rPr>
                    <w:t xml:space="preserve">AL </w:t>
                  </w:r>
                  <w:r w:rsidRPr="00DC24A3">
                    <w:rPr>
                      <w:rFonts w:ascii="Arial" w:hAnsi="Arial" w:cs="Arial"/>
                      <w:b/>
                      <w:bCs/>
                      <w:sz w:val="21"/>
                      <w:szCs w:val="21"/>
                    </w:rPr>
                    <w:t>CRONOGRAMA</w:t>
                  </w:r>
                </w:p>
                <w:p w14:paraId="7DA67F1E" w14:textId="77777777" w:rsidR="008A5881" w:rsidRPr="00DC24A3" w:rsidRDefault="008A5881" w:rsidP="001F4CD0">
                  <w:pPr>
                    <w:jc w:val="both"/>
                    <w:rPr>
                      <w:rFonts w:ascii="Arial" w:hAnsi="Arial" w:cs="Arial"/>
                      <w:b/>
                      <w:bCs/>
                      <w:sz w:val="21"/>
                      <w:szCs w:val="21"/>
                    </w:rPr>
                  </w:pPr>
                </w:p>
                <w:p w14:paraId="7767A4F2"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La interventoría inicia SAC con radicado UAESP 20207000150832 del 24/04/2020.</w:t>
                  </w:r>
                </w:p>
                <w:p w14:paraId="5E2FCC47" w14:textId="77777777" w:rsidR="008A5881" w:rsidRPr="00DC24A3" w:rsidRDefault="008A5881" w:rsidP="001F4CD0">
                  <w:pPr>
                    <w:jc w:val="both"/>
                    <w:rPr>
                      <w:rFonts w:ascii="Arial" w:hAnsi="Arial" w:cs="Arial"/>
                      <w:sz w:val="21"/>
                      <w:szCs w:val="21"/>
                    </w:rPr>
                  </w:pPr>
                </w:p>
                <w:p w14:paraId="6ABC9D14"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Actualmente se encuentra en solicitud de cronograma.</w:t>
                  </w:r>
                </w:p>
                <w:p w14:paraId="60E2E793" w14:textId="77777777" w:rsidR="008A5881" w:rsidRPr="00DC24A3" w:rsidRDefault="008A5881" w:rsidP="001F4CD0">
                  <w:pPr>
                    <w:jc w:val="both"/>
                    <w:rPr>
                      <w:rFonts w:ascii="Arial" w:hAnsi="Arial" w:cs="Arial"/>
                      <w:sz w:val="21"/>
                      <w:szCs w:val="21"/>
                    </w:rPr>
                  </w:pPr>
                </w:p>
                <w:p w14:paraId="7BDACE09"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Con radicado UAESP 20207000160192 del 05/05/2020, el concesionario remite cronograma a la interventoría.</w:t>
                  </w:r>
                </w:p>
                <w:p w14:paraId="141F3518" w14:textId="77777777" w:rsidR="008A5881" w:rsidRPr="00DC24A3" w:rsidRDefault="008A5881" w:rsidP="001F4CD0">
                  <w:pPr>
                    <w:jc w:val="both"/>
                    <w:rPr>
                      <w:rFonts w:ascii="Arial" w:hAnsi="Arial" w:cs="Arial"/>
                      <w:sz w:val="21"/>
                      <w:szCs w:val="21"/>
                    </w:rPr>
                  </w:pPr>
                </w:p>
                <w:p w14:paraId="0C449D15"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La interventoría remite cronograma aprobado para la firma del subdirector de RBL, con radicado 20207000179362 del 21/05/2020.</w:t>
                  </w:r>
                </w:p>
                <w:p w14:paraId="3F4AED6B" w14:textId="77777777" w:rsidR="008A5881" w:rsidRPr="00DC24A3" w:rsidRDefault="008A5881" w:rsidP="001F4CD0">
                  <w:pPr>
                    <w:jc w:val="both"/>
                    <w:rPr>
                      <w:rFonts w:ascii="Arial" w:hAnsi="Arial" w:cs="Arial"/>
                      <w:sz w:val="21"/>
                      <w:szCs w:val="21"/>
                    </w:rPr>
                  </w:pPr>
                </w:p>
                <w:p w14:paraId="388303F4"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Mediante Radicado 20202000086881 del 10/06/2020 la UAESP remite cronograma debidamente firmado, para que se adelanten las acciones correspondientes.</w:t>
                  </w:r>
                </w:p>
                <w:p w14:paraId="153B7891" w14:textId="77777777" w:rsidR="008A5881" w:rsidRPr="00DC24A3" w:rsidRDefault="008A5881" w:rsidP="001F4CD0">
                  <w:pPr>
                    <w:jc w:val="both"/>
                    <w:rPr>
                      <w:rFonts w:ascii="Arial" w:hAnsi="Arial" w:cs="Arial"/>
                      <w:sz w:val="21"/>
                      <w:szCs w:val="21"/>
                    </w:rPr>
                  </w:pPr>
                </w:p>
                <w:p w14:paraId="258D0CBF"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 xml:space="preserve">La interventoría se encuentra en Proyección de avance de cronograma al concesionario. </w:t>
                  </w:r>
                </w:p>
                <w:p w14:paraId="2F2ECC76" w14:textId="77777777" w:rsidR="008A5881" w:rsidRPr="00DC24A3" w:rsidRDefault="008A5881" w:rsidP="001F4CD0">
                  <w:pPr>
                    <w:jc w:val="both"/>
                    <w:rPr>
                      <w:rFonts w:ascii="Arial" w:hAnsi="Arial" w:cs="Arial"/>
                      <w:sz w:val="21"/>
                      <w:szCs w:val="21"/>
                    </w:rPr>
                  </w:pPr>
                </w:p>
                <w:p w14:paraId="316692E0" w14:textId="77777777" w:rsidR="008A5881" w:rsidRPr="00DC24A3" w:rsidRDefault="008A5881" w:rsidP="001F4CD0">
                  <w:pPr>
                    <w:jc w:val="both"/>
                    <w:rPr>
                      <w:rStyle w:val="nfasis"/>
                      <w:rFonts w:ascii="Arial" w:hAnsi="Arial" w:cs="Arial"/>
                      <w:sz w:val="21"/>
                      <w:szCs w:val="21"/>
                    </w:rPr>
                  </w:pPr>
                  <w:r w:rsidRPr="00DC24A3">
                    <w:rPr>
                      <w:rFonts w:ascii="Arial" w:hAnsi="Arial" w:cs="Arial"/>
                      <w:sz w:val="21"/>
                      <w:szCs w:val="21"/>
                    </w:rPr>
                    <w:t xml:space="preserve">Mediante Radicado UAESP 20207000233132 del 07/07/2020 </w:t>
                  </w:r>
                  <w:r w:rsidRPr="00DC24A3">
                    <w:rPr>
                      <w:rStyle w:val="nfasis"/>
                      <w:rFonts w:ascii="Arial" w:hAnsi="Arial" w:cs="Arial"/>
                      <w:sz w:val="21"/>
                      <w:szCs w:val="21"/>
                    </w:rPr>
                    <w:t xml:space="preserve">se remite al Concesionario el Cronograma suscrito para que remita los avances de las actividades. A su turno, el Concesionario responde con el comunicado OP-2020-0655 del 22/07/2020 con el avance del cronograma, el cual se encuentra en revisión por la Interventoría. </w:t>
                  </w:r>
                </w:p>
                <w:p w14:paraId="471D6435" w14:textId="77777777" w:rsidR="008A5881" w:rsidRPr="00DC24A3" w:rsidRDefault="008A5881" w:rsidP="001F4CD0">
                  <w:pPr>
                    <w:jc w:val="both"/>
                    <w:rPr>
                      <w:rFonts w:ascii="Arial" w:hAnsi="Arial" w:cs="Arial"/>
                      <w:sz w:val="21"/>
                      <w:szCs w:val="21"/>
                    </w:rPr>
                  </w:pPr>
                </w:p>
                <w:p w14:paraId="4D9A0E02" w14:textId="17F5ACED" w:rsidR="008A5881" w:rsidRDefault="008A5881" w:rsidP="001F4CD0">
                  <w:pPr>
                    <w:pStyle w:val="Descripcin"/>
                    <w:jc w:val="both"/>
                    <w:rPr>
                      <w:rStyle w:val="nfasis"/>
                      <w:rFonts w:ascii="Arial" w:hAnsi="Arial" w:cs="Arial"/>
                      <w:b w:val="0"/>
                      <w:bCs w:val="0"/>
                      <w:sz w:val="21"/>
                      <w:szCs w:val="21"/>
                    </w:rPr>
                  </w:pPr>
                  <w:r w:rsidRPr="00DC24A3">
                    <w:rPr>
                      <w:rStyle w:val="nfasis"/>
                      <w:rFonts w:ascii="Arial" w:hAnsi="Arial" w:cs="Arial"/>
                      <w:b w:val="0"/>
                      <w:bCs w:val="0"/>
                      <w:sz w:val="21"/>
                      <w:szCs w:val="21"/>
                    </w:rPr>
                    <w:t>cronograma suscrito, la interventoría se encuentra validando las evidencias de la ejecución de actividades presentadas por el concesionario en el mes de julio de 2020.</w:t>
                  </w:r>
                </w:p>
                <w:p w14:paraId="46F7D105" w14:textId="2C1A8D40" w:rsidR="00883470" w:rsidRDefault="00883470" w:rsidP="00883470">
                  <w:pPr>
                    <w:rPr>
                      <w:lang w:val="es-ES" w:eastAsia="es-ES"/>
                    </w:rPr>
                  </w:pPr>
                </w:p>
                <w:p w14:paraId="00FD5FA7" w14:textId="77777777" w:rsidR="008A5881" w:rsidRDefault="008A5881" w:rsidP="001F4CD0">
                  <w:pPr>
                    <w:jc w:val="both"/>
                    <w:rPr>
                      <w:rFonts w:ascii="Arial" w:hAnsi="Arial" w:cs="Arial"/>
                      <w:sz w:val="21"/>
                      <w:szCs w:val="21"/>
                    </w:rPr>
                  </w:pPr>
                  <w:r w:rsidRPr="009025A9">
                    <w:rPr>
                      <w:rFonts w:ascii="Arial" w:hAnsi="Arial" w:cs="Arial"/>
                      <w:sz w:val="21"/>
                      <w:szCs w:val="21"/>
                    </w:rPr>
                    <w:t>Con radicado UAESP 20207000289972 del 31/08/2020</w:t>
                  </w:r>
                  <w:r>
                    <w:rPr>
                      <w:rFonts w:ascii="Arial" w:hAnsi="Arial" w:cs="Arial"/>
                      <w:sz w:val="21"/>
                      <w:szCs w:val="21"/>
                    </w:rPr>
                    <w:t xml:space="preserve">, el concesionario informa los correctivos tomados en los contenedores. </w:t>
                  </w:r>
                </w:p>
                <w:p w14:paraId="134B28D7" w14:textId="77777777" w:rsidR="008A5881" w:rsidRDefault="008A5881" w:rsidP="001F4CD0">
                  <w:pPr>
                    <w:jc w:val="both"/>
                    <w:rPr>
                      <w:rFonts w:ascii="Arial" w:hAnsi="Arial" w:cs="Arial"/>
                      <w:sz w:val="21"/>
                      <w:szCs w:val="21"/>
                    </w:rPr>
                  </w:pPr>
                </w:p>
                <w:p w14:paraId="456A8929" w14:textId="77777777" w:rsidR="008A5881" w:rsidRDefault="008A588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El </w:t>
                  </w:r>
                  <w:r w:rsidRPr="00550CFE">
                    <w:rPr>
                      <w:rFonts w:ascii="Arial" w:hAnsi="Arial" w:cs="Arial"/>
                      <w:color w:val="000000"/>
                      <w:sz w:val="21"/>
                      <w:szCs w:val="21"/>
                      <w:shd w:val="clear" w:color="auto" w:fill="FFFFFF"/>
                    </w:rPr>
                    <w:t>cronograma suscrito. la interventoría se encuentra validando las evidencias de la ejecución de actividades presentadas por el concesionario en el mes agosto de 2020.</w:t>
                  </w:r>
                </w:p>
                <w:p w14:paraId="23D9AA7C" w14:textId="77777777" w:rsidR="008A5881" w:rsidRDefault="008A5881" w:rsidP="001F4CD0">
                  <w:pPr>
                    <w:jc w:val="both"/>
                    <w:rPr>
                      <w:rFonts w:ascii="Arial" w:hAnsi="Arial" w:cs="Arial"/>
                      <w:lang w:val="es-ES"/>
                    </w:rPr>
                  </w:pPr>
                </w:p>
                <w:p w14:paraId="706E2E30" w14:textId="77777777" w:rsidR="008A5881" w:rsidRDefault="008A5881" w:rsidP="001F4CD0">
                  <w:pPr>
                    <w:jc w:val="both"/>
                    <w:rPr>
                      <w:rFonts w:ascii="Arial" w:hAnsi="Arial" w:cs="Arial"/>
                      <w:sz w:val="21"/>
                      <w:szCs w:val="21"/>
                      <w:lang w:val="es-ES"/>
                    </w:rPr>
                  </w:pPr>
                  <w:r w:rsidRPr="00550CFE">
                    <w:rPr>
                      <w:rFonts w:ascii="Arial" w:hAnsi="Arial" w:cs="Arial"/>
                      <w:sz w:val="21"/>
                      <w:szCs w:val="21"/>
                      <w:lang w:val="es-ES"/>
                    </w:rPr>
                    <w:t>El concesionario mediante oficio OP – 2020 – 0773 del 21/08/2020 emite respuesta al seguimiento al mantenimiento de los contenedores.</w:t>
                  </w:r>
                </w:p>
                <w:p w14:paraId="5D746C65" w14:textId="77777777" w:rsidR="008A5881" w:rsidRDefault="008A5881" w:rsidP="001F4CD0">
                  <w:pPr>
                    <w:jc w:val="both"/>
                    <w:rPr>
                      <w:rFonts w:ascii="Arial" w:hAnsi="Arial" w:cs="Arial"/>
                      <w:sz w:val="21"/>
                      <w:szCs w:val="21"/>
                      <w:lang w:val="es-ES"/>
                    </w:rPr>
                  </w:pPr>
                  <w:r w:rsidRPr="00550CFE">
                    <w:rPr>
                      <w:rFonts w:ascii="Arial" w:hAnsi="Arial" w:cs="Arial"/>
                      <w:sz w:val="21"/>
                      <w:szCs w:val="21"/>
                      <w:lang w:val="es-ES"/>
                    </w:rPr>
                    <w:t xml:space="preserve"> </w:t>
                  </w:r>
                </w:p>
                <w:p w14:paraId="6A98AEB9" w14:textId="77777777" w:rsidR="00421F36" w:rsidRDefault="00421F36" w:rsidP="00421F36">
                  <w:pPr>
                    <w:jc w:val="both"/>
                    <w:rPr>
                      <w:rFonts w:ascii="Arial" w:hAnsi="Arial" w:cs="Arial"/>
                      <w:sz w:val="21"/>
                      <w:szCs w:val="21"/>
                      <w:lang w:val="es-ES"/>
                    </w:rPr>
                  </w:pPr>
                  <w:r w:rsidRPr="00550CFE">
                    <w:rPr>
                      <w:rFonts w:ascii="Arial" w:hAnsi="Arial" w:cs="Arial"/>
                      <w:sz w:val="21"/>
                      <w:szCs w:val="21"/>
                      <w:lang w:val="es-ES"/>
                    </w:rPr>
                    <w:t>El concesionario mediante oficio OP – 2020 – 0</w:t>
                  </w:r>
                  <w:r>
                    <w:rPr>
                      <w:rFonts w:ascii="Arial" w:hAnsi="Arial" w:cs="Arial"/>
                      <w:sz w:val="21"/>
                      <w:szCs w:val="21"/>
                      <w:lang w:val="es-ES"/>
                    </w:rPr>
                    <w:t>97</w:t>
                  </w:r>
                  <w:r w:rsidRPr="00550CFE">
                    <w:rPr>
                      <w:rFonts w:ascii="Arial" w:hAnsi="Arial" w:cs="Arial"/>
                      <w:sz w:val="21"/>
                      <w:szCs w:val="21"/>
                      <w:lang w:val="es-ES"/>
                    </w:rPr>
                    <w:t xml:space="preserve">3 del </w:t>
                  </w:r>
                  <w:r>
                    <w:rPr>
                      <w:rFonts w:ascii="Arial" w:hAnsi="Arial" w:cs="Arial"/>
                      <w:sz w:val="21"/>
                      <w:szCs w:val="21"/>
                      <w:lang w:val="es-ES"/>
                    </w:rPr>
                    <w:t>05</w:t>
                  </w:r>
                  <w:r w:rsidRPr="00550CFE">
                    <w:rPr>
                      <w:rFonts w:ascii="Arial" w:hAnsi="Arial" w:cs="Arial"/>
                      <w:sz w:val="21"/>
                      <w:szCs w:val="21"/>
                      <w:lang w:val="es-ES"/>
                    </w:rPr>
                    <w:t>/</w:t>
                  </w:r>
                  <w:r>
                    <w:rPr>
                      <w:rFonts w:ascii="Arial" w:hAnsi="Arial" w:cs="Arial"/>
                      <w:sz w:val="21"/>
                      <w:szCs w:val="21"/>
                      <w:lang w:val="es-ES"/>
                    </w:rPr>
                    <w:t>11</w:t>
                  </w:r>
                  <w:r w:rsidRPr="00550CFE">
                    <w:rPr>
                      <w:rFonts w:ascii="Arial" w:hAnsi="Arial" w:cs="Arial"/>
                      <w:sz w:val="21"/>
                      <w:szCs w:val="21"/>
                      <w:lang w:val="es-ES"/>
                    </w:rPr>
                    <w:t xml:space="preserve">/2020 </w:t>
                  </w:r>
                  <w:r>
                    <w:rPr>
                      <w:rFonts w:ascii="Arial" w:hAnsi="Arial" w:cs="Arial"/>
                      <w:sz w:val="21"/>
                      <w:szCs w:val="21"/>
                      <w:lang w:val="es-ES"/>
                    </w:rPr>
                    <w:t>manifiesta que: “…</w:t>
                  </w:r>
                  <w:r w:rsidRPr="00421F36">
                    <w:rPr>
                      <w:rFonts w:ascii="Arial" w:hAnsi="Arial" w:cs="Arial"/>
                      <w:i/>
                      <w:iCs/>
                      <w:sz w:val="21"/>
                      <w:szCs w:val="21"/>
                      <w:lang w:val="es-ES"/>
                    </w:rPr>
                    <w:t>ha ejecutado acciones para dar oportuna atención a los mantenimientos requeridos por los contenedores teniendo en cuenta lo pactado en el cronograma especial de acciones de mejora para la SAC No. 64…”</w:t>
                  </w:r>
                  <w:r>
                    <w:rPr>
                      <w:rFonts w:ascii="Arial" w:hAnsi="Arial" w:cs="Arial"/>
                      <w:i/>
                      <w:iCs/>
                      <w:sz w:val="21"/>
                      <w:szCs w:val="21"/>
                      <w:lang w:val="es-ES"/>
                    </w:rPr>
                    <w:t>,</w:t>
                  </w:r>
                  <w:r>
                    <w:t xml:space="preserve"> </w:t>
                  </w:r>
                  <w:r w:rsidRPr="00F979A5">
                    <w:rPr>
                      <w:rFonts w:ascii="Arial" w:hAnsi="Arial" w:cs="Arial"/>
                      <w:sz w:val="21"/>
                      <w:szCs w:val="21"/>
                      <w:lang w:val="es-ES"/>
                    </w:rPr>
                    <w:t>igualmente se relaciona la trazabilidad de informes y oficios enviados a la Interventoría y UAESP, respecto a la gestión realizada sobre la SAC</w:t>
                  </w:r>
                  <w:r w:rsidR="00F979A5">
                    <w:rPr>
                      <w:rFonts w:ascii="Arial" w:hAnsi="Arial" w:cs="Arial"/>
                      <w:sz w:val="21"/>
                      <w:szCs w:val="21"/>
                      <w:lang w:val="es-ES"/>
                    </w:rPr>
                    <w:t>.</w:t>
                  </w:r>
                </w:p>
                <w:p w14:paraId="76AE49F0" w14:textId="313C8719" w:rsidR="00F53702" w:rsidRPr="00D44238" w:rsidRDefault="00F53702" w:rsidP="00421F36">
                  <w:pPr>
                    <w:jc w:val="both"/>
                    <w:rPr>
                      <w:rFonts w:ascii="Arial" w:hAnsi="Arial" w:cs="Arial"/>
                      <w:sz w:val="21"/>
                      <w:szCs w:val="21"/>
                    </w:rPr>
                  </w:pPr>
                </w:p>
              </w:tc>
            </w:tr>
            <w:tr w:rsidR="008A5881" w:rsidRPr="00DC24A3" w14:paraId="1BFD1B52" w14:textId="77777777" w:rsidTr="002D58DD">
              <w:trPr>
                <w:trHeight w:val="3534"/>
                <w:jc w:val="center"/>
              </w:trPr>
              <w:tc>
                <w:tcPr>
                  <w:tcW w:w="932" w:type="dxa"/>
                  <w:vAlign w:val="center"/>
                </w:tcPr>
                <w:p w14:paraId="0FE4B5C1" w14:textId="16E9007A" w:rsidR="008A5881" w:rsidRPr="00DC24A3" w:rsidRDefault="008A5881" w:rsidP="001F4CD0">
                  <w:pPr>
                    <w:jc w:val="both"/>
                    <w:rPr>
                      <w:rFonts w:ascii="Arial" w:hAnsi="Arial" w:cs="Arial"/>
                      <w:sz w:val="21"/>
                      <w:szCs w:val="21"/>
                    </w:rPr>
                  </w:pPr>
                  <w:r w:rsidRPr="00DC24A3">
                    <w:rPr>
                      <w:rFonts w:ascii="Arial" w:hAnsi="Arial" w:cs="Arial"/>
                      <w:sz w:val="21"/>
                      <w:szCs w:val="21"/>
                    </w:rPr>
                    <w:lastRenderedPageBreak/>
                    <w:t>SAC No 65</w:t>
                  </w:r>
                </w:p>
              </w:tc>
              <w:tc>
                <w:tcPr>
                  <w:tcW w:w="2347" w:type="dxa"/>
                  <w:vAlign w:val="center"/>
                </w:tcPr>
                <w:p w14:paraId="541D66A8" w14:textId="14C722EF" w:rsidR="008A5881" w:rsidRPr="00DC24A3" w:rsidRDefault="008A5881" w:rsidP="001F4CD0">
                  <w:pPr>
                    <w:jc w:val="both"/>
                    <w:rPr>
                      <w:rFonts w:ascii="Arial" w:hAnsi="Arial" w:cs="Arial"/>
                      <w:sz w:val="21"/>
                      <w:szCs w:val="21"/>
                    </w:rPr>
                  </w:pPr>
                  <w:r w:rsidRPr="00DC24A3">
                    <w:rPr>
                      <w:rFonts w:ascii="Arial" w:hAnsi="Arial" w:cs="Arial"/>
                      <w:sz w:val="21"/>
                      <w:szCs w:val="21"/>
                    </w:rPr>
                    <w:t>Lavado de contenedores. (Estructural).</w:t>
                  </w:r>
                </w:p>
              </w:tc>
              <w:tc>
                <w:tcPr>
                  <w:tcW w:w="1276" w:type="dxa"/>
                  <w:vAlign w:val="center"/>
                </w:tcPr>
                <w:p w14:paraId="06F8280E" w14:textId="6328719B" w:rsidR="008A5881" w:rsidRPr="00DC24A3" w:rsidRDefault="008A5881" w:rsidP="001F4CD0">
                  <w:pPr>
                    <w:jc w:val="both"/>
                    <w:rPr>
                      <w:rFonts w:ascii="Arial" w:hAnsi="Arial" w:cs="Arial"/>
                      <w:sz w:val="21"/>
                      <w:szCs w:val="21"/>
                    </w:rPr>
                  </w:pPr>
                  <w:r w:rsidRPr="00DC24A3">
                    <w:rPr>
                      <w:rFonts w:ascii="Arial" w:hAnsi="Arial" w:cs="Arial"/>
                      <w:sz w:val="21"/>
                      <w:szCs w:val="21"/>
                    </w:rPr>
                    <w:t>28/04/2020</w:t>
                  </w:r>
                </w:p>
              </w:tc>
              <w:tc>
                <w:tcPr>
                  <w:tcW w:w="1319" w:type="dxa"/>
                  <w:vAlign w:val="center"/>
                </w:tcPr>
                <w:p w14:paraId="79255F93" w14:textId="77777777" w:rsidR="008A5881" w:rsidRPr="00DC24A3" w:rsidRDefault="008A5881" w:rsidP="001F4CD0">
                  <w:pPr>
                    <w:jc w:val="both"/>
                    <w:rPr>
                      <w:rFonts w:ascii="Arial" w:hAnsi="Arial" w:cs="Arial"/>
                      <w:sz w:val="21"/>
                      <w:szCs w:val="21"/>
                    </w:rPr>
                  </w:pPr>
                </w:p>
              </w:tc>
              <w:tc>
                <w:tcPr>
                  <w:tcW w:w="4486" w:type="dxa"/>
                  <w:vAlign w:val="center"/>
                </w:tcPr>
                <w:p w14:paraId="5B2A943F" w14:textId="77777777" w:rsidR="008A5881" w:rsidRPr="00DC24A3" w:rsidRDefault="008A5881" w:rsidP="001F4CD0">
                  <w:pPr>
                    <w:jc w:val="both"/>
                    <w:rPr>
                      <w:rFonts w:ascii="Arial" w:hAnsi="Arial" w:cs="Arial"/>
                      <w:b/>
                      <w:bCs/>
                      <w:sz w:val="21"/>
                      <w:szCs w:val="21"/>
                    </w:rPr>
                  </w:pPr>
                  <w:r w:rsidRPr="00DC24A3">
                    <w:rPr>
                      <w:rFonts w:ascii="Arial" w:hAnsi="Arial" w:cs="Arial"/>
                      <w:b/>
                      <w:bCs/>
                      <w:sz w:val="21"/>
                      <w:szCs w:val="21"/>
                    </w:rPr>
                    <w:t>SEGUIMIENTO CRONOGRAMA</w:t>
                  </w:r>
                </w:p>
                <w:p w14:paraId="0B861852" w14:textId="77777777" w:rsidR="008A5881" w:rsidRPr="00DC24A3" w:rsidRDefault="008A5881" w:rsidP="001F4CD0">
                  <w:pPr>
                    <w:jc w:val="both"/>
                    <w:rPr>
                      <w:rFonts w:ascii="Arial" w:hAnsi="Arial" w:cs="Arial"/>
                      <w:b/>
                      <w:bCs/>
                      <w:sz w:val="21"/>
                      <w:szCs w:val="21"/>
                    </w:rPr>
                  </w:pPr>
                </w:p>
                <w:p w14:paraId="325FB6B1"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La interventoría inicia SAC con radicado UAESP 20207000154132 del 28/04/2020.</w:t>
                  </w:r>
                </w:p>
                <w:p w14:paraId="1CF060EC" w14:textId="77777777" w:rsidR="008A5881" w:rsidRPr="00DC24A3" w:rsidRDefault="008A5881" w:rsidP="001F4CD0">
                  <w:pPr>
                    <w:jc w:val="both"/>
                    <w:rPr>
                      <w:rFonts w:ascii="Arial" w:hAnsi="Arial" w:cs="Arial"/>
                      <w:sz w:val="21"/>
                      <w:szCs w:val="21"/>
                    </w:rPr>
                  </w:pPr>
                </w:p>
                <w:p w14:paraId="4CC2EF30"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Área Limpia remite reporte de lavado de contenedores a la interventoría, con copia a la UAESP con radicado 20207000164262 del 07/05/2020.</w:t>
                  </w:r>
                </w:p>
                <w:p w14:paraId="6D5ED9C7" w14:textId="77777777" w:rsidR="008A5881" w:rsidRPr="00DC24A3" w:rsidRDefault="008A5881" w:rsidP="001F4CD0">
                  <w:pPr>
                    <w:jc w:val="both"/>
                    <w:rPr>
                      <w:rFonts w:ascii="Arial" w:hAnsi="Arial" w:cs="Arial"/>
                      <w:sz w:val="21"/>
                      <w:szCs w:val="21"/>
                    </w:rPr>
                  </w:pPr>
                </w:p>
                <w:p w14:paraId="6AD5A339"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Con radicado UAESP 20207000179122 del 21/05/2020, la interventoría solicita cronograma al concesionario.</w:t>
                  </w:r>
                </w:p>
                <w:p w14:paraId="20E3AC55" w14:textId="77777777" w:rsidR="008A5881" w:rsidRPr="00DC24A3" w:rsidRDefault="008A5881" w:rsidP="001F4CD0">
                  <w:pPr>
                    <w:jc w:val="both"/>
                    <w:rPr>
                      <w:rFonts w:ascii="Arial" w:hAnsi="Arial" w:cs="Arial"/>
                      <w:sz w:val="21"/>
                      <w:szCs w:val="21"/>
                    </w:rPr>
                  </w:pPr>
                </w:p>
                <w:p w14:paraId="5956FEA3"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El concesionario remite cronograma a la interventoría, con copia a la UAESP a través del radicado 20207000182362 del 26/05/2020.</w:t>
                  </w:r>
                </w:p>
                <w:p w14:paraId="7973912C" w14:textId="77777777" w:rsidR="008A5881" w:rsidRPr="00DC24A3" w:rsidRDefault="008A5881" w:rsidP="001F4CD0">
                  <w:pPr>
                    <w:jc w:val="both"/>
                    <w:rPr>
                      <w:rFonts w:ascii="Arial" w:hAnsi="Arial" w:cs="Arial"/>
                      <w:sz w:val="21"/>
                      <w:szCs w:val="21"/>
                    </w:rPr>
                  </w:pPr>
                </w:p>
                <w:p w14:paraId="61953CA5" w14:textId="77777777" w:rsidR="008A5881" w:rsidRPr="00DC24A3" w:rsidRDefault="008A5881" w:rsidP="001F4CD0">
                  <w:pPr>
                    <w:jc w:val="both"/>
                    <w:rPr>
                      <w:rFonts w:ascii="Arial" w:hAnsi="Arial" w:cs="Arial"/>
                      <w:sz w:val="21"/>
                      <w:szCs w:val="21"/>
                    </w:rPr>
                  </w:pPr>
                  <w:r w:rsidRPr="00DC24A3">
                    <w:rPr>
                      <w:rFonts w:ascii="Arial" w:hAnsi="Arial" w:cs="Arial"/>
                      <w:sz w:val="21"/>
                      <w:szCs w:val="21"/>
                    </w:rPr>
                    <w:t>Mediante Radicado 20202000104391 del 14/07/2020 la UAESP remite cronograma debidamente firmado, para que se adelanten las acciones correspondientes.</w:t>
                  </w:r>
                </w:p>
                <w:p w14:paraId="354462EE" w14:textId="77777777" w:rsidR="008A5881" w:rsidRPr="00DC24A3" w:rsidRDefault="008A5881" w:rsidP="001F4CD0">
                  <w:pPr>
                    <w:jc w:val="both"/>
                    <w:rPr>
                      <w:rFonts w:ascii="Arial" w:hAnsi="Arial" w:cs="Arial"/>
                      <w:sz w:val="21"/>
                      <w:szCs w:val="21"/>
                    </w:rPr>
                  </w:pPr>
                </w:p>
                <w:p w14:paraId="1B9407E6" w14:textId="77777777" w:rsidR="008A5881" w:rsidRPr="00DC24A3" w:rsidRDefault="008A5881" w:rsidP="001F4CD0">
                  <w:pPr>
                    <w:jc w:val="both"/>
                    <w:rPr>
                      <w:rStyle w:val="nfasis"/>
                      <w:rFonts w:ascii="Arial" w:hAnsi="Arial" w:cs="Arial"/>
                      <w:i w:val="0"/>
                      <w:iCs w:val="0"/>
                      <w:sz w:val="21"/>
                      <w:szCs w:val="21"/>
                    </w:rPr>
                  </w:pPr>
                  <w:r w:rsidRPr="00DC24A3">
                    <w:rPr>
                      <w:rStyle w:val="nfasis"/>
                      <w:rFonts w:ascii="Arial" w:hAnsi="Arial" w:cs="Arial"/>
                      <w:sz w:val="21"/>
                      <w:szCs w:val="21"/>
                    </w:rPr>
                    <w:t>El Concesionario remite el avance de estas actividades del Cronograma Especial mediante comunicado OP-2020-0657 del 22/07/2020, el cual se encuentra en revisión por la Interventoría.</w:t>
                  </w:r>
                </w:p>
                <w:p w14:paraId="18FFC851" w14:textId="77777777" w:rsidR="008A5881" w:rsidRPr="00DC24A3" w:rsidRDefault="008A5881" w:rsidP="001F4CD0">
                  <w:pPr>
                    <w:jc w:val="both"/>
                    <w:rPr>
                      <w:rFonts w:ascii="Arial" w:hAnsi="Arial" w:cs="Arial"/>
                      <w:sz w:val="21"/>
                      <w:szCs w:val="21"/>
                    </w:rPr>
                  </w:pPr>
                </w:p>
                <w:p w14:paraId="27B48306" w14:textId="77777777" w:rsidR="008A5881" w:rsidRPr="00B97131" w:rsidRDefault="008A5881" w:rsidP="001F4CD0">
                  <w:pPr>
                    <w:pStyle w:val="Descripcin"/>
                    <w:jc w:val="both"/>
                    <w:rPr>
                      <w:rFonts w:ascii="Arial" w:hAnsi="Arial" w:cs="Arial"/>
                      <w:b w:val="0"/>
                      <w:bCs w:val="0"/>
                      <w:sz w:val="21"/>
                      <w:szCs w:val="21"/>
                    </w:rPr>
                  </w:pPr>
                  <w:r w:rsidRPr="00DC24A3">
                    <w:rPr>
                      <w:rStyle w:val="nfasis"/>
                      <w:rFonts w:ascii="Arial" w:hAnsi="Arial" w:cs="Arial"/>
                      <w:b w:val="0"/>
                      <w:bCs w:val="0"/>
                      <w:sz w:val="21"/>
                      <w:szCs w:val="21"/>
                    </w:rPr>
                    <w:lastRenderedPageBreak/>
                    <w:t>cronograma suscrito, la interventoría se encuentra validando las evidencias de la ejecución de actividades presentadas por el concesionario en el mes de julio de 2020.</w:t>
                  </w:r>
                </w:p>
                <w:p w14:paraId="53134E7A" w14:textId="77777777" w:rsidR="008A5881" w:rsidRDefault="008A5881" w:rsidP="001F4CD0">
                  <w:pPr>
                    <w:jc w:val="both"/>
                    <w:rPr>
                      <w:rFonts w:ascii="Arial" w:hAnsi="Arial" w:cs="Arial"/>
                      <w:sz w:val="21"/>
                      <w:szCs w:val="21"/>
                    </w:rPr>
                  </w:pPr>
                </w:p>
                <w:p w14:paraId="26B67B3C" w14:textId="77777777" w:rsidR="008A5881" w:rsidRDefault="008A5881" w:rsidP="001F4CD0">
                  <w:pPr>
                    <w:jc w:val="both"/>
                    <w:rPr>
                      <w:rFonts w:ascii="Arial" w:hAnsi="Arial" w:cs="Arial"/>
                      <w:sz w:val="21"/>
                      <w:szCs w:val="21"/>
                    </w:rPr>
                  </w:pPr>
                  <w:r>
                    <w:rPr>
                      <w:rFonts w:ascii="Arial" w:hAnsi="Arial" w:cs="Arial"/>
                      <w:sz w:val="21"/>
                      <w:szCs w:val="21"/>
                    </w:rPr>
                    <w:t xml:space="preserve">Con radicado UAESP </w:t>
                  </w:r>
                  <w:r w:rsidRPr="00DD0391">
                    <w:rPr>
                      <w:rFonts w:ascii="Arial" w:hAnsi="Arial" w:cs="Arial"/>
                      <w:sz w:val="21"/>
                      <w:szCs w:val="21"/>
                    </w:rPr>
                    <w:t>20207000293072</w:t>
                  </w:r>
                  <w:r>
                    <w:rPr>
                      <w:rFonts w:ascii="Arial" w:hAnsi="Arial" w:cs="Arial"/>
                      <w:sz w:val="21"/>
                      <w:szCs w:val="21"/>
                    </w:rPr>
                    <w:t xml:space="preserve"> del 25/08/2020, el concesionario informa las acciones del cronograma del lavado de los contenedores.</w:t>
                  </w:r>
                </w:p>
                <w:p w14:paraId="41A26944" w14:textId="77777777" w:rsidR="008A5881" w:rsidRDefault="008A5881" w:rsidP="001F4CD0">
                  <w:pPr>
                    <w:jc w:val="both"/>
                    <w:rPr>
                      <w:rFonts w:ascii="Arial" w:hAnsi="Arial" w:cs="Arial"/>
                      <w:sz w:val="21"/>
                      <w:szCs w:val="21"/>
                    </w:rPr>
                  </w:pPr>
                </w:p>
                <w:p w14:paraId="01529266" w14:textId="77777777" w:rsidR="008A5881" w:rsidRDefault="008A5881" w:rsidP="001F4CD0">
                  <w:pPr>
                    <w:jc w:val="both"/>
                    <w:rPr>
                      <w:rStyle w:val="nfasis"/>
                      <w:rFonts w:ascii="Arial" w:hAnsi="Arial" w:cs="Arial"/>
                      <w:i w:val="0"/>
                      <w:iCs w:val="0"/>
                      <w:sz w:val="22"/>
                      <w:szCs w:val="22"/>
                    </w:rPr>
                  </w:pPr>
                  <w:r w:rsidRPr="00550CFE">
                    <w:rPr>
                      <w:rStyle w:val="nfasis"/>
                      <w:rFonts w:ascii="Arial" w:hAnsi="Arial" w:cs="Arial"/>
                      <w:i w:val="0"/>
                      <w:iCs w:val="0"/>
                      <w:sz w:val="22"/>
                      <w:szCs w:val="22"/>
                    </w:rPr>
                    <w:t>cronograma suscrito. la interventoría se encuentra validando las evidencias de la ejecución de actividades presentadas por el concesionario en el mes agosto de 2020.</w:t>
                  </w:r>
                </w:p>
                <w:p w14:paraId="0A4C75D5" w14:textId="77777777" w:rsidR="00F979A5" w:rsidRDefault="00F979A5" w:rsidP="001F4CD0">
                  <w:pPr>
                    <w:jc w:val="both"/>
                    <w:rPr>
                      <w:rStyle w:val="nfasis"/>
                      <w:sz w:val="22"/>
                      <w:szCs w:val="22"/>
                    </w:rPr>
                  </w:pPr>
                </w:p>
                <w:p w14:paraId="203D4B5A" w14:textId="77777777" w:rsidR="00D44238" w:rsidRDefault="00F979A5" w:rsidP="002D58DD">
                  <w:pPr>
                    <w:jc w:val="both"/>
                    <w:rPr>
                      <w:rFonts w:ascii="Arial" w:hAnsi="Arial" w:cs="Arial"/>
                      <w:sz w:val="21"/>
                      <w:szCs w:val="21"/>
                      <w:lang w:val="es-ES"/>
                    </w:rPr>
                  </w:pPr>
                  <w:r w:rsidRPr="00550CFE">
                    <w:rPr>
                      <w:rFonts w:ascii="Arial" w:hAnsi="Arial" w:cs="Arial"/>
                      <w:sz w:val="21"/>
                      <w:szCs w:val="21"/>
                      <w:lang w:val="es-ES"/>
                    </w:rPr>
                    <w:t>El concesionario mediante oficio OP – 2020 – 0</w:t>
                  </w:r>
                  <w:r>
                    <w:rPr>
                      <w:rFonts w:ascii="Arial" w:hAnsi="Arial" w:cs="Arial"/>
                      <w:sz w:val="21"/>
                      <w:szCs w:val="21"/>
                      <w:lang w:val="es-ES"/>
                    </w:rPr>
                    <w:t>974</w:t>
                  </w:r>
                  <w:r w:rsidRPr="00550CFE">
                    <w:rPr>
                      <w:rFonts w:ascii="Arial" w:hAnsi="Arial" w:cs="Arial"/>
                      <w:sz w:val="21"/>
                      <w:szCs w:val="21"/>
                      <w:lang w:val="es-ES"/>
                    </w:rPr>
                    <w:t xml:space="preserve"> del </w:t>
                  </w:r>
                  <w:r>
                    <w:rPr>
                      <w:rFonts w:ascii="Arial" w:hAnsi="Arial" w:cs="Arial"/>
                      <w:sz w:val="21"/>
                      <w:szCs w:val="21"/>
                      <w:lang w:val="es-ES"/>
                    </w:rPr>
                    <w:t>05</w:t>
                  </w:r>
                  <w:r w:rsidRPr="00550CFE">
                    <w:rPr>
                      <w:rFonts w:ascii="Arial" w:hAnsi="Arial" w:cs="Arial"/>
                      <w:sz w:val="21"/>
                      <w:szCs w:val="21"/>
                      <w:lang w:val="es-ES"/>
                    </w:rPr>
                    <w:t>/</w:t>
                  </w:r>
                  <w:r>
                    <w:rPr>
                      <w:rFonts w:ascii="Arial" w:hAnsi="Arial" w:cs="Arial"/>
                      <w:sz w:val="21"/>
                      <w:szCs w:val="21"/>
                      <w:lang w:val="es-ES"/>
                    </w:rPr>
                    <w:t>11</w:t>
                  </w:r>
                  <w:r w:rsidRPr="00550CFE">
                    <w:rPr>
                      <w:rFonts w:ascii="Arial" w:hAnsi="Arial" w:cs="Arial"/>
                      <w:sz w:val="21"/>
                      <w:szCs w:val="21"/>
                      <w:lang w:val="es-ES"/>
                    </w:rPr>
                    <w:t xml:space="preserve">/2020 </w:t>
                  </w:r>
                  <w:r>
                    <w:rPr>
                      <w:rFonts w:ascii="Arial" w:hAnsi="Arial" w:cs="Arial"/>
                      <w:sz w:val="21"/>
                      <w:szCs w:val="21"/>
                      <w:lang w:val="es-ES"/>
                    </w:rPr>
                    <w:t>manifiesta que: “…</w:t>
                  </w:r>
                  <w:r w:rsidRPr="00F979A5">
                    <w:rPr>
                      <w:rFonts w:ascii="Arial" w:hAnsi="Arial" w:cs="Arial"/>
                      <w:i/>
                      <w:iCs/>
                      <w:sz w:val="21"/>
                      <w:szCs w:val="21"/>
                      <w:lang w:val="es-ES"/>
                    </w:rPr>
                    <w:t>ha ejecutado las acciones para dar oportuna atención a los lavados requeridos por los contenedores teniendo en cuenta lo pactado en el cronograma especial de acciones de mejora para la SAC No. 65</w:t>
                  </w:r>
                  <w:r w:rsidRPr="00421F36">
                    <w:rPr>
                      <w:rFonts w:ascii="Arial" w:hAnsi="Arial" w:cs="Arial"/>
                      <w:i/>
                      <w:iCs/>
                      <w:sz w:val="21"/>
                      <w:szCs w:val="21"/>
                      <w:lang w:val="es-ES"/>
                    </w:rPr>
                    <w:t>…”</w:t>
                  </w:r>
                  <w:r>
                    <w:rPr>
                      <w:rFonts w:ascii="Arial" w:hAnsi="Arial" w:cs="Arial"/>
                      <w:i/>
                      <w:iCs/>
                      <w:sz w:val="21"/>
                      <w:szCs w:val="21"/>
                      <w:lang w:val="es-ES"/>
                    </w:rPr>
                    <w:t>,</w:t>
                  </w:r>
                  <w:r>
                    <w:t xml:space="preserve"> </w:t>
                  </w:r>
                  <w:r w:rsidRPr="00F979A5">
                    <w:rPr>
                      <w:rFonts w:ascii="Arial" w:hAnsi="Arial" w:cs="Arial"/>
                      <w:sz w:val="21"/>
                      <w:szCs w:val="21"/>
                      <w:lang w:val="es-ES"/>
                    </w:rPr>
                    <w:t>igualmente se relaciona la trazabilidad de informes y oficios enviados a la Interventoría y UAESP, respecto a la gestión realizada sobre la SAC</w:t>
                  </w:r>
                  <w:r>
                    <w:rPr>
                      <w:rFonts w:ascii="Arial" w:hAnsi="Arial" w:cs="Arial"/>
                      <w:sz w:val="21"/>
                      <w:szCs w:val="21"/>
                      <w:lang w:val="es-ES"/>
                    </w:rPr>
                    <w:t>.</w:t>
                  </w:r>
                </w:p>
                <w:p w14:paraId="6B078EC5" w14:textId="11E1D88D" w:rsidR="002D58DD" w:rsidRPr="00F979A5" w:rsidRDefault="002D58DD" w:rsidP="002D58DD">
                  <w:pPr>
                    <w:jc w:val="both"/>
                    <w:rPr>
                      <w:rFonts w:ascii="Arial" w:hAnsi="Arial" w:cs="Arial"/>
                      <w:sz w:val="21"/>
                      <w:szCs w:val="21"/>
                      <w:lang w:val="es-ES"/>
                    </w:rPr>
                  </w:pPr>
                </w:p>
              </w:tc>
            </w:tr>
            <w:tr w:rsidR="008A5881" w:rsidRPr="00DC24A3" w14:paraId="693DB82D" w14:textId="77777777" w:rsidTr="002D58DD">
              <w:trPr>
                <w:trHeight w:val="9488"/>
                <w:jc w:val="center"/>
              </w:trPr>
              <w:tc>
                <w:tcPr>
                  <w:tcW w:w="932" w:type="dxa"/>
                  <w:vAlign w:val="center"/>
                </w:tcPr>
                <w:p w14:paraId="580DE717" w14:textId="2707654D" w:rsidR="008A5881" w:rsidRPr="00DC24A3" w:rsidRDefault="008A5881" w:rsidP="001F4CD0">
                  <w:pPr>
                    <w:jc w:val="both"/>
                    <w:rPr>
                      <w:rFonts w:ascii="Arial" w:hAnsi="Arial" w:cs="Arial"/>
                      <w:sz w:val="21"/>
                      <w:szCs w:val="21"/>
                    </w:rPr>
                  </w:pPr>
                  <w:r w:rsidRPr="00DC24A3">
                    <w:rPr>
                      <w:rFonts w:ascii="Arial" w:hAnsi="Arial" w:cs="Arial"/>
                      <w:sz w:val="21"/>
                      <w:szCs w:val="21"/>
                    </w:rPr>
                    <w:lastRenderedPageBreak/>
                    <w:t>SAC No 68</w:t>
                  </w:r>
                </w:p>
              </w:tc>
              <w:tc>
                <w:tcPr>
                  <w:tcW w:w="2347" w:type="dxa"/>
                  <w:vAlign w:val="center"/>
                </w:tcPr>
                <w:p w14:paraId="28673014" w14:textId="04E5DA96" w:rsidR="008A5881" w:rsidRPr="00DC24A3" w:rsidRDefault="008A5881" w:rsidP="001F4CD0">
                  <w:pPr>
                    <w:jc w:val="both"/>
                    <w:rPr>
                      <w:rFonts w:ascii="Arial" w:hAnsi="Arial" w:cs="Arial"/>
                      <w:sz w:val="21"/>
                      <w:szCs w:val="21"/>
                    </w:rPr>
                  </w:pPr>
                  <w:r w:rsidRPr="00DC24A3">
                    <w:rPr>
                      <w:rFonts w:ascii="Arial" w:hAnsi="Arial" w:cs="Arial"/>
                      <w:color w:val="000000"/>
                      <w:sz w:val="21"/>
                      <w:szCs w:val="21"/>
                      <w:shd w:val="clear" w:color="auto" w:fill="FFFFFF"/>
                    </w:rPr>
                    <w:t>Recolección y transporte de residuos sólidos de arrojo clandestino y puntos críticos - Adiciones No 11 y 14</w:t>
                  </w:r>
                </w:p>
              </w:tc>
              <w:tc>
                <w:tcPr>
                  <w:tcW w:w="1276" w:type="dxa"/>
                  <w:vAlign w:val="center"/>
                </w:tcPr>
                <w:p w14:paraId="19AC3720" w14:textId="6050BBEB" w:rsidR="008A5881" w:rsidRPr="00DC24A3" w:rsidRDefault="008A5881" w:rsidP="001F4CD0">
                  <w:pPr>
                    <w:jc w:val="both"/>
                    <w:rPr>
                      <w:rFonts w:ascii="Arial" w:hAnsi="Arial" w:cs="Arial"/>
                      <w:sz w:val="21"/>
                      <w:szCs w:val="21"/>
                    </w:rPr>
                  </w:pPr>
                  <w:r w:rsidRPr="00DC24A3">
                    <w:rPr>
                      <w:rFonts w:ascii="Arial" w:hAnsi="Arial" w:cs="Arial"/>
                      <w:color w:val="000000"/>
                      <w:sz w:val="21"/>
                      <w:szCs w:val="21"/>
                      <w:shd w:val="clear" w:color="auto" w:fill="FFFFFF"/>
                    </w:rPr>
                    <w:t>15/06/2020</w:t>
                  </w:r>
                </w:p>
              </w:tc>
              <w:tc>
                <w:tcPr>
                  <w:tcW w:w="1319" w:type="dxa"/>
                  <w:vAlign w:val="center"/>
                </w:tcPr>
                <w:p w14:paraId="7ECB8184" w14:textId="77777777" w:rsidR="008A5881" w:rsidRPr="00DC24A3" w:rsidRDefault="008A5881" w:rsidP="001F4CD0">
                  <w:pPr>
                    <w:jc w:val="both"/>
                    <w:rPr>
                      <w:rFonts w:ascii="Arial" w:hAnsi="Arial" w:cs="Arial"/>
                      <w:sz w:val="21"/>
                      <w:szCs w:val="21"/>
                    </w:rPr>
                  </w:pPr>
                </w:p>
              </w:tc>
              <w:tc>
                <w:tcPr>
                  <w:tcW w:w="4486" w:type="dxa"/>
                  <w:shd w:val="clear" w:color="auto" w:fill="auto"/>
                  <w:vAlign w:val="center"/>
                </w:tcPr>
                <w:p w14:paraId="601ACB5E" w14:textId="67B23FC2" w:rsidR="008A5881" w:rsidRPr="00DC24A3" w:rsidRDefault="008A5881" w:rsidP="001F4CD0">
                  <w:pPr>
                    <w:rPr>
                      <w:rFonts w:ascii="Arial" w:hAnsi="Arial" w:cs="Arial"/>
                      <w:b/>
                      <w:bCs/>
                      <w:sz w:val="21"/>
                      <w:szCs w:val="21"/>
                    </w:rPr>
                  </w:pPr>
                  <w:r>
                    <w:rPr>
                      <w:rFonts w:ascii="Arial" w:hAnsi="Arial" w:cs="Arial"/>
                      <w:b/>
                      <w:bCs/>
                      <w:sz w:val="21"/>
                      <w:szCs w:val="21"/>
                    </w:rPr>
                    <w:t>SOLICITUD CRONOGRAMA</w:t>
                  </w:r>
                  <w:r w:rsidRPr="00DC24A3">
                    <w:rPr>
                      <w:rFonts w:ascii="Arial" w:hAnsi="Arial" w:cs="Arial"/>
                      <w:b/>
                      <w:bCs/>
                      <w:sz w:val="21"/>
                      <w:szCs w:val="21"/>
                    </w:rPr>
                    <w:t>.</w:t>
                  </w:r>
                </w:p>
                <w:p w14:paraId="7EF8BE7E" w14:textId="77777777" w:rsidR="008A5881" w:rsidRPr="00DC24A3" w:rsidRDefault="008A5881" w:rsidP="001F4CD0">
                  <w:pPr>
                    <w:rPr>
                      <w:rFonts w:ascii="Arial" w:hAnsi="Arial" w:cs="Arial"/>
                      <w:b/>
                      <w:bCs/>
                      <w:sz w:val="21"/>
                      <w:szCs w:val="21"/>
                    </w:rPr>
                  </w:pPr>
                </w:p>
                <w:p w14:paraId="27B0F6D0" w14:textId="77777777" w:rsidR="008A5881" w:rsidRPr="00DC24A3" w:rsidRDefault="008A5881" w:rsidP="001F4CD0">
                  <w:pPr>
                    <w:rPr>
                      <w:rFonts w:ascii="Arial" w:hAnsi="Arial" w:cs="Arial"/>
                      <w:sz w:val="21"/>
                      <w:szCs w:val="21"/>
                    </w:rPr>
                  </w:pPr>
                  <w:r w:rsidRPr="00DC24A3">
                    <w:rPr>
                      <w:rFonts w:ascii="Arial" w:hAnsi="Arial" w:cs="Arial"/>
                      <w:sz w:val="21"/>
                      <w:szCs w:val="21"/>
                    </w:rPr>
                    <w:t>La interventoría inicia SAC con radicado UAESP 20207000206662 del 15/06/2020.</w:t>
                  </w:r>
                </w:p>
                <w:p w14:paraId="4AF959F6" w14:textId="77777777" w:rsidR="008A5881" w:rsidRPr="00DC24A3" w:rsidRDefault="008A5881" w:rsidP="001F4CD0">
                  <w:pPr>
                    <w:rPr>
                      <w:rFonts w:ascii="Arial" w:hAnsi="Arial" w:cs="Arial"/>
                      <w:sz w:val="21"/>
                      <w:szCs w:val="21"/>
                    </w:rPr>
                  </w:pPr>
                </w:p>
                <w:p w14:paraId="5AFD0862" w14:textId="77777777" w:rsidR="008A5881" w:rsidRDefault="008A5881" w:rsidP="001F4CD0">
                  <w:pPr>
                    <w:rPr>
                      <w:rFonts w:ascii="Arial" w:hAnsi="Arial" w:cs="Arial"/>
                      <w:sz w:val="21"/>
                      <w:szCs w:val="21"/>
                    </w:rPr>
                  </w:pPr>
                  <w:r w:rsidRPr="00DC24A3">
                    <w:rPr>
                      <w:rFonts w:ascii="Arial" w:hAnsi="Arial" w:cs="Arial"/>
                      <w:sz w:val="21"/>
                      <w:szCs w:val="21"/>
                    </w:rPr>
                    <w:t>La interventoría se encuentra en análisis de cronograma.</w:t>
                  </w:r>
                </w:p>
                <w:p w14:paraId="38378586" w14:textId="77777777" w:rsidR="008A5881" w:rsidRDefault="008A5881" w:rsidP="001F4CD0">
                  <w:pPr>
                    <w:rPr>
                      <w:rFonts w:ascii="Arial" w:hAnsi="Arial" w:cs="Arial"/>
                      <w:sz w:val="21"/>
                      <w:szCs w:val="21"/>
                    </w:rPr>
                  </w:pPr>
                </w:p>
                <w:p w14:paraId="450A2B10" w14:textId="77777777" w:rsidR="008A5881" w:rsidRDefault="008A5881" w:rsidP="001F4CD0">
                  <w:pPr>
                    <w:jc w:val="both"/>
                    <w:rPr>
                      <w:rFonts w:ascii="Arial" w:hAnsi="Arial" w:cs="Arial"/>
                      <w:sz w:val="21"/>
                      <w:szCs w:val="21"/>
                    </w:rPr>
                  </w:pPr>
                  <w:r>
                    <w:rPr>
                      <w:rFonts w:ascii="Arial" w:hAnsi="Arial" w:cs="Arial"/>
                      <w:sz w:val="21"/>
                      <w:szCs w:val="21"/>
                    </w:rPr>
                    <w:t xml:space="preserve">Con radicado UAESP </w:t>
                  </w:r>
                  <w:r w:rsidRPr="004F1D42">
                    <w:rPr>
                      <w:rFonts w:ascii="Arial" w:hAnsi="Arial" w:cs="Arial"/>
                      <w:sz w:val="21"/>
                      <w:szCs w:val="21"/>
                    </w:rPr>
                    <w:t>20207000249242</w:t>
                  </w:r>
                  <w:r>
                    <w:rPr>
                      <w:rFonts w:ascii="Arial" w:hAnsi="Arial" w:cs="Arial"/>
                      <w:sz w:val="21"/>
                      <w:szCs w:val="21"/>
                    </w:rPr>
                    <w:t xml:space="preserve"> del 05/08/2020, la interventoría solicitó cronograma al concesionario ÁREA LIMPIA.</w:t>
                  </w:r>
                </w:p>
                <w:p w14:paraId="3222E64C" w14:textId="77777777" w:rsidR="008A5881" w:rsidRDefault="008A5881" w:rsidP="001F4CD0">
                  <w:pPr>
                    <w:jc w:val="both"/>
                    <w:rPr>
                      <w:rFonts w:ascii="Arial" w:hAnsi="Arial" w:cs="Arial"/>
                      <w:sz w:val="21"/>
                      <w:szCs w:val="21"/>
                    </w:rPr>
                  </w:pPr>
                </w:p>
                <w:p w14:paraId="09B9235E" w14:textId="74B9C288" w:rsidR="00F979A5" w:rsidRDefault="008A5881" w:rsidP="001F4CD0">
                  <w:pPr>
                    <w:jc w:val="both"/>
                    <w:rPr>
                      <w:rFonts w:ascii="Arial" w:hAnsi="Arial" w:cs="Arial"/>
                      <w:color w:val="000000"/>
                      <w:sz w:val="21"/>
                      <w:szCs w:val="21"/>
                    </w:rPr>
                  </w:pPr>
                  <w:r w:rsidRPr="00DC24A3">
                    <w:rPr>
                      <w:rFonts w:ascii="Arial" w:hAnsi="Arial" w:cs="Arial"/>
                      <w:sz w:val="21"/>
                      <w:szCs w:val="21"/>
                    </w:rPr>
                    <w:t xml:space="preserve">La interventoría proyecta </w:t>
                  </w:r>
                  <w:r>
                    <w:rPr>
                      <w:rFonts w:ascii="Arial" w:hAnsi="Arial" w:cs="Arial"/>
                      <w:sz w:val="21"/>
                      <w:szCs w:val="21"/>
                    </w:rPr>
                    <w:t xml:space="preserve">mediante comunicado </w:t>
                  </w:r>
                  <w:r w:rsidRPr="00DC24A3">
                    <w:rPr>
                      <w:rFonts w:ascii="Arial" w:hAnsi="Arial" w:cs="Arial"/>
                      <w:sz w:val="21"/>
                      <w:szCs w:val="21"/>
                    </w:rPr>
                    <w:t xml:space="preserve">UAESP – CPC – ASE 5 – </w:t>
                  </w:r>
                  <w:r>
                    <w:rPr>
                      <w:rFonts w:ascii="Arial" w:hAnsi="Arial" w:cs="Arial"/>
                      <w:sz w:val="21"/>
                      <w:szCs w:val="21"/>
                    </w:rPr>
                    <w:t>2031</w:t>
                  </w:r>
                  <w:r w:rsidRPr="00DC24A3">
                    <w:rPr>
                      <w:rFonts w:ascii="Arial" w:hAnsi="Arial" w:cs="Arial"/>
                      <w:sz w:val="21"/>
                      <w:szCs w:val="21"/>
                    </w:rPr>
                    <w:t xml:space="preserve"> – 20 del </w:t>
                  </w:r>
                  <w:r>
                    <w:rPr>
                      <w:rFonts w:ascii="Arial" w:hAnsi="Arial" w:cs="Arial"/>
                      <w:sz w:val="21"/>
                      <w:szCs w:val="21"/>
                    </w:rPr>
                    <w:t>27</w:t>
                  </w:r>
                  <w:r w:rsidRPr="00DC24A3">
                    <w:rPr>
                      <w:rFonts w:ascii="Arial" w:hAnsi="Arial" w:cs="Arial"/>
                      <w:sz w:val="21"/>
                      <w:szCs w:val="21"/>
                    </w:rPr>
                    <w:t>/</w:t>
                  </w:r>
                  <w:r>
                    <w:rPr>
                      <w:rFonts w:ascii="Arial" w:hAnsi="Arial" w:cs="Arial"/>
                      <w:sz w:val="21"/>
                      <w:szCs w:val="21"/>
                    </w:rPr>
                    <w:t>10/</w:t>
                  </w:r>
                  <w:r w:rsidRPr="00DC24A3">
                    <w:rPr>
                      <w:rFonts w:ascii="Arial" w:hAnsi="Arial" w:cs="Arial"/>
                      <w:sz w:val="21"/>
                      <w:szCs w:val="21"/>
                    </w:rPr>
                    <w:t>2020,</w:t>
                  </w:r>
                  <w:r>
                    <w:rPr>
                      <w:rFonts w:ascii="Arial" w:hAnsi="Arial" w:cs="Arial"/>
                      <w:sz w:val="21"/>
                      <w:szCs w:val="21"/>
                    </w:rPr>
                    <w:t xml:space="preserve"> </w:t>
                  </w:r>
                  <w:r w:rsidRPr="00375551">
                    <w:rPr>
                      <w:rFonts w:ascii="Arial" w:hAnsi="Arial" w:cs="Arial"/>
                      <w:color w:val="000000"/>
                      <w:sz w:val="21"/>
                      <w:szCs w:val="21"/>
                    </w:rPr>
                    <w:t>procederá a dar aplicación a lo establecido en el Parágrafo tercero de la Cláusula Vigésima Segunda – Multas del Contrato N° 287 de 2018</w:t>
                  </w:r>
                  <w:r>
                    <w:rPr>
                      <w:rFonts w:ascii="Arial" w:hAnsi="Arial" w:cs="Arial"/>
                      <w:color w:val="000000"/>
                      <w:sz w:val="21"/>
                      <w:szCs w:val="21"/>
                    </w:rPr>
                    <w:t>.</w:t>
                  </w:r>
                </w:p>
                <w:p w14:paraId="6C9A018B" w14:textId="77777777" w:rsidR="002C4400" w:rsidRDefault="002C4400" w:rsidP="001F4CD0">
                  <w:pPr>
                    <w:jc w:val="both"/>
                    <w:rPr>
                      <w:rStyle w:val="nfasis"/>
                      <w:color w:val="000000"/>
                    </w:rPr>
                  </w:pPr>
                </w:p>
                <w:p w14:paraId="74915063" w14:textId="77777777" w:rsidR="002C4400" w:rsidRDefault="002C4400" w:rsidP="002C4400">
                  <w:pPr>
                    <w:jc w:val="both"/>
                    <w:rPr>
                      <w:rFonts w:ascii="Arial" w:hAnsi="Arial" w:cs="Arial"/>
                      <w:color w:val="000000"/>
                      <w:sz w:val="21"/>
                      <w:szCs w:val="21"/>
                    </w:rPr>
                  </w:pPr>
                  <w:r w:rsidRPr="002C4400">
                    <w:rPr>
                      <w:rFonts w:ascii="Arial" w:hAnsi="Arial" w:cs="Arial"/>
                      <w:color w:val="000000"/>
                      <w:sz w:val="21"/>
                      <w:szCs w:val="21"/>
                    </w:rPr>
                    <w:t>El Consorcio Proyección Capital, mediante oficio UAESP-CPC-ASE5-1936-20 del 17 de septiembre de 2020, reiteró al Concesionario que, de acuerdo con lo contemplado contractualmente, la flota vehicular regulada del Contrato de Concesión no podía ser dispuesta para la actividad de recolección y transporte de residuos provenientes de puntos críticos y de arrojo clandestino, pronunciamiento que a la fecha no ha tenido respuesta por parte de</w:t>
                  </w:r>
                  <w:r>
                    <w:rPr>
                      <w:rFonts w:ascii="Arial" w:hAnsi="Arial" w:cs="Arial"/>
                      <w:color w:val="000000"/>
                      <w:sz w:val="21"/>
                      <w:szCs w:val="21"/>
                    </w:rPr>
                    <w:t>l concesionario.</w:t>
                  </w:r>
                </w:p>
                <w:p w14:paraId="138EF7C8" w14:textId="77777777" w:rsidR="00F036FC" w:rsidRDefault="00F036FC" w:rsidP="002C4400">
                  <w:pPr>
                    <w:jc w:val="both"/>
                    <w:rPr>
                      <w:rStyle w:val="nfasis"/>
                      <w:color w:val="000000"/>
                      <w:sz w:val="21"/>
                      <w:szCs w:val="21"/>
                    </w:rPr>
                  </w:pPr>
                </w:p>
                <w:p w14:paraId="63D12322" w14:textId="76E8E26C" w:rsidR="00F036FC" w:rsidRPr="00F036FC" w:rsidRDefault="00F62217" w:rsidP="002C4400">
                  <w:pPr>
                    <w:jc w:val="both"/>
                    <w:rPr>
                      <w:rStyle w:val="nfasis"/>
                      <w:rFonts w:ascii="Arial" w:hAnsi="Arial" w:cs="Arial"/>
                      <w:i w:val="0"/>
                      <w:iCs w:val="0"/>
                      <w:sz w:val="21"/>
                      <w:szCs w:val="21"/>
                    </w:rPr>
                  </w:pPr>
                  <w:r w:rsidRPr="002C4400">
                    <w:rPr>
                      <w:rFonts w:ascii="Arial" w:hAnsi="Arial" w:cs="Arial"/>
                      <w:color w:val="000000"/>
                      <w:sz w:val="21"/>
                      <w:szCs w:val="21"/>
                    </w:rPr>
                    <w:t xml:space="preserve">El Consorcio Proyección Capital, mediante oficio </w:t>
                  </w:r>
                  <w:r w:rsidR="00142988" w:rsidRPr="00142988">
                    <w:rPr>
                      <w:rFonts w:ascii="Arial" w:hAnsi="Arial" w:cs="Arial"/>
                      <w:color w:val="000000"/>
                      <w:sz w:val="21"/>
                      <w:szCs w:val="21"/>
                    </w:rPr>
                    <w:t>UAESP-CPC-ASE5-2031-20</w:t>
                  </w:r>
                  <w:r w:rsidR="00142988">
                    <w:rPr>
                      <w:rFonts w:ascii="Calibri" w:hAnsi="Calibri" w:cs="Calibri"/>
                      <w:color w:val="000000"/>
                      <w:sz w:val="22"/>
                      <w:szCs w:val="22"/>
                    </w:rPr>
                    <w:t xml:space="preserve"> </w:t>
                  </w:r>
                  <w:r w:rsidRPr="002C4400">
                    <w:rPr>
                      <w:rFonts w:ascii="Arial" w:hAnsi="Arial" w:cs="Arial"/>
                      <w:color w:val="000000"/>
                      <w:sz w:val="21"/>
                      <w:szCs w:val="21"/>
                    </w:rPr>
                    <w:t xml:space="preserve">del </w:t>
                  </w:r>
                  <w:r w:rsidR="00142988">
                    <w:rPr>
                      <w:rFonts w:ascii="Arial" w:hAnsi="Arial" w:cs="Arial"/>
                      <w:color w:val="000000"/>
                      <w:sz w:val="21"/>
                      <w:szCs w:val="21"/>
                    </w:rPr>
                    <w:t>27</w:t>
                  </w:r>
                  <w:r w:rsidRPr="002C4400">
                    <w:rPr>
                      <w:rFonts w:ascii="Arial" w:hAnsi="Arial" w:cs="Arial"/>
                      <w:color w:val="000000"/>
                      <w:sz w:val="21"/>
                      <w:szCs w:val="21"/>
                    </w:rPr>
                    <w:t xml:space="preserve"> de </w:t>
                  </w:r>
                  <w:r>
                    <w:rPr>
                      <w:rFonts w:ascii="Arial" w:hAnsi="Arial" w:cs="Arial"/>
                      <w:color w:val="000000"/>
                      <w:sz w:val="21"/>
                      <w:szCs w:val="21"/>
                    </w:rPr>
                    <w:t>octubre</w:t>
                  </w:r>
                  <w:r w:rsidRPr="002C4400">
                    <w:rPr>
                      <w:rFonts w:ascii="Arial" w:hAnsi="Arial" w:cs="Arial"/>
                      <w:color w:val="000000"/>
                      <w:sz w:val="21"/>
                      <w:szCs w:val="21"/>
                    </w:rPr>
                    <w:t xml:space="preserve"> </w:t>
                  </w:r>
                  <w:r w:rsidRPr="00142988">
                    <w:rPr>
                      <w:rFonts w:ascii="Arial" w:hAnsi="Arial" w:cs="Arial"/>
                      <w:color w:val="000000"/>
                      <w:sz w:val="21"/>
                      <w:szCs w:val="21"/>
                    </w:rPr>
                    <w:t xml:space="preserve">de 2020, </w:t>
                  </w:r>
                  <w:r w:rsidR="00142988" w:rsidRPr="00142988">
                    <w:rPr>
                      <w:rFonts w:ascii="Arial" w:hAnsi="Arial" w:cs="Arial"/>
                      <w:color w:val="000000"/>
                      <w:sz w:val="21"/>
                      <w:szCs w:val="21"/>
                    </w:rPr>
                    <w:t>la interventoría manifiesta que de acuerdo con la potestad que le brinda a la Interventoría el Contrato de Concesión, se procederá a dar aplicación a lo establecido en el Parágrafo tercero de la Cláusula Vigésima Segunda – Multas del Contrato N° 287 de 2018</w:t>
                  </w:r>
                  <w:r w:rsidR="00142988">
                    <w:rPr>
                      <w:rFonts w:ascii="Arial" w:hAnsi="Arial" w:cs="Arial"/>
                      <w:color w:val="000000"/>
                      <w:sz w:val="21"/>
                      <w:szCs w:val="21"/>
                    </w:rPr>
                    <w:t>, por incumplimiento a la SAC 68.</w:t>
                  </w:r>
                </w:p>
              </w:tc>
            </w:tr>
            <w:tr w:rsidR="001E6361" w:rsidRPr="00DC24A3" w14:paraId="71ECE729" w14:textId="77777777" w:rsidTr="00D254B7">
              <w:trPr>
                <w:trHeight w:val="1850"/>
                <w:jc w:val="center"/>
              </w:trPr>
              <w:tc>
                <w:tcPr>
                  <w:tcW w:w="932" w:type="dxa"/>
                  <w:vAlign w:val="center"/>
                </w:tcPr>
                <w:p w14:paraId="32AA4F6E" w14:textId="549489CA" w:rsidR="001E6361" w:rsidRPr="00DC24A3" w:rsidRDefault="001E6361" w:rsidP="001F4CD0">
                  <w:pPr>
                    <w:jc w:val="both"/>
                    <w:rPr>
                      <w:rFonts w:ascii="Arial" w:hAnsi="Arial" w:cs="Arial"/>
                      <w:sz w:val="21"/>
                      <w:szCs w:val="21"/>
                    </w:rPr>
                  </w:pPr>
                  <w:r w:rsidRPr="00DC24A3">
                    <w:rPr>
                      <w:rFonts w:ascii="Arial" w:hAnsi="Arial" w:cs="Arial"/>
                      <w:sz w:val="21"/>
                      <w:szCs w:val="21"/>
                    </w:rPr>
                    <w:t>SAC No 7</w:t>
                  </w:r>
                  <w:r>
                    <w:rPr>
                      <w:rFonts w:ascii="Arial" w:hAnsi="Arial" w:cs="Arial"/>
                      <w:sz w:val="21"/>
                      <w:szCs w:val="21"/>
                    </w:rPr>
                    <w:t>1</w:t>
                  </w:r>
                </w:p>
              </w:tc>
              <w:tc>
                <w:tcPr>
                  <w:tcW w:w="2347" w:type="dxa"/>
                  <w:vAlign w:val="center"/>
                </w:tcPr>
                <w:p w14:paraId="4AB60128" w14:textId="2982CBDB" w:rsidR="001E6361" w:rsidRPr="00DC24A3" w:rsidRDefault="001E6361" w:rsidP="001F4CD0">
                  <w:pPr>
                    <w:jc w:val="both"/>
                    <w:rPr>
                      <w:rFonts w:ascii="Arial" w:hAnsi="Arial" w:cs="Arial"/>
                      <w:sz w:val="21"/>
                      <w:szCs w:val="21"/>
                      <w:shd w:val="clear" w:color="auto" w:fill="FFFFFF"/>
                    </w:rPr>
                  </w:pPr>
                  <w:r w:rsidRPr="00C83231">
                    <w:rPr>
                      <w:rFonts w:ascii="Arial" w:hAnsi="Arial" w:cs="Arial"/>
                      <w:color w:val="000000"/>
                      <w:sz w:val="21"/>
                      <w:szCs w:val="21"/>
                      <w:shd w:val="clear" w:color="auto" w:fill="FFFFFF"/>
                    </w:rPr>
                    <w:t>Prestación del servicio de barrido y limpieza mecánica en el marco del Anexo No. 9.</w:t>
                  </w:r>
                </w:p>
              </w:tc>
              <w:tc>
                <w:tcPr>
                  <w:tcW w:w="1276" w:type="dxa"/>
                  <w:vAlign w:val="center"/>
                </w:tcPr>
                <w:p w14:paraId="43573F56" w14:textId="5A362FCF" w:rsidR="001E6361" w:rsidRPr="00DC24A3" w:rsidRDefault="001E6361" w:rsidP="001F4CD0">
                  <w:pPr>
                    <w:jc w:val="both"/>
                    <w:rPr>
                      <w:rFonts w:ascii="Arial" w:hAnsi="Arial" w:cs="Arial"/>
                      <w:color w:val="000000"/>
                      <w:sz w:val="21"/>
                      <w:szCs w:val="21"/>
                      <w:shd w:val="clear" w:color="auto" w:fill="FFFFFF"/>
                    </w:rPr>
                  </w:pPr>
                  <w:r w:rsidRPr="00C83231">
                    <w:rPr>
                      <w:rFonts w:ascii="Arial" w:hAnsi="Arial" w:cs="Arial"/>
                      <w:color w:val="000000"/>
                      <w:sz w:val="21"/>
                      <w:szCs w:val="21"/>
                      <w:shd w:val="clear" w:color="auto" w:fill="FFFFFF"/>
                    </w:rPr>
                    <w:t>4/08/2020</w:t>
                  </w:r>
                </w:p>
              </w:tc>
              <w:tc>
                <w:tcPr>
                  <w:tcW w:w="1319" w:type="dxa"/>
                  <w:vAlign w:val="center"/>
                </w:tcPr>
                <w:p w14:paraId="05259DFD" w14:textId="6BD50225" w:rsidR="001E6361" w:rsidRPr="00DC24A3" w:rsidRDefault="001E6361" w:rsidP="001F4CD0">
                  <w:pPr>
                    <w:jc w:val="both"/>
                    <w:rPr>
                      <w:rFonts w:ascii="Arial" w:hAnsi="Arial" w:cs="Arial"/>
                      <w:sz w:val="21"/>
                      <w:szCs w:val="21"/>
                    </w:rPr>
                  </w:pPr>
                </w:p>
              </w:tc>
              <w:tc>
                <w:tcPr>
                  <w:tcW w:w="4486" w:type="dxa"/>
                  <w:shd w:val="clear" w:color="auto" w:fill="auto"/>
                  <w:vAlign w:val="center"/>
                </w:tcPr>
                <w:p w14:paraId="65C03F7F" w14:textId="77777777" w:rsidR="001E6361" w:rsidRDefault="001E6361" w:rsidP="001F4CD0">
                  <w:pPr>
                    <w:rPr>
                      <w:rFonts w:ascii="Arial" w:hAnsi="Arial" w:cs="Arial"/>
                      <w:b/>
                      <w:bCs/>
                      <w:sz w:val="21"/>
                      <w:szCs w:val="21"/>
                    </w:rPr>
                  </w:pPr>
                  <w:r>
                    <w:rPr>
                      <w:rFonts w:ascii="Arial" w:hAnsi="Arial" w:cs="Arial"/>
                      <w:b/>
                      <w:bCs/>
                      <w:sz w:val="21"/>
                      <w:szCs w:val="21"/>
                    </w:rPr>
                    <w:t>ABIERTA.</w:t>
                  </w:r>
                </w:p>
                <w:p w14:paraId="1B50E74C" w14:textId="77777777" w:rsidR="001E6361" w:rsidRDefault="001E6361" w:rsidP="001F4CD0">
                  <w:pPr>
                    <w:rPr>
                      <w:rFonts w:ascii="Arial" w:hAnsi="Arial" w:cs="Arial"/>
                      <w:b/>
                      <w:bCs/>
                      <w:sz w:val="21"/>
                      <w:szCs w:val="21"/>
                    </w:rPr>
                  </w:pPr>
                </w:p>
                <w:p w14:paraId="09C60144" w14:textId="77777777" w:rsidR="001E6361" w:rsidRDefault="001E6361" w:rsidP="001F4CD0">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20207000268702</w:t>
                  </w:r>
                  <w:r>
                    <w:rPr>
                      <w:rFonts w:ascii="Arial" w:hAnsi="Arial" w:cs="Arial"/>
                      <w:sz w:val="21"/>
                      <w:szCs w:val="21"/>
                    </w:rPr>
                    <w:t xml:space="preserve"> del 04/08/2020, la interventoría abre Solicitud de Acción Correctiva </w:t>
                  </w:r>
                </w:p>
                <w:p w14:paraId="0C2B3917" w14:textId="77777777" w:rsidR="001E6361" w:rsidRDefault="001E6361" w:rsidP="001F4CD0">
                  <w:pPr>
                    <w:jc w:val="both"/>
                    <w:rPr>
                      <w:rFonts w:ascii="Arial" w:hAnsi="Arial" w:cs="Arial"/>
                      <w:sz w:val="21"/>
                      <w:szCs w:val="21"/>
                    </w:rPr>
                  </w:pPr>
                </w:p>
                <w:p w14:paraId="7139E159" w14:textId="77777777" w:rsidR="001E6361" w:rsidRDefault="001E6361" w:rsidP="001F4CD0">
                  <w:pPr>
                    <w:jc w:val="both"/>
                    <w:rPr>
                      <w:rFonts w:ascii="Arial" w:hAnsi="Arial" w:cs="Arial"/>
                      <w:sz w:val="21"/>
                      <w:szCs w:val="21"/>
                    </w:rPr>
                  </w:pPr>
                  <w:r>
                    <w:rPr>
                      <w:rFonts w:ascii="Arial" w:hAnsi="Arial" w:cs="Arial"/>
                      <w:sz w:val="21"/>
                      <w:szCs w:val="21"/>
                    </w:rPr>
                    <w:t>El concesionario presentó cronograma, el cual se encuentra en verificación de la interventoría.</w:t>
                  </w:r>
                </w:p>
                <w:p w14:paraId="548703CC" w14:textId="77777777" w:rsidR="001E6361" w:rsidRDefault="001E6361" w:rsidP="001F4CD0">
                  <w:pPr>
                    <w:jc w:val="both"/>
                    <w:rPr>
                      <w:rFonts w:ascii="Arial" w:hAnsi="Arial" w:cs="Arial"/>
                      <w:sz w:val="21"/>
                      <w:szCs w:val="21"/>
                    </w:rPr>
                  </w:pPr>
                </w:p>
                <w:p w14:paraId="5AA99BAC" w14:textId="77777777" w:rsidR="001E6361" w:rsidRPr="00346085" w:rsidRDefault="001E6361" w:rsidP="001F4CD0">
                  <w:pPr>
                    <w:jc w:val="both"/>
                    <w:rPr>
                      <w:rFonts w:ascii="Arial" w:hAnsi="Arial" w:cs="Arial"/>
                      <w:sz w:val="21"/>
                      <w:szCs w:val="21"/>
                    </w:rPr>
                  </w:pPr>
                  <w:r w:rsidRPr="00346085">
                    <w:rPr>
                      <w:rFonts w:ascii="Arial" w:hAnsi="Arial" w:cs="Arial"/>
                      <w:sz w:val="21"/>
                      <w:szCs w:val="21"/>
                    </w:rPr>
                    <w:t xml:space="preserve">La interventoría mediante comunicado </w:t>
                  </w:r>
                  <w:r w:rsidRPr="00346085">
                    <w:rPr>
                      <w:rFonts w:ascii="Arial" w:hAnsi="Arial" w:cs="Arial"/>
                      <w:color w:val="000000"/>
                      <w:sz w:val="21"/>
                      <w:szCs w:val="21"/>
                    </w:rPr>
                    <w:t>UAESP-CPC-ASE5-1829-20 del 18/08/2020, solicita al Concesionario que dentro de los tres (3) días siguientes al recibo de la presente comunicación, remita a la Interventoría, el cronograma anexo debidamente suscrito por el Representante Legal del Concesionario, en el que indique la oportunidad exacta en la que se subsanarán las situaciones advertidas en la formulación de la SAC N° 71.</w:t>
                  </w:r>
                </w:p>
                <w:p w14:paraId="37C60B46" w14:textId="77777777" w:rsidR="001E6361" w:rsidRDefault="001E6361" w:rsidP="001F4CD0">
                  <w:pPr>
                    <w:jc w:val="both"/>
                    <w:rPr>
                      <w:rFonts w:ascii="Arial" w:hAnsi="Arial" w:cs="Arial"/>
                      <w:sz w:val="21"/>
                      <w:szCs w:val="21"/>
                    </w:rPr>
                  </w:pPr>
                </w:p>
                <w:p w14:paraId="43AB4496" w14:textId="77777777" w:rsidR="001E6361" w:rsidRDefault="001E6361" w:rsidP="001F4CD0">
                  <w:pPr>
                    <w:jc w:val="both"/>
                    <w:rPr>
                      <w:rFonts w:ascii="Arial" w:hAnsi="Arial" w:cs="Arial"/>
                      <w:i/>
                      <w:iCs/>
                      <w:color w:val="000000"/>
                      <w:sz w:val="21"/>
                      <w:szCs w:val="21"/>
                    </w:rPr>
                  </w:pPr>
                  <w:r w:rsidRPr="005317D5">
                    <w:rPr>
                      <w:rFonts w:ascii="Arial" w:hAnsi="Arial" w:cs="Arial"/>
                      <w:sz w:val="21"/>
                      <w:szCs w:val="21"/>
                    </w:rPr>
                    <w:t xml:space="preserve">La interventoría mediante comunicado </w:t>
                  </w:r>
                  <w:r w:rsidRPr="005317D5">
                    <w:rPr>
                      <w:rFonts w:ascii="Arial" w:hAnsi="Arial" w:cs="Arial"/>
                      <w:color w:val="000000"/>
                      <w:sz w:val="21"/>
                      <w:szCs w:val="21"/>
                    </w:rPr>
                    <w:t>UAESP-CPC-ASE5-2039-20 del 28 de octubre del 2020</w:t>
                  </w:r>
                  <w:r>
                    <w:rPr>
                      <w:rFonts w:ascii="Arial" w:hAnsi="Arial" w:cs="Arial"/>
                      <w:color w:val="000000"/>
                      <w:sz w:val="21"/>
                      <w:szCs w:val="21"/>
                    </w:rPr>
                    <w:t xml:space="preserve"> manifiesta “…</w:t>
                  </w:r>
                  <w:r w:rsidRPr="00346085">
                    <w:rPr>
                      <w:rFonts w:ascii="Arial" w:hAnsi="Arial" w:cs="Arial"/>
                      <w:i/>
                      <w:iCs/>
                      <w:color w:val="000000"/>
                      <w:sz w:val="21"/>
                      <w:szCs w:val="21"/>
                    </w:rPr>
                    <w:t>esperamos que el concepto por parte de la UAESP al que hace referencia en su comunicado sea emitido en el curso de las actuaciones correspondientes, una vez se ponga de presente a la Unidad, la recomendación para dar inicio a un proceso administrativo de carácter sancionatorio por parte de esta Interventoría</w:t>
                  </w:r>
                  <w:r>
                    <w:rPr>
                      <w:rFonts w:ascii="Arial" w:hAnsi="Arial" w:cs="Arial"/>
                      <w:i/>
                      <w:iCs/>
                      <w:color w:val="000000"/>
                      <w:sz w:val="21"/>
                      <w:szCs w:val="21"/>
                    </w:rPr>
                    <w:t>…”</w:t>
                  </w:r>
                </w:p>
                <w:p w14:paraId="1435E05C" w14:textId="004E85BE" w:rsidR="001E6361" w:rsidRPr="00DC24A3" w:rsidRDefault="001E6361" w:rsidP="00CC081E">
                  <w:pPr>
                    <w:jc w:val="both"/>
                    <w:rPr>
                      <w:rFonts w:ascii="Arial" w:hAnsi="Arial" w:cs="Arial"/>
                      <w:sz w:val="21"/>
                      <w:szCs w:val="21"/>
                    </w:rPr>
                  </w:pPr>
                </w:p>
              </w:tc>
            </w:tr>
            <w:tr w:rsidR="001E6361" w:rsidRPr="00DC24A3" w14:paraId="00B4788D" w14:textId="77777777" w:rsidTr="00D254B7">
              <w:trPr>
                <w:trHeight w:val="334"/>
                <w:jc w:val="center"/>
              </w:trPr>
              <w:tc>
                <w:tcPr>
                  <w:tcW w:w="932" w:type="dxa"/>
                  <w:vAlign w:val="center"/>
                </w:tcPr>
                <w:p w14:paraId="0F3EDBAF" w14:textId="5070E318" w:rsidR="001E6361" w:rsidRPr="00DC24A3" w:rsidRDefault="001E6361" w:rsidP="001F4CD0">
                  <w:pPr>
                    <w:jc w:val="both"/>
                    <w:rPr>
                      <w:rFonts w:ascii="Arial" w:hAnsi="Arial" w:cs="Arial"/>
                      <w:sz w:val="21"/>
                      <w:szCs w:val="21"/>
                    </w:rPr>
                  </w:pPr>
                  <w:r>
                    <w:rPr>
                      <w:rFonts w:ascii="Arial" w:hAnsi="Arial" w:cs="Arial"/>
                      <w:sz w:val="21"/>
                      <w:szCs w:val="21"/>
                    </w:rPr>
                    <w:lastRenderedPageBreak/>
                    <w:t>SAC No 74</w:t>
                  </w:r>
                </w:p>
              </w:tc>
              <w:tc>
                <w:tcPr>
                  <w:tcW w:w="2347" w:type="dxa"/>
                  <w:vAlign w:val="center"/>
                </w:tcPr>
                <w:p w14:paraId="797E7EF8" w14:textId="3FF5D0F7" w:rsidR="001E6361" w:rsidRPr="00DC24A3" w:rsidRDefault="001E636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Stock de contenedores.</w:t>
                  </w:r>
                </w:p>
              </w:tc>
              <w:tc>
                <w:tcPr>
                  <w:tcW w:w="1276" w:type="dxa"/>
                  <w:vAlign w:val="center"/>
                </w:tcPr>
                <w:p w14:paraId="04D9EB5B" w14:textId="43AA2237" w:rsidR="001E6361" w:rsidRPr="00DC24A3" w:rsidRDefault="001E636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10/09/2020</w:t>
                  </w:r>
                </w:p>
              </w:tc>
              <w:tc>
                <w:tcPr>
                  <w:tcW w:w="1319" w:type="dxa"/>
                  <w:vAlign w:val="center"/>
                </w:tcPr>
                <w:p w14:paraId="3726ADE4" w14:textId="77777777" w:rsidR="001E6361" w:rsidRPr="00DC24A3" w:rsidRDefault="001E6361" w:rsidP="001F4CD0">
                  <w:pPr>
                    <w:jc w:val="both"/>
                    <w:rPr>
                      <w:rFonts w:ascii="Arial" w:hAnsi="Arial" w:cs="Arial"/>
                      <w:sz w:val="21"/>
                      <w:szCs w:val="21"/>
                    </w:rPr>
                  </w:pPr>
                </w:p>
              </w:tc>
              <w:tc>
                <w:tcPr>
                  <w:tcW w:w="4486" w:type="dxa"/>
                  <w:shd w:val="clear" w:color="auto" w:fill="auto"/>
                  <w:vAlign w:val="center"/>
                </w:tcPr>
                <w:p w14:paraId="70EF6587" w14:textId="77777777" w:rsidR="001E6361" w:rsidRDefault="001E6361" w:rsidP="00CC081E">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31939</w:t>
                  </w:r>
                  <w:r w:rsidRPr="005E3A84">
                    <w:rPr>
                      <w:rFonts w:ascii="Arial" w:hAnsi="Arial" w:cs="Arial"/>
                      <w:sz w:val="21"/>
                      <w:szCs w:val="21"/>
                    </w:rPr>
                    <w:t>2</w:t>
                  </w:r>
                  <w:r>
                    <w:rPr>
                      <w:rFonts w:ascii="Arial" w:hAnsi="Arial" w:cs="Arial"/>
                      <w:sz w:val="21"/>
                      <w:szCs w:val="21"/>
                    </w:rPr>
                    <w:t xml:space="preserve"> del 10/09/2020, la interventoría abre Solicitud de Acción Correctiva.</w:t>
                  </w:r>
                </w:p>
                <w:p w14:paraId="2B16EC2C" w14:textId="77777777" w:rsidR="001E6361" w:rsidRDefault="001E6361" w:rsidP="001F4CD0">
                  <w:pPr>
                    <w:rPr>
                      <w:rFonts w:ascii="Arial" w:hAnsi="Arial" w:cs="Arial"/>
                      <w:b/>
                      <w:bCs/>
                      <w:sz w:val="21"/>
                      <w:szCs w:val="21"/>
                    </w:rPr>
                  </w:pPr>
                </w:p>
                <w:p w14:paraId="5CB4E186" w14:textId="2E26E713" w:rsidR="001E6361" w:rsidRDefault="001E6361" w:rsidP="001F4CD0">
                  <w:pPr>
                    <w:jc w:val="both"/>
                    <w:rPr>
                      <w:rFonts w:ascii="Arial" w:hAnsi="Arial" w:cs="Arial"/>
                      <w:sz w:val="21"/>
                      <w:szCs w:val="21"/>
                    </w:rPr>
                  </w:pPr>
                  <w:r>
                    <w:rPr>
                      <w:rFonts w:ascii="Arial" w:hAnsi="Arial" w:cs="Arial"/>
                      <w:sz w:val="21"/>
                      <w:szCs w:val="21"/>
                    </w:rPr>
                    <w:t>El concesionario presentó cronograma, el cual se encuentra en verificación de la interventoría.</w:t>
                  </w:r>
                </w:p>
                <w:p w14:paraId="257B97E6" w14:textId="77777777" w:rsidR="00A80EEB" w:rsidRDefault="00A80EEB" w:rsidP="001F4CD0">
                  <w:pPr>
                    <w:jc w:val="both"/>
                    <w:rPr>
                      <w:rFonts w:ascii="Arial" w:hAnsi="Arial" w:cs="Arial"/>
                      <w:sz w:val="21"/>
                      <w:szCs w:val="21"/>
                    </w:rPr>
                  </w:pPr>
                </w:p>
                <w:p w14:paraId="12393087" w14:textId="77777777" w:rsidR="00A80EEB" w:rsidRDefault="00A80EEB" w:rsidP="001F4CD0">
                  <w:pPr>
                    <w:jc w:val="both"/>
                    <w:rPr>
                      <w:rFonts w:ascii="Arial" w:hAnsi="Arial" w:cs="Arial"/>
                      <w:color w:val="000000"/>
                      <w:sz w:val="21"/>
                      <w:szCs w:val="21"/>
                    </w:rPr>
                  </w:pPr>
                  <w:r w:rsidRPr="00A80EEB">
                    <w:rPr>
                      <w:rFonts w:ascii="Arial" w:hAnsi="Arial" w:cs="Arial"/>
                      <w:sz w:val="21"/>
                      <w:szCs w:val="21"/>
                    </w:rPr>
                    <w:t xml:space="preserve">La interventoría </w:t>
                  </w:r>
                  <w:r w:rsidRPr="00A80EEB">
                    <w:rPr>
                      <w:rFonts w:ascii="Arial" w:hAnsi="Arial" w:cs="Arial"/>
                      <w:color w:val="000000"/>
                      <w:sz w:val="21"/>
                      <w:szCs w:val="21"/>
                    </w:rPr>
                    <w:t>mediante oficio UAESP-CPC-ASE5-1916-20 del 9 de septiembre de 2020,</w:t>
                  </w:r>
                  <w:r>
                    <w:rPr>
                      <w:rFonts w:ascii="Arial" w:hAnsi="Arial" w:cs="Arial"/>
                      <w:color w:val="000000"/>
                      <w:sz w:val="21"/>
                      <w:szCs w:val="21"/>
                    </w:rPr>
                    <w:t xml:space="preserve"> emite </w:t>
                  </w:r>
                  <w:r w:rsidRPr="00A80EEB">
                    <w:rPr>
                      <w:rFonts w:ascii="Arial" w:hAnsi="Arial" w:cs="Arial"/>
                      <w:color w:val="000000"/>
                      <w:sz w:val="21"/>
                      <w:szCs w:val="21"/>
                    </w:rPr>
                    <w:t>la Solicitud de Acción Correctiva N° 74 relacionada con el no cumplimiento del stock de contenedores de residuos aprovechables, acorde con la capacidad nominal instalada en el ASE 5, puntualmente el faltante correspondiente a 136 contenedores.</w:t>
                  </w:r>
                </w:p>
                <w:p w14:paraId="341D5F52" w14:textId="77777777" w:rsidR="00A80EEB" w:rsidRDefault="00A80EEB" w:rsidP="001F4CD0">
                  <w:pPr>
                    <w:jc w:val="both"/>
                    <w:rPr>
                      <w:rFonts w:ascii="Arial" w:hAnsi="Arial" w:cs="Arial"/>
                      <w:color w:val="000000"/>
                      <w:sz w:val="21"/>
                      <w:szCs w:val="21"/>
                    </w:rPr>
                  </w:pPr>
                </w:p>
                <w:p w14:paraId="41482A76" w14:textId="622C5AA2" w:rsidR="00A80EEB" w:rsidRDefault="00A80EEB" w:rsidP="001F4CD0">
                  <w:pPr>
                    <w:jc w:val="both"/>
                    <w:rPr>
                      <w:rFonts w:ascii="Arial" w:hAnsi="Arial" w:cs="Arial"/>
                      <w:color w:val="000000"/>
                      <w:sz w:val="21"/>
                      <w:szCs w:val="21"/>
                    </w:rPr>
                  </w:pPr>
                  <w:r w:rsidRPr="00A80EEB">
                    <w:rPr>
                      <w:rFonts w:ascii="Arial" w:hAnsi="Arial" w:cs="Arial"/>
                      <w:color w:val="000000"/>
                      <w:sz w:val="21"/>
                      <w:szCs w:val="21"/>
                    </w:rPr>
                    <w:t xml:space="preserve">En atención a la SAC, el Concesionario a través del comunicado 20201000005711 solicitó plazo para dar respuesta a la misma sin que se evidenciara la implementación de las medidas correctivas con el fin de mitigar las situaciones expuestas mediante la SAC No 74. En consecuencia, de lo anterior, el Consorcio Proyección Capital dio aplicación al </w:t>
                  </w:r>
                  <w:r w:rsidRPr="00A80EEB">
                    <w:rPr>
                      <w:rFonts w:ascii="Arial" w:hAnsi="Arial" w:cs="Arial"/>
                      <w:color w:val="000000"/>
                      <w:sz w:val="21"/>
                      <w:szCs w:val="21"/>
                    </w:rPr>
                    <w:lastRenderedPageBreak/>
                    <w:t>procedimiento contemplado en el parágrafo Segundo de la Cláusula Vigésima Segunda – Multas del Contrato N° 287 de 2018, por lo que mediante comunicado No. UAESP-CPC-ASE5-1926-20, solicitó al Concesionario la presentación de un cronograma.</w:t>
                  </w:r>
                </w:p>
                <w:p w14:paraId="5A9DE86B" w14:textId="76EA3C77" w:rsidR="00A80EEB" w:rsidRDefault="00A80EEB" w:rsidP="001F4CD0">
                  <w:pPr>
                    <w:jc w:val="both"/>
                    <w:rPr>
                      <w:rFonts w:ascii="Arial" w:hAnsi="Arial" w:cs="Arial"/>
                      <w:color w:val="000000"/>
                      <w:sz w:val="21"/>
                      <w:szCs w:val="21"/>
                    </w:rPr>
                  </w:pPr>
                </w:p>
                <w:p w14:paraId="49299100" w14:textId="023867AE" w:rsidR="00A80EEB" w:rsidRPr="00A80EEB" w:rsidRDefault="00A80EEB" w:rsidP="001F4CD0">
                  <w:pPr>
                    <w:jc w:val="both"/>
                    <w:rPr>
                      <w:rFonts w:ascii="Arial" w:hAnsi="Arial" w:cs="Arial"/>
                      <w:i/>
                      <w:iCs/>
                      <w:color w:val="000000"/>
                      <w:sz w:val="21"/>
                      <w:szCs w:val="21"/>
                    </w:rPr>
                  </w:pPr>
                  <w:r w:rsidRPr="00A80EEB">
                    <w:rPr>
                      <w:rFonts w:ascii="Arial" w:hAnsi="Arial" w:cs="Arial"/>
                      <w:color w:val="000000"/>
                      <w:sz w:val="21"/>
                      <w:szCs w:val="21"/>
                    </w:rPr>
                    <w:t xml:space="preserve">La interventoría a través de radicado UAESP-CPC-ASE5-2554-20 concluye </w:t>
                  </w:r>
                  <w:r w:rsidRPr="00A80EEB">
                    <w:rPr>
                      <w:rFonts w:ascii="Arial" w:hAnsi="Arial" w:cs="Arial"/>
                      <w:i/>
                      <w:iCs/>
                      <w:color w:val="000000"/>
                      <w:sz w:val="21"/>
                      <w:szCs w:val="21"/>
                    </w:rPr>
                    <w:t xml:space="preserve">(..)”a sabiendas de la profunda preocupación del Concesionario por las situaciones que han girado en torno </w:t>
                  </w:r>
                  <w:r w:rsidR="007A7004">
                    <w:rPr>
                      <w:rFonts w:ascii="Arial" w:hAnsi="Arial" w:cs="Arial"/>
                      <w:i/>
                      <w:iCs/>
                      <w:color w:val="000000"/>
                      <w:sz w:val="21"/>
                      <w:szCs w:val="21"/>
                    </w:rPr>
                    <w:t>al stock de contenedores</w:t>
                  </w:r>
                  <w:r w:rsidRPr="00A80EEB">
                    <w:rPr>
                      <w:rFonts w:ascii="Arial" w:hAnsi="Arial" w:cs="Arial"/>
                      <w:i/>
                      <w:iCs/>
                      <w:color w:val="000000"/>
                      <w:sz w:val="21"/>
                      <w:szCs w:val="21"/>
                    </w:rPr>
                    <w:t xml:space="preserve">, antes que la Interventoría proceda en los términos del parágrafo tercero de la Clausula Vigésima segunda del Contrato de Concesión N° 287 de 2018, esperamos que </w:t>
                  </w:r>
                  <w:r w:rsidRPr="00A80EEB">
                    <w:rPr>
                      <w:rFonts w:ascii="Arial" w:hAnsi="Arial" w:cs="Arial"/>
                      <w:b/>
                      <w:bCs/>
                      <w:i/>
                      <w:iCs/>
                      <w:color w:val="000000"/>
                      <w:sz w:val="21"/>
                      <w:szCs w:val="21"/>
                    </w:rPr>
                    <w:t>ÁREA LIMPIA DISTRITO CAPITAL S.A.S. E.S.P</w:t>
                  </w:r>
                  <w:r w:rsidRPr="00A80EEB">
                    <w:rPr>
                      <w:rFonts w:ascii="Arial" w:hAnsi="Arial" w:cs="Arial"/>
                      <w:i/>
                      <w:iCs/>
                      <w:color w:val="000000"/>
                      <w:sz w:val="21"/>
                      <w:szCs w:val="21"/>
                    </w:rPr>
                    <w:t xml:space="preserve"> pueda concretar la reunión con la UAESP a la que hace referencia en su escrito e informar a esta Interventoría las conclusiones de la misma”(..).</w:t>
                  </w:r>
                </w:p>
                <w:p w14:paraId="0D4DE770" w14:textId="70BACBCE" w:rsidR="00A80EEB" w:rsidRPr="00A80EEB" w:rsidRDefault="00A80EEB" w:rsidP="001F4CD0">
                  <w:pPr>
                    <w:jc w:val="both"/>
                    <w:rPr>
                      <w:rFonts w:ascii="Arial" w:hAnsi="Arial" w:cs="Arial"/>
                      <w:color w:val="000000"/>
                      <w:sz w:val="21"/>
                      <w:szCs w:val="21"/>
                    </w:rPr>
                  </w:pPr>
                </w:p>
              </w:tc>
            </w:tr>
            <w:tr w:rsidR="001E6361" w:rsidRPr="00DC24A3" w14:paraId="24A95C00" w14:textId="77777777" w:rsidTr="00D254B7">
              <w:trPr>
                <w:trHeight w:val="334"/>
                <w:jc w:val="center"/>
              </w:trPr>
              <w:tc>
                <w:tcPr>
                  <w:tcW w:w="932" w:type="dxa"/>
                  <w:vAlign w:val="center"/>
                </w:tcPr>
                <w:p w14:paraId="268169EE" w14:textId="44B7D00C" w:rsidR="001E6361" w:rsidRPr="00DC24A3" w:rsidRDefault="001E6361" w:rsidP="001F4CD0">
                  <w:pPr>
                    <w:jc w:val="both"/>
                    <w:rPr>
                      <w:rFonts w:ascii="Arial" w:hAnsi="Arial" w:cs="Arial"/>
                      <w:sz w:val="21"/>
                      <w:szCs w:val="21"/>
                    </w:rPr>
                  </w:pPr>
                  <w:r>
                    <w:rPr>
                      <w:rFonts w:ascii="Arial" w:hAnsi="Arial" w:cs="Arial"/>
                      <w:sz w:val="21"/>
                      <w:szCs w:val="21"/>
                    </w:rPr>
                    <w:lastRenderedPageBreak/>
                    <w:t>SAC No 76</w:t>
                  </w:r>
                </w:p>
              </w:tc>
              <w:tc>
                <w:tcPr>
                  <w:tcW w:w="2347" w:type="dxa"/>
                  <w:vAlign w:val="center"/>
                </w:tcPr>
                <w:p w14:paraId="4DC9857C" w14:textId="74EA3453" w:rsidR="001E6361" w:rsidRPr="00DC24A3" w:rsidRDefault="001E6361" w:rsidP="001F4CD0">
                  <w:pPr>
                    <w:jc w:val="both"/>
                    <w:rPr>
                      <w:rFonts w:ascii="Arial" w:hAnsi="Arial" w:cs="Arial"/>
                      <w:color w:val="000000"/>
                      <w:sz w:val="21"/>
                      <w:szCs w:val="21"/>
                      <w:shd w:val="clear" w:color="auto" w:fill="FFFFFF"/>
                    </w:rPr>
                  </w:pPr>
                  <w:r w:rsidRPr="00BE2326">
                    <w:rPr>
                      <w:rFonts w:ascii="Arial" w:hAnsi="Arial" w:cs="Arial"/>
                      <w:color w:val="000000"/>
                      <w:sz w:val="21"/>
                      <w:szCs w:val="21"/>
                      <w:shd w:val="clear" w:color="auto" w:fill="FFFFFF"/>
                    </w:rPr>
                    <w:t>Actividad de barrido y limpieza y garantía del concepto de área limpia.</w:t>
                  </w:r>
                </w:p>
              </w:tc>
              <w:tc>
                <w:tcPr>
                  <w:tcW w:w="1276" w:type="dxa"/>
                  <w:vAlign w:val="center"/>
                </w:tcPr>
                <w:p w14:paraId="4712C9F7" w14:textId="3ACBD265" w:rsidR="001E6361" w:rsidRPr="00DC24A3" w:rsidRDefault="001E636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08/10/2020</w:t>
                  </w:r>
                </w:p>
              </w:tc>
              <w:tc>
                <w:tcPr>
                  <w:tcW w:w="1319" w:type="dxa"/>
                  <w:vAlign w:val="center"/>
                </w:tcPr>
                <w:p w14:paraId="36DAD7B5" w14:textId="716DB77C" w:rsidR="001E6361" w:rsidRPr="00DC24A3" w:rsidRDefault="007A3D75" w:rsidP="001F4CD0">
                  <w:pPr>
                    <w:jc w:val="both"/>
                    <w:rPr>
                      <w:rFonts w:ascii="Arial" w:hAnsi="Arial" w:cs="Arial"/>
                      <w:sz w:val="21"/>
                      <w:szCs w:val="21"/>
                    </w:rPr>
                  </w:pPr>
                  <w:r>
                    <w:rPr>
                      <w:rFonts w:ascii="Arial" w:hAnsi="Arial" w:cs="Arial"/>
                      <w:sz w:val="21"/>
                      <w:szCs w:val="21"/>
                    </w:rPr>
                    <w:t>31/10/2020</w:t>
                  </w:r>
                </w:p>
              </w:tc>
              <w:tc>
                <w:tcPr>
                  <w:tcW w:w="4486" w:type="dxa"/>
                  <w:shd w:val="clear" w:color="auto" w:fill="auto"/>
                  <w:vAlign w:val="center"/>
                </w:tcPr>
                <w:p w14:paraId="08C1A9E0" w14:textId="7A744E4E" w:rsidR="007A7004" w:rsidRPr="007A7004" w:rsidRDefault="007A7004" w:rsidP="000C1D19">
                  <w:pPr>
                    <w:jc w:val="both"/>
                    <w:rPr>
                      <w:rFonts w:ascii="Arial" w:hAnsi="Arial" w:cs="Arial"/>
                      <w:b/>
                      <w:bCs/>
                      <w:sz w:val="21"/>
                      <w:szCs w:val="21"/>
                    </w:rPr>
                  </w:pPr>
                  <w:r>
                    <w:rPr>
                      <w:rFonts w:ascii="Arial" w:hAnsi="Arial" w:cs="Arial"/>
                      <w:b/>
                      <w:bCs/>
                      <w:sz w:val="21"/>
                      <w:szCs w:val="21"/>
                    </w:rPr>
                    <w:t>CERRADA</w:t>
                  </w:r>
                </w:p>
                <w:p w14:paraId="4A59DCB2" w14:textId="77777777" w:rsidR="007A7004" w:rsidRDefault="007A7004" w:rsidP="000C1D19">
                  <w:pPr>
                    <w:jc w:val="both"/>
                    <w:rPr>
                      <w:rFonts w:ascii="Arial" w:hAnsi="Arial" w:cs="Arial"/>
                      <w:sz w:val="21"/>
                      <w:szCs w:val="21"/>
                    </w:rPr>
                  </w:pPr>
                </w:p>
                <w:p w14:paraId="6C305350" w14:textId="089EACDA" w:rsidR="001E6361" w:rsidRDefault="001E6361" w:rsidP="000C1D19">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36772</w:t>
                  </w:r>
                  <w:r w:rsidRPr="005E3A84">
                    <w:rPr>
                      <w:rFonts w:ascii="Arial" w:hAnsi="Arial" w:cs="Arial"/>
                      <w:sz w:val="21"/>
                      <w:szCs w:val="21"/>
                    </w:rPr>
                    <w:t>2</w:t>
                  </w:r>
                  <w:r>
                    <w:rPr>
                      <w:rFonts w:ascii="Arial" w:hAnsi="Arial" w:cs="Arial"/>
                      <w:sz w:val="21"/>
                      <w:szCs w:val="21"/>
                    </w:rPr>
                    <w:t xml:space="preserve"> del 08/10/2020, la interventoría abre Solicitud de Acción Correctiva.</w:t>
                  </w:r>
                </w:p>
                <w:p w14:paraId="75AFD634" w14:textId="75B979F4" w:rsidR="007A7004" w:rsidRDefault="007A7004" w:rsidP="000C1D19">
                  <w:pPr>
                    <w:jc w:val="both"/>
                    <w:rPr>
                      <w:rFonts w:ascii="Arial" w:hAnsi="Arial" w:cs="Arial"/>
                      <w:sz w:val="21"/>
                      <w:szCs w:val="21"/>
                    </w:rPr>
                  </w:pPr>
                </w:p>
                <w:p w14:paraId="67888996" w14:textId="1DD4B847" w:rsidR="007A7004" w:rsidRDefault="00AA7E4A" w:rsidP="000C1D19">
                  <w:pPr>
                    <w:jc w:val="both"/>
                    <w:rPr>
                      <w:rFonts w:ascii="Arial" w:hAnsi="Arial" w:cs="Arial"/>
                      <w:sz w:val="21"/>
                      <w:szCs w:val="21"/>
                    </w:rPr>
                  </w:pPr>
                  <w:r>
                    <w:rPr>
                      <w:rFonts w:ascii="Arial" w:hAnsi="Arial" w:cs="Arial"/>
                      <w:sz w:val="21"/>
                      <w:szCs w:val="21"/>
                    </w:rPr>
                    <w:t xml:space="preserve">La interventoría proyecta cierre a esta SAC mediante comunicado </w:t>
                  </w:r>
                  <w:r>
                    <w:rPr>
                      <w:rFonts w:ascii="Arial" w:hAnsi="Arial" w:cs="Arial"/>
                      <w:color w:val="000000"/>
                      <w:sz w:val="22"/>
                      <w:szCs w:val="22"/>
                    </w:rPr>
                    <w:t>UAESP-CPC-ASE2-1885-20 del 25 de agosto de 2020</w:t>
                  </w:r>
                  <w:r>
                    <w:rPr>
                      <w:rFonts w:ascii="Arial" w:hAnsi="Arial" w:cs="Arial"/>
                      <w:sz w:val="21"/>
                      <w:szCs w:val="21"/>
                    </w:rPr>
                    <w:t>, con Radicado UAESP 20207000</w:t>
                  </w:r>
                  <w:r w:rsidR="007A3D75">
                    <w:rPr>
                      <w:rFonts w:ascii="Arial" w:hAnsi="Arial" w:cs="Arial"/>
                      <w:sz w:val="21"/>
                      <w:szCs w:val="21"/>
                    </w:rPr>
                    <w:t>400912</w:t>
                  </w:r>
                  <w:r>
                    <w:rPr>
                      <w:rFonts w:ascii="Arial" w:hAnsi="Arial" w:cs="Arial"/>
                      <w:sz w:val="21"/>
                      <w:szCs w:val="21"/>
                    </w:rPr>
                    <w:t xml:space="preserve"> del </w:t>
                  </w:r>
                  <w:r w:rsidR="007A3D75">
                    <w:rPr>
                      <w:rFonts w:ascii="Arial" w:hAnsi="Arial" w:cs="Arial"/>
                      <w:sz w:val="21"/>
                      <w:szCs w:val="21"/>
                    </w:rPr>
                    <w:t>31</w:t>
                  </w:r>
                  <w:r>
                    <w:rPr>
                      <w:rFonts w:ascii="Arial" w:hAnsi="Arial" w:cs="Arial"/>
                      <w:sz w:val="21"/>
                      <w:szCs w:val="21"/>
                    </w:rPr>
                    <w:t>/</w:t>
                  </w:r>
                  <w:r w:rsidR="007A3D75">
                    <w:rPr>
                      <w:rFonts w:ascii="Arial" w:hAnsi="Arial" w:cs="Arial"/>
                      <w:sz w:val="21"/>
                      <w:szCs w:val="21"/>
                    </w:rPr>
                    <w:t>10</w:t>
                  </w:r>
                  <w:r>
                    <w:rPr>
                      <w:rFonts w:ascii="Arial" w:hAnsi="Arial" w:cs="Arial"/>
                      <w:sz w:val="21"/>
                      <w:szCs w:val="21"/>
                    </w:rPr>
                    <w:t>/2020.</w:t>
                  </w:r>
                </w:p>
                <w:p w14:paraId="73B5E89A" w14:textId="1AF4EA57" w:rsidR="001E6361" w:rsidRPr="00C83231" w:rsidRDefault="001E6361" w:rsidP="001F4CD0">
                  <w:pPr>
                    <w:jc w:val="both"/>
                    <w:rPr>
                      <w:rFonts w:ascii="Arial" w:hAnsi="Arial" w:cs="Arial"/>
                      <w:sz w:val="21"/>
                      <w:szCs w:val="21"/>
                    </w:rPr>
                  </w:pPr>
                </w:p>
              </w:tc>
            </w:tr>
            <w:tr w:rsidR="001E6361" w:rsidRPr="00DC24A3" w14:paraId="228E838B" w14:textId="77777777" w:rsidTr="00D254B7">
              <w:trPr>
                <w:trHeight w:val="334"/>
                <w:jc w:val="center"/>
              </w:trPr>
              <w:tc>
                <w:tcPr>
                  <w:tcW w:w="932" w:type="dxa"/>
                  <w:vAlign w:val="center"/>
                </w:tcPr>
                <w:p w14:paraId="08385A03" w14:textId="2FF7AFAB" w:rsidR="001E6361" w:rsidRPr="00DC24A3" w:rsidRDefault="001E6361" w:rsidP="001F4CD0">
                  <w:pPr>
                    <w:jc w:val="both"/>
                    <w:rPr>
                      <w:rFonts w:ascii="Arial" w:hAnsi="Arial" w:cs="Arial"/>
                      <w:sz w:val="21"/>
                      <w:szCs w:val="21"/>
                    </w:rPr>
                  </w:pPr>
                  <w:r>
                    <w:rPr>
                      <w:rFonts w:ascii="Arial" w:hAnsi="Arial" w:cs="Arial"/>
                      <w:sz w:val="21"/>
                      <w:szCs w:val="21"/>
                    </w:rPr>
                    <w:t>SAC No 77</w:t>
                  </w:r>
                </w:p>
              </w:tc>
              <w:tc>
                <w:tcPr>
                  <w:tcW w:w="2347" w:type="dxa"/>
                  <w:vAlign w:val="center"/>
                </w:tcPr>
                <w:p w14:paraId="74E1C96D" w14:textId="425D471A" w:rsidR="001E6361" w:rsidRPr="00C83231" w:rsidRDefault="001E6361" w:rsidP="001F4CD0">
                  <w:pPr>
                    <w:jc w:val="both"/>
                    <w:rPr>
                      <w:rFonts w:ascii="Arial" w:hAnsi="Arial" w:cs="Arial"/>
                      <w:color w:val="000000"/>
                      <w:sz w:val="21"/>
                      <w:szCs w:val="21"/>
                      <w:shd w:val="clear" w:color="auto" w:fill="FFFFFF"/>
                    </w:rPr>
                  </w:pPr>
                  <w:r w:rsidRPr="000C1D19">
                    <w:rPr>
                      <w:rStyle w:val="nfasis"/>
                      <w:rFonts w:ascii="Arial" w:hAnsi="Arial" w:cs="Arial"/>
                      <w:i w:val="0"/>
                      <w:iCs w:val="0"/>
                      <w:sz w:val="21"/>
                      <w:szCs w:val="21"/>
                    </w:rPr>
                    <w:t>Recolección y transporte de residuos contenerizados</w:t>
                  </w:r>
                </w:p>
              </w:tc>
              <w:tc>
                <w:tcPr>
                  <w:tcW w:w="1276" w:type="dxa"/>
                  <w:vAlign w:val="center"/>
                </w:tcPr>
                <w:p w14:paraId="14F95E79" w14:textId="5FE6B067" w:rsidR="001E6361" w:rsidRPr="00C83231" w:rsidRDefault="001E636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09/10/2020</w:t>
                  </w:r>
                </w:p>
              </w:tc>
              <w:tc>
                <w:tcPr>
                  <w:tcW w:w="1319" w:type="dxa"/>
                  <w:vAlign w:val="center"/>
                </w:tcPr>
                <w:p w14:paraId="3DAA15CF" w14:textId="55A7206B" w:rsidR="001E6361" w:rsidRPr="00DC24A3" w:rsidRDefault="001E6361" w:rsidP="001F4CD0">
                  <w:pPr>
                    <w:jc w:val="both"/>
                    <w:rPr>
                      <w:rFonts w:ascii="Arial" w:hAnsi="Arial" w:cs="Arial"/>
                      <w:sz w:val="21"/>
                      <w:szCs w:val="21"/>
                    </w:rPr>
                  </w:pPr>
                </w:p>
              </w:tc>
              <w:tc>
                <w:tcPr>
                  <w:tcW w:w="4486" w:type="dxa"/>
                  <w:shd w:val="clear" w:color="auto" w:fill="auto"/>
                  <w:vAlign w:val="center"/>
                </w:tcPr>
                <w:p w14:paraId="300A4E77" w14:textId="77777777" w:rsidR="001E6361" w:rsidRDefault="001E6361" w:rsidP="000C1D19">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36835</w:t>
                  </w:r>
                  <w:r w:rsidRPr="005E3A84">
                    <w:rPr>
                      <w:rFonts w:ascii="Arial" w:hAnsi="Arial" w:cs="Arial"/>
                      <w:sz w:val="21"/>
                      <w:szCs w:val="21"/>
                    </w:rPr>
                    <w:t>2</w:t>
                  </w:r>
                  <w:r>
                    <w:rPr>
                      <w:rFonts w:ascii="Arial" w:hAnsi="Arial" w:cs="Arial"/>
                      <w:sz w:val="21"/>
                      <w:szCs w:val="21"/>
                    </w:rPr>
                    <w:t xml:space="preserve"> del 09/10/2020, la interventoría abre Solicitud de Acción Correctiva.</w:t>
                  </w:r>
                </w:p>
                <w:p w14:paraId="0B0FEC96" w14:textId="77777777" w:rsidR="007A3D75" w:rsidRDefault="007A3D75" w:rsidP="001F4CD0">
                  <w:pPr>
                    <w:rPr>
                      <w:rFonts w:ascii="Arial" w:hAnsi="Arial" w:cs="Arial"/>
                      <w:b/>
                      <w:bCs/>
                      <w:sz w:val="21"/>
                      <w:szCs w:val="21"/>
                    </w:rPr>
                  </w:pPr>
                </w:p>
                <w:p w14:paraId="237139C8" w14:textId="77777777" w:rsidR="007A3D75" w:rsidRDefault="007A3D75" w:rsidP="001F4CD0">
                  <w:pPr>
                    <w:rPr>
                      <w:rFonts w:ascii="Arial" w:hAnsi="Arial" w:cs="Arial"/>
                      <w:color w:val="000000"/>
                      <w:sz w:val="22"/>
                      <w:szCs w:val="22"/>
                    </w:rPr>
                  </w:pPr>
                  <w:r w:rsidRPr="007A3D75">
                    <w:rPr>
                      <w:rFonts w:ascii="Arial" w:hAnsi="Arial" w:cs="Arial"/>
                      <w:sz w:val="21"/>
                      <w:szCs w:val="21"/>
                    </w:rPr>
                    <w:t>A través de comunicado UAESP - CPC-ASE5-2119-20 del 9 de diciembre se manifiesta que una vez concertado el cronograma en primera instancia con la Interventoría, se procederá a la socialización y envió del mismo a la Subdirección de Recolección, Barrido y Limpieza de la UAESP para la correspondiente suscripción y seguimiento</w:t>
                  </w:r>
                  <w:r>
                    <w:rPr>
                      <w:rFonts w:ascii="Arial" w:hAnsi="Arial" w:cs="Arial"/>
                      <w:color w:val="000000"/>
                      <w:sz w:val="22"/>
                      <w:szCs w:val="22"/>
                    </w:rPr>
                    <w:t>.</w:t>
                  </w:r>
                </w:p>
                <w:p w14:paraId="41137579" w14:textId="4C34DF8E" w:rsidR="007A3D75" w:rsidRPr="007A3D75" w:rsidRDefault="007A3D75" w:rsidP="001F4CD0">
                  <w:pPr>
                    <w:rPr>
                      <w:rFonts w:ascii="Arial" w:hAnsi="Arial" w:cs="Arial"/>
                      <w:sz w:val="21"/>
                      <w:szCs w:val="21"/>
                    </w:rPr>
                  </w:pPr>
                </w:p>
              </w:tc>
            </w:tr>
            <w:tr w:rsidR="001E6361" w:rsidRPr="00DC24A3" w14:paraId="63DEF7CB" w14:textId="77777777" w:rsidTr="00D254B7">
              <w:trPr>
                <w:trHeight w:val="334"/>
                <w:jc w:val="center"/>
              </w:trPr>
              <w:tc>
                <w:tcPr>
                  <w:tcW w:w="932" w:type="dxa"/>
                  <w:vAlign w:val="center"/>
                </w:tcPr>
                <w:p w14:paraId="7C6A8611" w14:textId="04364AC1" w:rsidR="001E6361" w:rsidRPr="00DC24A3" w:rsidRDefault="001E6361" w:rsidP="001F4CD0">
                  <w:pPr>
                    <w:jc w:val="both"/>
                    <w:rPr>
                      <w:rFonts w:ascii="Arial" w:hAnsi="Arial" w:cs="Arial"/>
                      <w:sz w:val="21"/>
                      <w:szCs w:val="21"/>
                    </w:rPr>
                  </w:pPr>
                  <w:r>
                    <w:rPr>
                      <w:rFonts w:ascii="Arial" w:hAnsi="Arial" w:cs="Arial"/>
                      <w:sz w:val="21"/>
                      <w:szCs w:val="21"/>
                    </w:rPr>
                    <w:lastRenderedPageBreak/>
                    <w:t>SAC No 78</w:t>
                  </w:r>
                </w:p>
              </w:tc>
              <w:tc>
                <w:tcPr>
                  <w:tcW w:w="2347" w:type="dxa"/>
                  <w:vAlign w:val="center"/>
                </w:tcPr>
                <w:p w14:paraId="1DA62939" w14:textId="42C4B102" w:rsidR="001E6361" w:rsidRPr="00C83231" w:rsidRDefault="001E6361" w:rsidP="001F4CD0">
                  <w:pPr>
                    <w:jc w:val="both"/>
                    <w:rPr>
                      <w:rFonts w:ascii="Arial" w:hAnsi="Arial" w:cs="Arial"/>
                      <w:color w:val="000000"/>
                      <w:sz w:val="21"/>
                      <w:szCs w:val="21"/>
                      <w:shd w:val="clear" w:color="auto" w:fill="FFFFFF"/>
                    </w:rPr>
                  </w:pPr>
                  <w:r w:rsidRPr="000C1D19">
                    <w:rPr>
                      <w:rFonts w:ascii="Arial" w:hAnsi="Arial" w:cs="Arial"/>
                      <w:color w:val="000000"/>
                      <w:sz w:val="21"/>
                      <w:szCs w:val="21"/>
                      <w:shd w:val="clear" w:color="auto" w:fill="FFFFFF"/>
                    </w:rPr>
                    <w:t>Capacidad nominal contenerización</w:t>
                  </w:r>
                  <w:r>
                    <w:rPr>
                      <w:rFonts w:ascii="Arial" w:hAnsi="Arial" w:cs="Arial"/>
                      <w:color w:val="000000"/>
                      <w:sz w:val="21"/>
                      <w:szCs w:val="21"/>
                      <w:shd w:val="clear" w:color="auto" w:fill="FFFFFF"/>
                    </w:rPr>
                    <w:t>.</w:t>
                  </w:r>
                </w:p>
              </w:tc>
              <w:tc>
                <w:tcPr>
                  <w:tcW w:w="1276" w:type="dxa"/>
                  <w:vAlign w:val="center"/>
                </w:tcPr>
                <w:p w14:paraId="0A882AAE" w14:textId="5981F051" w:rsidR="001E6361" w:rsidRPr="00C83231" w:rsidRDefault="005C55A2"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04/11/2020</w:t>
                  </w:r>
                </w:p>
              </w:tc>
              <w:tc>
                <w:tcPr>
                  <w:tcW w:w="1319" w:type="dxa"/>
                  <w:vAlign w:val="center"/>
                </w:tcPr>
                <w:p w14:paraId="24DA06D1" w14:textId="321B2E51" w:rsidR="001E6361" w:rsidRPr="00DC24A3" w:rsidRDefault="001E6361" w:rsidP="001F4CD0">
                  <w:pPr>
                    <w:jc w:val="both"/>
                    <w:rPr>
                      <w:rFonts w:ascii="Arial" w:hAnsi="Arial" w:cs="Arial"/>
                      <w:sz w:val="21"/>
                      <w:szCs w:val="21"/>
                    </w:rPr>
                  </w:pPr>
                </w:p>
              </w:tc>
              <w:tc>
                <w:tcPr>
                  <w:tcW w:w="4486" w:type="dxa"/>
                  <w:shd w:val="clear" w:color="auto" w:fill="auto"/>
                  <w:vAlign w:val="center"/>
                </w:tcPr>
                <w:p w14:paraId="003D0B37" w14:textId="57CCAADF" w:rsidR="005C55A2" w:rsidRDefault="005C55A2" w:rsidP="005C55A2">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405042 del 04/11/2020, la interventoría abre Solicitud de Acción Correctiva.</w:t>
                  </w:r>
                </w:p>
                <w:p w14:paraId="61C417DC" w14:textId="3AD42D83" w:rsidR="005C55A2" w:rsidRDefault="005C55A2" w:rsidP="005C55A2">
                  <w:pPr>
                    <w:jc w:val="both"/>
                    <w:rPr>
                      <w:rFonts w:ascii="Arial" w:hAnsi="Arial" w:cs="Arial"/>
                      <w:sz w:val="21"/>
                      <w:szCs w:val="21"/>
                    </w:rPr>
                  </w:pPr>
                </w:p>
                <w:p w14:paraId="78E2C537" w14:textId="1841568E" w:rsidR="005C55A2" w:rsidRDefault="005C55A2" w:rsidP="005C55A2">
                  <w:pPr>
                    <w:jc w:val="both"/>
                    <w:rPr>
                      <w:rFonts w:ascii="Arial" w:hAnsi="Arial" w:cs="Arial"/>
                      <w:sz w:val="21"/>
                      <w:szCs w:val="21"/>
                    </w:rPr>
                  </w:pPr>
                  <w:r>
                    <w:rPr>
                      <w:rFonts w:ascii="Arial" w:hAnsi="Arial" w:cs="Arial"/>
                      <w:sz w:val="21"/>
                      <w:szCs w:val="21"/>
                    </w:rPr>
                    <w:t>La interventoría se encuentra analizando cronograma.</w:t>
                  </w:r>
                </w:p>
                <w:p w14:paraId="5B443CD7" w14:textId="59D575A2" w:rsidR="001E6361" w:rsidRPr="00BE2326" w:rsidRDefault="001E6361" w:rsidP="001F4CD0">
                  <w:pPr>
                    <w:rPr>
                      <w:rFonts w:ascii="Arial" w:hAnsi="Arial" w:cs="Arial"/>
                      <w:sz w:val="21"/>
                      <w:szCs w:val="21"/>
                    </w:rPr>
                  </w:pPr>
                </w:p>
              </w:tc>
            </w:tr>
            <w:tr w:rsidR="001E6361" w:rsidRPr="00DC24A3" w14:paraId="20E15F62" w14:textId="77777777" w:rsidTr="00D254B7">
              <w:trPr>
                <w:trHeight w:val="334"/>
                <w:jc w:val="center"/>
              </w:trPr>
              <w:tc>
                <w:tcPr>
                  <w:tcW w:w="932" w:type="dxa"/>
                  <w:vAlign w:val="center"/>
                </w:tcPr>
                <w:p w14:paraId="0D34EA93" w14:textId="4821D1A5" w:rsidR="001E6361" w:rsidRPr="00DC24A3" w:rsidRDefault="001E6361" w:rsidP="001F4CD0">
                  <w:pPr>
                    <w:jc w:val="both"/>
                    <w:rPr>
                      <w:rFonts w:ascii="Arial" w:hAnsi="Arial" w:cs="Arial"/>
                      <w:sz w:val="21"/>
                      <w:szCs w:val="21"/>
                    </w:rPr>
                  </w:pPr>
                  <w:r>
                    <w:rPr>
                      <w:rFonts w:ascii="Arial" w:hAnsi="Arial" w:cs="Arial"/>
                      <w:sz w:val="21"/>
                      <w:szCs w:val="21"/>
                    </w:rPr>
                    <w:t>SAC No 79</w:t>
                  </w:r>
                </w:p>
              </w:tc>
              <w:tc>
                <w:tcPr>
                  <w:tcW w:w="2347" w:type="dxa"/>
                  <w:vAlign w:val="center"/>
                </w:tcPr>
                <w:p w14:paraId="4217C977" w14:textId="1512C39B" w:rsidR="001E6361" w:rsidRPr="00C83231" w:rsidRDefault="001E6361" w:rsidP="001F4CD0">
                  <w:pPr>
                    <w:jc w:val="both"/>
                    <w:rPr>
                      <w:rFonts w:ascii="Arial" w:hAnsi="Arial" w:cs="Arial"/>
                      <w:color w:val="000000"/>
                      <w:sz w:val="21"/>
                      <w:szCs w:val="21"/>
                      <w:shd w:val="clear" w:color="auto" w:fill="FFFFFF"/>
                    </w:rPr>
                  </w:pPr>
                  <w:r w:rsidRPr="000C1D19">
                    <w:rPr>
                      <w:rStyle w:val="nfasis"/>
                      <w:rFonts w:ascii="Arial" w:hAnsi="Arial" w:cs="Arial"/>
                      <w:i w:val="0"/>
                      <w:iCs w:val="0"/>
                      <w:sz w:val="21"/>
                      <w:szCs w:val="21"/>
                    </w:rPr>
                    <w:t>Almacenamiento en la base de operaciones de residuos sólidos provenientes de las actividades de recolección y transporte.</w:t>
                  </w:r>
                </w:p>
              </w:tc>
              <w:tc>
                <w:tcPr>
                  <w:tcW w:w="1276" w:type="dxa"/>
                  <w:vAlign w:val="center"/>
                </w:tcPr>
                <w:p w14:paraId="2598BFAF" w14:textId="31684A0D" w:rsidR="001E6361" w:rsidRPr="00C83231" w:rsidRDefault="001E6361" w:rsidP="001F4CD0">
                  <w:pPr>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30/10/2020</w:t>
                  </w:r>
                </w:p>
              </w:tc>
              <w:tc>
                <w:tcPr>
                  <w:tcW w:w="1319" w:type="dxa"/>
                  <w:vAlign w:val="center"/>
                </w:tcPr>
                <w:p w14:paraId="6FFE742A" w14:textId="08EDA92C" w:rsidR="001E6361" w:rsidRPr="00DC24A3" w:rsidRDefault="001E6361" w:rsidP="001F4CD0">
                  <w:pPr>
                    <w:jc w:val="both"/>
                    <w:rPr>
                      <w:rFonts w:ascii="Arial" w:hAnsi="Arial" w:cs="Arial"/>
                      <w:sz w:val="21"/>
                      <w:szCs w:val="21"/>
                    </w:rPr>
                  </w:pPr>
                </w:p>
              </w:tc>
              <w:tc>
                <w:tcPr>
                  <w:tcW w:w="4486" w:type="dxa"/>
                  <w:shd w:val="clear" w:color="auto" w:fill="auto"/>
                  <w:vAlign w:val="center"/>
                </w:tcPr>
                <w:p w14:paraId="5BF523CF" w14:textId="1DA2401B" w:rsidR="001E6361" w:rsidRDefault="001E6361" w:rsidP="000C1D19">
                  <w:pPr>
                    <w:jc w:val="both"/>
                    <w:rPr>
                      <w:rFonts w:ascii="Arial" w:hAnsi="Arial" w:cs="Arial"/>
                      <w:sz w:val="21"/>
                      <w:szCs w:val="21"/>
                    </w:rPr>
                  </w:pPr>
                  <w:r>
                    <w:rPr>
                      <w:rFonts w:ascii="Arial" w:hAnsi="Arial" w:cs="Arial"/>
                      <w:sz w:val="21"/>
                      <w:szCs w:val="21"/>
                    </w:rPr>
                    <w:t xml:space="preserve">Con radicado UAESP </w:t>
                  </w:r>
                  <w:r w:rsidRPr="005E3A84">
                    <w:rPr>
                      <w:rFonts w:ascii="Arial" w:hAnsi="Arial" w:cs="Arial"/>
                      <w:sz w:val="21"/>
                      <w:szCs w:val="21"/>
                    </w:rPr>
                    <w:t>20207000</w:t>
                  </w:r>
                  <w:r>
                    <w:rPr>
                      <w:rFonts w:ascii="Arial" w:hAnsi="Arial" w:cs="Arial"/>
                      <w:sz w:val="21"/>
                      <w:szCs w:val="21"/>
                    </w:rPr>
                    <w:t>39964</w:t>
                  </w:r>
                  <w:r w:rsidRPr="005E3A84">
                    <w:rPr>
                      <w:rFonts w:ascii="Arial" w:hAnsi="Arial" w:cs="Arial"/>
                      <w:sz w:val="21"/>
                      <w:szCs w:val="21"/>
                    </w:rPr>
                    <w:t>2</w:t>
                  </w:r>
                  <w:r>
                    <w:rPr>
                      <w:rFonts w:ascii="Arial" w:hAnsi="Arial" w:cs="Arial"/>
                      <w:sz w:val="21"/>
                      <w:szCs w:val="21"/>
                    </w:rPr>
                    <w:t xml:space="preserve"> del 30/10/2020, la interventoría abre Solicitud de Acción Correctiva.</w:t>
                  </w:r>
                </w:p>
                <w:p w14:paraId="74822053" w14:textId="3F1F0C29" w:rsidR="005C55A2" w:rsidRDefault="005C55A2" w:rsidP="000C1D19">
                  <w:pPr>
                    <w:jc w:val="both"/>
                    <w:rPr>
                      <w:rFonts w:ascii="Arial" w:hAnsi="Arial" w:cs="Arial"/>
                      <w:sz w:val="21"/>
                      <w:szCs w:val="21"/>
                    </w:rPr>
                  </w:pPr>
                </w:p>
                <w:p w14:paraId="25224C0D" w14:textId="77777777" w:rsidR="005C55A2" w:rsidRDefault="005C55A2" w:rsidP="000C1D19">
                  <w:pPr>
                    <w:jc w:val="both"/>
                    <w:rPr>
                      <w:rFonts w:ascii="Arial" w:hAnsi="Arial" w:cs="Arial"/>
                      <w:sz w:val="21"/>
                      <w:szCs w:val="21"/>
                    </w:rPr>
                  </w:pPr>
                </w:p>
                <w:p w14:paraId="0FBB5610" w14:textId="207FA54C" w:rsidR="001E6361" w:rsidRDefault="001E6361" w:rsidP="001F4CD0">
                  <w:pPr>
                    <w:rPr>
                      <w:rFonts w:ascii="Arial" w:hAnsi="Arial" w:cs="Arial"/>
                      <w:b/>
                      <w:bCs/>
                      <w:sz w:val="21"/>
                      <w:szCs w:val="21"/>
                    </w:rPr>
                  </w:pPr>
                </w:p>
              </w:tc>
            </w:tr>
          </w:tbl>
          <w:p w14:paraId="5B09CC32" w14:textId="77777777" w:rsidR="00BE2326" w:rsidRDefault="00BE2326" w:rsidP="001F4CD0">
            <w:pPr>
              <w:jc w:val="center"/>
              <w:rPr>
                <w:rFonts w:ascii="Arial" w:hAnsi="Arial" w:cs="Arial"/>
                <w:bCs/>
                <w:kern w:val="3"/>
                <w:sz w:val="22"/>
                <w:szCs w:val="22"/>
                <w:shd w:val="clear" w:color="auto" w:fill="FFFFFF"/>
              </w:rPr>
            </w:pPr>
          </w:p>
          <w:p w14:paraId="103B2FD0" w14:textId="7B3F91B7" w:rsidR="001F4CD0" w:rsidRDefault="001F4CD0" w:rsidP="001F4CD0">
            <w:pPr>
              <w:jc w:val="center"/>
              <w:rPr>
                <w:rFonts w:ascii="Arial" w:hAnsi="Arial" w:cs="Arial"/>
                <w:b/>
                <w:sz w:val="22"/>
                <w:szCs w:val="22"/>
              </w:rPr>
            </w:pPr>
            <w:r w:rsidRPr="00270014">
              <w:rPr>
                <w:rFonts w:ascii="Arial" w:hAnsi="Arial" w:cs="Arial"/>
                <w:bCs/>
                <w:kern w:val="3"/>
                <w:sz w:val="22"/>
                <w:szCs w:val="22"/>
                <w:shd w:val="clear" w:color="auto" w:fill="FFFFFF"/>
              </w:rPr>
              <w:t>Fuente: Información tomada del informe de Proyección Capital</w:t>
            </w:r>
            <w:r w:rsidR="008A5881">
              <w:rPr>
                <w:rFonts w:ascii="Arial" w:hAnsi="Arial" w:cs="Arial"/>
                <w:bCs/>
                <w:kern w:val="3"/>
                <w:sz w:val="22"/>
                <w:szCs w:val="22"/>
                <w:shd w:val="clear" w:color="auto" w:fill="FFFFFF"/>
              </w:rPr>
              <w:t xml:space="preserve"> </w:t>
            </w:r>
            <w:r w:rsidR="000C2618">
              <w:rPr>
                <w:rFonts w:ascii="Arial" w:hAnsi="Arial" w:cs="Arial"/>
                <w:bCs/>
                <w:kern w:val="3"/>
                <w:sz w:val="22"/>
                <w:szCs w:val="22"/>
                <w:shd w:val="clear" w:color="auto" w:fill="FFFFFF"/>
              </w:rPr>
              <w:t>noviembre</w:t>
            </w:r>
            <w:r w:rsidRPr="00270014">
              <w:rPr>
                <w:rFonts w:ascii="Arial" w:hAnsi="Arial" w:cs="Arial"/>
                <w:bCs/>
                <w:kern w:val="3"/>
                <w:sz w:val="22"/>
                <w:szCs w:val="22"/>
                <w:shd w:val="clear" w:color="auto" w:fill="FFFFFF"/>
              </w:rPr>
              <w:t xml:space="preserve"> 2020</w:t>
            </w:r>
          </w:p>
          <w:p w14:paraId="33867321" w14:textId="4AA1C7B3" w:rsidR="001F4CD0" w:rsidRPr="00A414E0" w:rsidRDefault="001F4CD0" w:rsidP="001F4CD0">
            <w:pPr>
              <w:jc w:val="center"/>
              <w:rPr>
                <w:rFonts w:ascii="Arial" w:hAnsi="Arial" w:cs="Arial"/>
                <w:noProof/>
                <w:sz w:val="22"/>
                <w:szCs w:val="22"/>
              </w:rPr>
            </w:pPr>
          </w:p>
        </w:tc>
      </w:tr>
      <w:bookmarkEnd w:id="0"/>
      <w:tr w:rsidR="001F4CD0" w:rsidRPr="00691F8B" w14:paraId="04DE16B6" w14:textId="77777777" w:rsidTr="00354F3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auto"/>
          </w:tcPr>
          <w:p w14:paraId="3428309F" w14:textId="6878BD1D" w:rsidR="001F4CD0" w:rsidRPr="00A414E0" w:rsidRDefault="001F4CD0" w:rsidP="001F4CD0">
            <w:pPr>
              <w:pStyle w:val="Standard"/>
              <w:jc w:val="both"/>
              <w:rPr>
                <w:rFonts w:ascii="Arial" w:hAnsi="Arial" w:cs="Arial"/>
                <w:bCs/>
                <w:sz w:val="22"/>
                <w:szCs w:val="22"/>
                <w:shd w:val="clear" w:color="auto" w:fill="FFFFFF"/>
              </w:rPr>
            </w:pPr>
          </w:p>
        </w:tc>
      </w:tr>
    </w:tbl>
    <w:p w14:paraId="17D830BA" w14:textId="77777777" w:rsidR="00124642" w:rsidRDefault="00124642" w:rsidP="00124642">
      <w:pPr>
        <w:ind w:right="-92"/>
        <w:jc w:val="both"/>
        <w:rPr>
          <w:rFonts w:ascii="Arial" w:hAnsi="Arial" w:cs="Arial"/>
          <w:i/>
          <w:color w:val="7F7F7F"/>
          <w:sz w:val="14"/>
          <w:szCs w:val="16"/>
        </w:rPr>
      </w:pPr>
      <w:r w:rsidRPr="00CB7CF7">
        <w:rPr>
          <w:rFonts w:ascii="Arial" w:hAnsi="Arial" w:cs="Arial"/>
          <w:i/>
          <w:color w:val="7F7F7F"/>
          <w:sz w:val="14"/>
          <w:szCs w:val="16"/>
        </w:rPr>
        <w:t xml:space="preserve">* Describa aquí todas las actividades de supervisión y control planificadas, teniendo en cuenta los informes de Interventorías, Convenios, Operadores o prestadores del servicio e informes de visitas administrativas y de campo, Estados financieros e Indicadores. </w:t>
      </w:r>
    </w:p>
    <w:p w14:paraId="5BD20EE2" w14:textId="77777777" w:rsidR="00124642" w:rsidRDefault="00124642" w:rsidP="00124642">
      <w:pPr>
        <w:ind w:right="-92"/>
        <w:jc w:val="both"/>
        <w:rPr>
          <w:rFonts w:ascii="Arial" w:hAnsi="Arial" w:cs="Arial"/>
          <w:i/>
          <w:color w:val="7F7F7F"/>
          <w:sz w:val="14"/>
          <w:szCs w:val="16"/>
        </w:rPr>
      </w:pPr>
    </w:p>
    <w:p w14:paraId="2491E09A" w14:textId="77777777" w:rsidR="007770AD" w:rsidRDefault="007770AD" w:rsidP="00124642">
      <w:pPr>
        <w:ind w:right="-92"/>
        <w:jc w:val="both"/>
        <w:rPr>
          <w:rFonts w:ascii="Arial" w:hAnsi="Arial" w:cs="Arial"/>
          <w:i/>
          <w:color w:val="7F7F7F"/>
          <w:sz w:val="14"/>
          <w:szCs w:val="16"/>
        </w:rPr>
      </w:pPr>
    </w:p>
    <w:tbl>
      <w:tblPr>
        <w:tblW w:w="10491"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491"/>
      </w:tblGrid>
      <w:tr w:rsidR="0018330F" w:rsidRPr="009E60F3" w14:paraId="4FA62ADF" w14:textId="77777777" w:rsidTr="001A4406">
        <w:trPr>
          <w:jc w:val="center"/>
        </w:trPr>
        <w:tc>
          <w:tcPr>
            <w:tcW w:w="10491" w:type="dxa"/>
            <w:shd w:val="clear" w:color="auto" w:fill="D9D9D9"/>
            <w:vAlign w:val="center"/>
          </w:tcPr>
          <w:p w14:paraId="0B622806" w14:textId="77777777" w:rsidR="0018330F" w:rsidRPr="009E60F3" w:rsidRDefault="0018330F" w:rsidP="00781006">
            <w:pPr>
              <w:numPr>
                <w:ilvl w:val="0"/>
                <w:numId w:val="5"/>
              </w:numPr>
              <w:spacing w:before="120"/>
              <w:rPr>
                <w:rFonts w:ascii="Arial" w:hAnsi="Arial" w:cs="Arial"/>
                <w:b/>
                <w:lang w:val="es-ES_tradnl"/>
              </w:rPr>
            </w:pPr>
            <w:r w:rsidRPr="009E60F3">
              <w:rPr>
                <w:rFonts w:ascii="Arial" w:hAnsi="Arial" w:cs="Arial"/>
                <w:b/>
                <w:lang w:val="es-ES_tradnl"/>
              </w:rPr>
              <w:t>APROBACIÓN DEL SUBDIRECTOR (A)</w:t>
            </w:r>
          </w:p>
        </w:tc>
      </w:tr>
      <w:tr w:rsidR="0018330F" w:rsidRPr="00F066B1" w14:paraId="6C32A307" w14:textId="77777777" w:rsidTr="001A4406">
        <w:trPr>
          <w:trHeight w:val="880"/>
          <w:jc w:val="center"/>
        </w:trPr>
        <w:tc>
          <w:tcPr>
            <w:tcW w:w="10491" w:type="dxa"/>
          </w:tcPr>
          <w:p w14:paraId="44629CFE" w14:textId="77777777" w:rsidR="001A4406" w:rsidRDefault="0018330F" w:rsidP="006A5AEE">
            <w:pPr>
              <w:spacing w:before="120"/>
              <w:rPr>
                <w:rFonts w:ascii="Arial" w:hAnsi="Arial" w:cs="Arial"/>
                <w:b/>
                <w:sz w:val="20"/>
                <w:szCs w:val="20"/>
                <w:lang w:val="es-ES_tradnl"/>
              </w:rPr>
            </w:pPr>
            <w:r w:rsidRPr="001345CA">
              <w:rPr>
                <w:rFonts w:ascii="Arial" w:hAnsi="Arial" w:cs="Arial"/>
                <w:b/>
                <w:sz w:val="20"/>
                <w:szCs w:val="20"/>
                <w:lang w:val="es-ES_tradnl"/>
              </w:rPr>
              <w:t xml:space="preserve">Fecha de aprobación: </w:t>
            </w:r>
          </w:p>
          <w:p w14:paraId="6E1B45BF" w14:textId="77777777" w:rsidR="001A4406" w:rsidRDefault="001A4406" w:rsidP="006A5AEE">
            <w:pPr>
              <w:spacing w:before="120"/>
              <w:rPr>
                <w:rFonts w:ascii="Arial" w:hAnsi="Arial" w:cs="Arial"/>
                <w:b/>
                <w:sz w:val="20"/>
                <w:szCs w:val="20"/>
                <w:lang w:val="es-ES_tradnl"/>
              </w:rPr>
            </w:pPr>
          </w:p>
          <w:p w14:paraId="61D9ACD2" w14:textId="162D978A" w:rsidR="00091AD1" w:rsidRDefault="000E5908" w:rsidP="006A5AEE">
            <w:pPr>
              <w:spacing w:before="120"/>
              <w:rPr>
                <w:rFonts w:ascii="Arial" w:hAnsi="Arial" w:cs="Arial"/>
                <w:b/>
                <w:sz w:val="20"/>
                <w:szCs w:val="20"/>
                <w:lang w:val="es-ES_tradnl"/>
              </w:rPr>
            </w:pPr>
            <w:r w:rsidRPr="001345CA">
              <w:rPr>
                <w:rFonts w:ascii="Arial" w:hAnsi="Arial" w:cs="Arial"/>
                <w:b/>
                <w:sz w:val="20"/>
                <w:szCs w:val="20"/>
                <w:lang w:val="es-ES_tradnl"/>
              </w:rPr>
              <w:t>HERMES HUMBERTO FORERO MORENO Firma</w:t>
            </w:r>
            <w:r w:rsidR="0018330F" w:rsidRPr="001345CA">
              <w:rPr>
                <w:rFonts w:ascii="Arial" w:hAnsi="Arial" w:cs="Arial"/>
                <w:b/>
                <w:sz w:val="20"/>
                <w:szCs w:val="20"/>
                <w:lang w:val="es-ES_tradnl"/>
              </w:rPr>
              <w:t xml:space="preserve"> ___</w:t>
            </w:r>
            <w:r w:rsidRPr="001345CA">
              <w:rPr>
                <w:rFonts w:ascii="Arial" w:hAnsi="Arial" w:cs="Arial"/>
                <w:b/>
                <w:sz w:val="20"/>
                <w:szCs w:val="20"/>
                <w:lang w:val="es-ES_tradnl"/>
              </w:rPr>
              <w:t>_______________________</w:t>
            </w:r>
          </w:p>
          <w:p w14:paraId="76C7DB3D" w14:textId="77777777" w:rsidR="006A5AEE" w:rsidRPr="000E5908" w:rsidRDefault="006A5AEE" w:rsidP="006A5AEE">
            <w:pPr>
              <w:spacing w:before="120"/>
              <w:rPr>
                <w:rFonts w:ascii="Arial" w:hAnsi="Arial" w:cs="Arial"/>
                <w:b/>
                <w:sz w:val="16"/>
                <w:szCs w:val="16"/>
                <w:lang w:val="es-ES_tradnl"/>
              </w:rPr>
            </w:pPr>
          </w:p>
        </w:tc>
      </w:tr>
    </w:tbl>
    <w:p w14:paraId="6DA524B9" w14:textId="77777777" w:rsidR="0033602B" w:rsidRDefault="0033602B" w:rsidP="008749F7">
      <w:pPr>
        <w:jc w:val="both"/>
        <w:rPr>
          <w:rFonts w:ascii="Arial" w:hAnsi="Arial" w:cs="Arial"/>
          <w:sz w:val="18"/>
        </w:rPr>
      </w:pPr>
    </w:p>
    <w:p w14:paraId="346F0690" w14:textId="7E3E143C" w:rsidR="002204F8" w:rsidRPr="003E0F87" w:rsidRDefault="00AE2ACD" w:rsidP="002204F8">
      <w:pPr>
        <w:spacing w:before="120" w:after="120"/>
        <w:rPr>
          <w:rFonts w:ascii="Arial" w:hAnsi="Arial" w:cs="Arial"/>
          <w:sz w:val="18"/>
          <w:szCs w:val="18"/>
        </w:rPr>
      </w:pPr>
      <w:r w:rsidRPr="003E0F87">
        <w:rPr>
          <w:rFonts w:ascii="Arial" w:hAnsi="Arial" w:cs="Arial"/>
          <w:sz w:val="18"/>
          <w:szCs w:val="18"/>
        </w:rPr>
        <w:t>Nombre</w:t>
      </w:r>
      <w:r w:rsidR="002204F8" w:rsidRPr="003E0F87">
        <w:rPr>
          <w:rFonts w:ascii="Arial" w:hAnsi="Arial" w:cs="Arial"/>
          <w:sz w:val="18"/>
          <w:szCs w:val="18"/>
        </w:rPr>
        <w:t xml:space="preserve">: </w:t>
      </w:r>
      <w:r w:rsidR="002204F8" w:rsidRPr="003E0F87">
        <w:rPr>
          <w:rFonts w:ascii="Arial" w:hAnsi="Arial" w:cs="Arial"/>
          <w:sz w:val="18"/>
          <w:szCs w:val="18"/>
          <w:u w:val="single"/>
        </w:rPr>
        <w:t>DIANA MARCELA PERDOMO BELTRÁN</w:t>
      </w:r>
      <w:r w:rsidR="002204F8" w:rsidRPr="003E0F87">
        <w:rPr>
          <w:rFonts w:ascii="Arial" w:hAnsi="Arial" w:cs="Arial"/>
          <w:sz w:val="18"/>
          <w:szCs w:val="18"/>
        </w:rPr>
        <w:tab/>
        <w:t>C</w:t>
      </w:r>
      <w:r w:rsidR="008D5722">
        <w:rPr>
          <w:rFonts w:ascii="Arial" w:hAnsi="Arial" w:cs="Arial"/>
          <w:sz w:val="18"/>
          <w:szCs w:val="18"/>
        </w:rPr>
        <w:t xml:space="preserve">ontrato No. 718 de 2020 </w:t>
      </w:r>
      <w:r w:rsidR="008D5722">
        <w:rPr>
          <w:rFonts w:ascii="Arial" w:hAnsi="Arial" w:cs="Arial"/>
          <w:sz w:val="18"/>
          <w:szCs w:val="18"/>
        </w:rPr>
        <w:tab/>
      </w:r>
      <w:r w:rsidR="002204F8" w:rsidRPr="003E0F87">
        <w:rPr>
          <w:rFonts w:ascii="Arial" w:hAnsi="Arial" w:cs="Arial"/>
          <w:sz w:val="18"/>
          <w:szCs w:val="18"/>
        </w:rPr>
        <w:tab/>
        <w:t xml:space="preserve">Firma: </w:t>
      </w:r>
      <w:r w:rsidR="002204F8">
        <w:rPr>
          <w:rFonts w:ascii="Arial" w:hAnsi="Arial" w:cs="Arial"/>
          <w:noProof/>
          <w:sz w:val="18"/>
          <w:szCs w:val="18"/>
          <w:lang w:val="en-US" w:eastAsia="en-US"/>
        </w:rPr>
        <w:drawing>
          <wp:inline distT="0" distB="0" distL="0" distR="0" wp14:anchorId="1BC1B80E" wp14:editId="71BEA216">
            <wp:extent cx="1329406" cy="442421"/>
            <wp:effectExtent l="0" t="0" r="4445" b="2540"/>
            <wp:docPr id="19" name="Imagen 1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 Carta&#10;&#10;Descripción generada automáticamente"/>
                    <pic:cNvPicPr/>
                  </pic:nvPicPr>
                  <pic:blipFill>
                    <a:blip r:embed="rId44" cstate="print">
                      <a:extLst>
                        <a:ext uri="{BEBA8EAE-BF5A-486C-A8C5-ECC9F3942E4B}">
                          <a14:imgProps xmlns:a14="http://schemas.microsoft.com/office/drawing/2010/main">
                            <a14:imgLayer r:embed="rId45">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72706" cy="456831"/>
                    </a:xfrm>
                    <a:prstGeom prst="rect">
                      <a:avLst/>
                    </a:prstGeom>
                  </pic:spPr>
                </pic:pic>
              </a:graphicData>
            </a:graphic>
          </wp:inline>
        </w:drawing>
      </w:r>
    </w:p>
    <w:p w14:paraId="52412B2A" w14:textId="1C454229" w:rsidR="008D5722" w:rsidRPr="008D5722" w:rsidRDefault="008D5722" w:rsidP="008D5722">
      <w:pPr>
        <w:spacing w:before="120" w:after="120"/>
        <w:jc w:val="both"/>
        <w:rPr>
          <w:rFonts w:ascii="Arial" w:hAnsi="Arial" w:cs="Arial"/>
          <w:bCs/>
          <w:sz w:val="18"/>
          <w:szCs w:val="18"/>
        </w:rPr>
      </w:pPr>
      <w:r w:rsidRPr="008D5722">
        <w:rPr>
          <w:rFonts w:ascii="Arial" w:hAnsi="Arial" w:cs="Arial"/>
          <w:bCs/>
          <w:sz w:val="18"/>
          <w:szCs w:val="18"/>
        </w:rPr>
        <w:t>Nombre: _ANA MARIA RUEDA F            Cargo o No. de Contrato: _UAESP-621-2020_     Firma: _</w:t>
      </w:r>
      <w:r w:rsidRPr="008D5722">
        <w:rPr>
          <w:rFonts w:ascii="Arial" w:hAnsi="Arial" w:cs="Arial"/>
          <w:bCs/>
          <w:noProof/>
          <w:sz w:val="18"/>
          <w:szCs w:val="18"/>
        </w:rPr>
        <w:drawing>
          <wp:inline distT="0" distB="0" distL="0" distR="0" wp14:anchorId="200DF372" wp14:editId="040C0DBD">
            <wp:extent cx="1447800" cy="603250"/>
            <wp:effectExtent l="0" t="0" r="0" b="6350"/>
            <wp:docPr id="21" name="Imagen 21"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ma"/>
                    <pic:cNvPicPr>
                      <a:picLocks noChangeAspect="1" noChangeArrowheads="1"/>
                    </pic:cNvPicPr>
                  </pic:nvPicPr>
                  <pic:blipFill>
                    <a:blip r:embed="rId46" cstate="print">
                      <a:grayscl/>
                      <a:biLevel thresh="50000"/>
                      <a:extLst>
                        <a:ext uri="{28A0092B-C50C-407E-A947-70E740481C1C}">
                          <a14:useLocalDpi xmlns:a14="http://schemas.microsoft.com/office/drawing/2010/main" val="0"/>
                        </a:ext>
                      </a:extLst>
                    </a:blip>
                    <a:srcRect/>
                    <a:stretch>
                      <a:fillRect/>
                    </a:stretch>
                  </pic:blipFill>
                  <pic:spPr bwMode="auto">
                    <a:xfrm>
                      <a:off x="0" y="0"/>
                      <a:ext cx="1447800" cy="603250"/>
                    </a:xfrm>
                    <a:prstGeom prst="rect">
                      <a:avLst/>
                    </a:prstGeom>
                    <a:noFill/>
                    <a:ln>
                      <a:noFill/>
                    </a:ln>
                  </pic:spPr>
                </pic:pic>
              </a:graphicData>
            </a:graphic>
          </wp:inline>
        </w:drawing>
      </w:r>
      <w:r w:rsidRPr="008D5722">
        <w:rPr>
          <w:rFonts w:ascii="Arial" w:hAnsi="Arial" w:cs="Arial"/>
          <w:bCs/>
          <w:sz w:val="18"/>
          <w:szCs w:val="18"/>
        </w:rPr>
        <w:t>_</w:t>
      </w:r>
    </w:p>
    <w:p w14:paraId="2DEA4E9E" w14:textId="0B78B4EE" w:rsidR="002204F8" w:rsidRDefault="002204F8" w:rsidP="002204F8">
      <w:pPr>
        <w:spacing w:before="120" w:after="120" w:line="276" w:lineRule="auto"/>
        <w:jc w:val="both"/>
        <w:rPr>
          <w:rFonts w:ascii="Arial" w:hAnsi="Arial" w:cs="Arial"/>
          <w:sz w:val="18"/>
          <w:szCs w:val="18"/>
        </w:rPr>
      </w:pPr>
      <w:r w:rsidRPr="00F865BF">
        <w:rPr>
          <w:rFonts w:ascii="Arial" w:hAnsi="Arial" w:cs="Arial"/>
          <w:sz w:val="18"/>
          <w:szCs w:val="18"/>
        </w:rPr>
        <w:t xml:space="preserve">Nombre: </w:t>
      </w:r>
      <w:r w:rsidRPr="00C1019A">
        <w:rPr>
          <w:rFonts w:ascii="Arial" w:hAnsi="Arial" w:cs="Arial"/>
          <w:sz w:val="18"/>
          <w:szCs w:val="18"/>
          <w:u w:val="single"/>
        </w:rPr>
        <w:t>JUAN CARLOS CASTILLO Q.</w:t>
      </w:r>
      <w:r w:rsidRPr="00F865BF">
        <w:rPr>
          <w:rFonts w:ascii="Arial" w:hAnsi="Arial" w:cs="Arial"/>
          <w:sz w:val="18"/>
          <w:szCs w:val="18"/>
        </w:rPr>
        <w:t xml:space="preserve"> </w:t>
      </w:r>
      <w:r w:rsidRPr="00F865BF">
        <w:rPr>
          <w:rFonts w:ascii="Arial" w:hAnsi="Arial" w:cs="Arial"/>
          <w:sz w:val="18"/>
          <w:szCs w:val="18"/>
        </w:rPr>
        <w:tab/>
        <w:t>No. de Contrato</w:t>
      </w:r>
      <w:r w:rsidRPr="00F865BF">
        <w:rPr>
          <w:rFonts w:ascii="Arial" w:hAnsi="Arial" w:cs="Arial"/>
          <w:sz w:val="18"/>
          <w:szCs w:val="18"/>
          <w:u w:val="single"/>
        </w:rPr>
        <w:t>:UAESP-153-202</w:t>
      </w:r>
      <w:r>
        <w:rPr>
          <w:rFonts w:ascii="Arial" w:hAnsi="Arial" w:cs="Arial"/>
          <w:sz w:val="18"/>
          <w:szCs w:val="18"/>
          <w:u w:val="single"/>
        </w:rPr>
        <w:t xml:space="preserve">0  </w:t>
      </w:r>
      <w:r w:rsidRPr="00F865BF">
        <w:rPr>
          <w:rFonts w:ascii="Arial" w:hAnsi="Arial" w:cs="Arial"/>
          <w:sz w:val="18"/>
          <w:szCs w:val="18"/>
        </w:rPr>
        <w:t xml:space="preserve">Firma: </w:t>
      </w:r>
      <w:r w:rsidRPr="00F865BF">
        <w:rPr>
          <w:rFonts w:ascii="Arial" w:hAnsi="Arial" w:cs="Arial"/>
          <w:noProof/>
          <w:sz w:val="18"/>
          <w:szCs w:val="18"/>
          <w:lang w:val="en-US" w:eastAsia="en-US"/>
        </w:rPr>
        <w:drawing>
          <wp:inline distT="0" distB="0" distL="0" distR="0" wp14:anchorId="43B1BEAF" wp14:editId="14ED0C74">
            <wp:extent cx="1558925" cy="427355"/>
            <wp:effectExtent l="0" t="0" r="0" b="0"/>
            <wp:docPr id="1" name="Imagen 1" descr="Imagen que contiene grand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n 1" descr="Imagen que contiene grande&#10;&#10;Descripción generada automáticamente"/>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8925" cy="427355"/>
                    </a:xfrm>
                    <a:prstGeom prst="rect">
                      <a:avLst/>
                    </a:prstGeom>
                    <a:noFill/>
                    <a:ln>
                      <a:noFill/>
                    </a:ln>
                  </pic:spPr>
                </pic:pic>
              </a:graphicData>
            </a:graphic>
          </wp:inline>
        </w:drawing>
      </w:r>
    </w:p>
    <w:p w14:paraId="59A1BDDD" w14:textId="77777777" w:rsidR="008A5881" w:rsidRPr="009B7D5F" w:rsidRDefault="008A5881" w:rsidP="002204F8">
      <w:pPr>
        <w:spacing w:before="120" w:after="120" w:line="276" w:lineRule="auto"/>
        <w:jc w:val="both"/>
        <w:rPr>
          <w:rFonts w:ascii="Arial" w:hAnsi="Arial" w:cs="Arial"/>
          <w:b/>
          <w:bCs/>
          <w:sz w:val="18"/>
          <w:szCs w:val="18"/>
        </w:rPr>
      </w:pPr>
    </w:p>
    <w:p w14:paraId="769556F2" w14:textId="6DD1C65F" w:rsidR="00F865BF" w:rsidRPr="00F865BF" w:rsidRDefault="008A5881" w:rsidP="002204F8">
      <w:pPr>
        <w:spacing w:before="120" w:after="120"/>
        <w:rPr>
          <w:rFonts w:ascii="Arial" w:hAnsi="Arial" w:cs="Arial"/>
          <w:b/>
          <w:bCs/>
          <w:sz w:val="18"/>
          <w:szCs w:val="18"/>
        </w:rPr>
      </w:pPr>
      <w:r w:rsidRPr="003E0F87">
        <w:rPr>
          <w:rFonts w:ascii="Arial" w:hAnsi="Arial" w:cs="Arial"/>
          <w:sz w:val="18"/>
          <w:szCs w:val="18"/>
        </w:rPr>
        <w:t xml:space="preserve">Nombre: </w:t>
      </w:r>
      <w:r>
        <w:rPr>
          <w:rFonts w:ascii="Arial" w:hAnsi="Arial" w:cs="Arial"/>
          <w:sz w:val="18"/>
          <w:szCs w:val="18"/>
          <w:u w:val="single"/>
        </w:rPr>
        <w:t>JUAN CAMILO MONTENEGRO GUTIERREZ</w:t>
      </w:r>
      <w:r>
        <w:rPr>
          <w:rFonts w:ascii="Arial" w:hAnsi="Arial" w:cs="Arial"/>
          <w:sz w:val="18"/>
          <w:szCs w:val="18"/>
        </w:rPr>
        <w:t xml:space="preserve">      No. de </w:t>
      </w:r>
      <w:r w:rsidRPr="008A5881">
        <w:rPr>
          <w:rFonts w:ascii="Arial" w:hAnsi="Arial" w:cs="Arial"/>
          <w:sz w:val="18"/>
          <w:szCs w:val="18"/>
          <w:u w:val="single"/>
        </w:rPr>
        <w:t>contrato: UAESP-498-2020</w:t>
      </w:r>
      <w:r>
        <w:rPr>
          <w:rFonts w:ascii="Arial" w:hAnsi="Arial" w:cs="Arial"/>
          <w:sz w:val="18"/>
          <w:szCs w:val="18"/>
          <w:u w:val="single"/>
        </w:rPr>
        <w:t xml:space="preserve"> </w:t>
      </w:r>
      <w:r w:rsidRPr="008A5881">
        <w:rPr>
          <w:rFonts w:ascii="Arial" w:hAnsi="Arial" w:cs="Arial"/>
          <w:sz w:val="18"/>
          <w:szCs w:val="18"/>
        </w:rPr>
        <w:t>Firma:</w:t>
      </w:r>
      <w:r>
        <w:rPr>
          <w:rFonts w:ascii="Arial" w:hAnsi="Arial" w:cs="Arial"/>
          <w:b/>
          <w:bCs/>
          <w:noProof/>
          <w:sz w:val="18"/>
          <w:szCs w:val="18"/>
        </w:rPr>
        <w:drawing>
          <wp:inline distT="0" distB="0" distL="0" distR="0" wp14:anchorId="6B8E7A4F" wp14:editId="537FDB52">
            <wp:extent cx="1032273" cy="661670"/>
            <wp:effectExtent l="0" t="0" r="0" b="5080"/>
            <wp:docPr id="29" name="Imagen 2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rma mi Juan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49936" cy="672992"/>
                    </a:xfrm>
                    <a:prstGeom prst="rect">
                      <a:avLst/>
                    </a:prstGeom>
                  </pic:spPr>
                </pic:pic>
              </a:graphicData>
            </a:graphic>
          </wp:inline>
        </w:drawing>
      </w:r>
    </w:p>
    <w:sectPr w:rsidR="00F865BF" w:rsidRPr="00F865BF" w:rsidSect="00F25CE6">
      <w:headerReference w:type="default" r:id="rId49"/>
      <w:footerReference w:type="default" r:id="rId50"/>
      <w:headerReference w:type="first" r:id="rId51"/>
      <w:type w:val="continuous"/>
      <w:pgSz w:w="12240" w:h="15840" w:code="1"/>
      <w:pgMar w:top="124"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02D4EB" w14:textId="77777777" w:rsidR="00EE3A36" w:rsidRDefault="00EE3A36">
      <w:r>
        <w:separator/>
      </w:r>
    </w:p>
  </w:endnote>
  <w:endnote w:type="continuationSeparator" w:id="0">
    <w:p w14:paraId="30A52097" w14:textId="77777777" w:rsidR="00EE3A36" w:rsidRDefault="00EE3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69D9E" w14:textId="77777777" w:rsidR="00235407" w:rsidRPr="007E27D8" w:rsidRDefault="00235407" w:rsidP="00B00A66">
    <w:pPr>
      <w:pStyle w:val="Piedepgina"/>
      <w:tabs>
        <w:tab w:val="clear" w:pos="8504"/>
      </w:tabs>
      <w:rPr>
        <w:rFonts w:ascii="Arial Narrow" w:hAnsi="Arial Narrow"/>
        <w:bCs/>
      </w:rPr>
    </w:pPr>
    <w:r>
      <w:rPr>
        <w:rFonts w:ascii="Arial Narrow" w:hAnsi="Arial Narrow"/>
        <w:noProof/>
        <w:lang w:eastAsia="es-CO"/>
      </w:rPr>
      <mc:AlternateContent>
        <mc:Choice Requires="wps">
          <w:drawing>
            <wp:anchor distT="0" distB="0" distL="114300" distR="114300" simplePos="0" relativeHeight="251659264" behindDoc="0" locked="0" layoutInCell="1" allowOverlap="1" wp14:anchorId="3139BC95" wp14:editId="0F047D1E">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C0777" w14:textId="77777777" w:rsidR="00235407" w:rsidRDefault="00235407" w:rsidP="00B00A66">
                          <w:pPr>
                            <w:pStyle w:val="Piedepgina"/>
                            <w:tabs>
                              <w:tab w:val="clear" w:pos="8504"/>
                            </w:tabs>
                            <w:jc w:val="right"/>
                            <w:rPr>
                              <w:rFonts w:ascii="Arial Narrow" w:hAnsi="Arial Narrow"/>
                              <w:bCs/>
                            </w:rPr>
                          </w:pPr>
                          <w:r>
                            <w:rPr>
                              <w:rFonts w:ascii="Arial Narrow" w:hAnsi="Arial Narrow"/>
                              <w:bCs/>
                            </w:rPr>
                            <w:t>GIR-FM-09</w:t>
                          </w:r>
                        </w:p>
                        <w:p w14:paraId="08373DF8" w14:textId="77777777" w:rsidR="00235407" w:rsidRDefault="00235407" w:rsidP="00B00A66">
                          <w:pPr>
                            <w:pStyle w:val="Piedepgina"/>
                            <w:tabs>
                              <w:tab w:val="clear" w:pos="8504"/>
                            </w:tabs>
                            <w:jc w:val="right"/>
                            <w:rPr>
                              <w:rFonts w:ascii="Arial Narrow" w:hAnsi="Arial Narrow"/>
                              <w:bCs/>
                            </w:rPr>
                          </w:pPr>
                          <w:r>
                            <w:rPr>
                              <w:rFonts w:ascii="Arial Narrow" w:hAnsi="Arial Narrow"/>
                              <w:bCs/>
                            </w:rPr>
                            <w:t>V1</w:t>
                          </w:r>
                        </w:p>
                        <w:p w14:paraId="4A510F7C" w14:textId="77777777" w:rsidR="00235407" w:rsidRPr="007E27D8" w:rsidRDefault="00235407" w:rsidP="00B00A66">
                          <w:pPr>
                            <w:pStyle w:val="Piedepgina"/>
                            <w:tabs>
                              <w:tab w:val="clear" w:pos="8504"/>
                            </w:tabs>
                            <w:jc w:val="center"/>
                            <w:rPr>
                              <w:rFonts w:ascii="Arial Narrow" w:hAnsi="Arial Narrow"/>
                              <w:bCs/>
                            </w:rPr>
                          </w:pPr>
                          <w:r>
                            <w:rPr>
                              <w:rFonts w:ascii="Arial Narrow" w:hAnsi="Arial Narrow"/>
                              <w:bCs/>
                            </w:rPr>
                            <w:t xml:space="preserve">                                                                                                                                                                                                                V1</w:t>
                          </w:r>
                        </w:p>
                        <w:p w14:paraId="22CBF153" w14:textId="77777777" w:rsidR="00235407" w:rsidRDefault="002354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9BC95" id="_x0000_t202" coordsize="21600,21600" o:spt="202" path="m,l,21600r21600,l21600,xe">
              <v:stroke joinstyle="miter"/>
              <v:path gradientshapeok="t" o:connecttype="rect"/>
            </v:shapetype>
            <v:shape id="Text Box 4" o:spid="_x0000_s1027" type="#_x0000_t202" style="position:absolute;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" stroked="f">
              <v:textbox>
                <w:txbxContent>
                  <w:p w14:paraId="437C0777" w14:textId="77777777" w:rsidR="00235407" w:rsidRDefault="00235407" w:rsidP="00B00A66">
                    <w:pPr>
                      <w:pStyle w:val="Piedepgina"/>
                      <w:tabs>
                        <w:tab w:val="clear" w:pos="8504"/>
                      </w:tabs>
                      <w:jc w:val="right"/>
                      <w:rPr>
                        <w:rFonts w:ascii="Arial Narrow" w:hAnsi="Arial Narrow"/>
                        <w:bCs/>
                      </w:rPr>
                    </w:pPr>
                    <w:r>
                      <w:rPr>
                        <w:rFonts w:ascii="Arial Narrow" w:hAnsi="Arial Narrow"/>
                        <w:bCs/>
                      </w:rPr>
                      <w:t>GIR-FM-09</w:t>
                    </w:r>
                  </w:p>
                  <w:p w14:paraId="08373DF8" w14:textId="77777777" w:rsidR="00235407" w:rsidRDefault="00235407" w:rsidP="00B00A66">
                    <w:pPr>
                      <w:pStyle w:val="Piedepgina"/>
                      <w:tabs>
                        <w:tab w:val="clear" w:pos="8504"/>
                      </w:tabs>
                      <w:jc w:val="right"/>
                      <w:rPr>
                        <w:rFonts w:ascii="Arial Narrow" w:hAnsi="Arial Narrow"/>
                        <w:bCs/>
                      </w:rPr>
                    </w:pPr>
                    <w:r>
                      <w:rPr>
                        <w:rFonts w:ascii="Arial Narrow" w:hAnsi="Arial Narrow"/>
                        <w:bCs/>
                      </w:rPr>
                      <w:t>V1</w:t>
                    </w:r>
                  </w:p>
                  <w:p w14:paraId="4A510F7C" w14:textId="77777777" w:rsidR="00235407" w:rsidRPr="007E27D8" w:rsidRDefault="00235407" w:rsidP="00B00A66">
                    <w:pPr>
                      <w:pStyle w:val="Piedepgina"/>
                      <w:tabs>
                        <w:tab w:val="clear" w:pos="8504"/>
                      </w:tabs>
                      <w:jc w:val="center"/>
                      <w:rPr>
                        <w:rFonts w:ascii="Arial Narrow" w:hAnsi="Arial Narrow"/>
                        <w:bCs/>
                      </w:rPr>
                    </w:pPr>
                    <w:r>
                      <w:rPr>
                        <w:rFonts w:ascii="Arial Narrow" w:hAnsi="Arial Narrow"/>
                        <w:bCs/>
                      </w:rPr>
                      <w:t xml:space="preserve">                                                                                                                                                                                                                V1</w:t>
                    </w:r>
                  </w:p>
                  <w:p w14:paraId="22CBF153" w14:textId="77777777" w:rsidR="00235407" w:rsidRDefault="00235407"/>
                </w:txbxContent>
              </v:textbox>
            </v:shape>
          </w:pict>
        </mc:Fallback>
      </mc:AlternateContent>
    </w:r>
    <w:r>
      <w:rPr>
        <w:rFonts w:ascii="Arial Narrow" w:hAnsi="Arial Narrow"/>
        <w:noProof/>
        <w:lang w:eastAsia="es-CO"/>
      </w:rPr>
      <mc:AlternateContent>
        <mc:Choice Requires="wps">
          <w:drawing>
            <wp:anchor distT="0" distB="0" distL="114300" distR="114300" simplePos="0" relativeHeight="251658240" behindDoc="0" locked="0" layoutInCell="1" allowOverlap="1" wp14:anchorId="3A40AB56" wp14:editId="5DF9C800">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3B494" w14:textId="77777777" w:rsidR="00235407" w:rsidRDefault="00235407"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0AB56" id="Text Box 3" o:spid="_x0000_s1028" type="#_x0000_t202" style="position:absolute;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kBQbgkCAAD2AwAA&#10;DgAAAAAAAAAAAAAAAAAuAgAAZHJzL2Uyb0RvYy54bWxQSwECLQAUAAYACAAAACEAnDDXYt0AAAAJ&#10;AQAADwAAAAAAAAAAAAAAAABjBAAAZHJzL2Rvd25yZXYueG1sUEsFBgAAAAAEAAQA8wAAAG0FAAAA&#10;AA==&#10;" stroked="f">
              <v:textbox>
                <w:txbxContent>
                  <w:p w14:paraId="61B3B494" w14:textId="77777777" w:rsidR="00235407" w:rsidRDefault="00235407"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noProof/>
                      </w:rPr>
                      <w:t>9</w:t>
                    </w:r>
                    <w:r w:rsidRPr="007E27D8">
                      <w:rPr>
                        <w:rFonts w:ascii="Arial Narrow" w:hAnsi="Arial Narrow"/>
                        <w:bCs/>
                      </w:rPr>
                      <w:fldChar w:fldCharType="end"/>
                    </w:r>
                  </w:p>
                </w:txbxContent>
              </v:textbox>
            </v:shape>
          </w:pict>
        </mc:Fallback>
      </mc:AlternateContent>
    </w:r>
    <w:r>
      <w:rPr>
        <w:rFonts w:ascii="Arial Narrow" w:hAnsi="Arial Narrow"/>
        <w:noProof/>
        <w:lang w:eastAsia="es-CO"/>
      </w:rPr>
      <w:drawing>
        <wp:inline distT="0" distB="0" distL="0" distR="0" wp14:anchorId="527A85F6" wp14:editId="4171FFAA">
          <wp:extent cx="552450" cy="552450"/>
          <wp:effectExtent l="0" t="0" r="0" b="0"/>
          <wp:docPr id="35" name="Imagen 35"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ab/>
    </w:r>
    <w:r w:rsidRPr="007E27D8">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73A9BD6B" w14:textId="77777777" w:rsidR="00235407" w:rsidRDefault="00235407"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r>
  </w:p>
  <w:p w14:paraId="51D497FF" w14:textId="77777777" w:rsidR="00235407" w:rsidRPr="007E27D8" w:rsidRDefault="00235407" w:rsidP="00045A14">
    <w:pPr>
      <w:pStyle w:val="Piedepgina"/>
      <w:rPr>
        <w:rFonts w:ascii="Arial Narrow" w:hAnsi="Arial Narrow"/>
      </w:rPr>
    </w:pPr>
  </w:p>
  <w:p w14:paraId="63D801A7" w14:textId="77777777" w:rsidR="00235407" w:rsidRDefault="002354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CF710" w14:textId="77777777" w:rsidR="00EE3A36" w:rsidRDefault="00EE3A36">
      <w:r>
        <w:separator/>
      </w:r>
    </w:p>
  </w:footnote>
  <w:footnote w:type="continuationSeparator" w:id="0">
    <w:p w14:paraId="7BAF587D" w14:textId="77777777" w:rsidR="00EE3A36" w:rsidRDefault="00EE3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A28BF" w14:textId="77777777" w:rsidR="00235407" w:rsidRDefault="00235407">
    <w:pPr>
      <w:pStyle w:val="Encabezado"/>
      <w:rPr>
        <w:noProof/>
        <w:lang w:val="es-MX" w:eastAsia="es-MX"/>
      </w:rPr>
    </w:pPr>
    <w:r>
      <w:rPr>
        <w:noProof/>
        <w:lang w:eastAsia="es-CO"/>
      </w:rPr>
      <mc:AlternateContent>
        <mc:Choice Requires="wps">
          <w:drawing>
            <wp:anchor distT="0" distB="0" distL="114300" distR="114300" simplePos="0" relativeHeight="251657216" behindDoc="0" locked="0" layoutInCell="1" allowOverlap="1" wp14:anchorId="79BA045B" wp14:editId="70460F77">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7B841584" w14:textId="77777777" w:rsidR="00235407" w:rsidRDefault="00235407"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53A6D0E" w14:textId="77777777" w:rsidR="00235407" w:rsidRPr="00045A14" w:rsidRDefault="00235407"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9BA045B"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3jS21VsCAACqBAAADgAAAAAAAAAAAAAAAAAuAgAAZHJzL2Uyb0Rv&#10;Yy54bWxQSwECLQAUAAYACAAAACEAaOSkIuIAAAAKAQAADwAAAAAAAAAAAAAAAAC1BAAAZHJzL2Rv&#10;d25yZXYueG1sUEsFBgAAAAAEAAQA8wAAAMQFAAAAAA==&#10;" fillcolor="window" stroked="f" strokeweight=".5pt">
              <v:textbox>
                <w:txbxContent>
                  <w:p w14:paraId="7B841584" w14:textId="77777777" w:rsidR="00235407" w:rsidRDefault="00235407"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153A6D0E" w14:textId="77777777" w:rsidR="00235407" w:rsidRPr="00045A14" w:rsidRDefault="00235407" w:rsidP="00045A14">
                    <w:pPr>
                      <w:jc w:val="center"/>
                      <w:rPr>
                        <w:rFonts w:ascii="Arial Narrow" w:hAnsi="Arial Narrow"/>
                        <w:sz w:val="28"/>
                      </w:rPr>
                    </w:pPr>
                  </w:p>
                </w:txbxContent>
              </v:textbox>
              <w10:wrap anchorx="margin"/>
            </v:shape>
          </w:pict>
        </mc:Fallback>
      </mc:AlternateContent>
    </w:r>
    <w:r w:rsidRPr="00045A14">
      <w:rPr>
        <w:noProof/>
        <w:lang w:eastAsia="es-CO"/>
      </w:rPr>
      <w:drawing>
        <wp:inline distT="0" distB="0" distL="0" distR="0" wp14:anchorId="4ACC4489" wp14:editId="196E22CC">
          <wp:extent cx="800100" cy="8382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2DB9EDE5" w14:textId="77777777" w:rsidR="00235407" w:rsidRDefault="002354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235407" w14:paraId="089E5327" w14:textId="77777777">
      <w:trPr>
        <w:cantSplit/>
        <w:trHeight w:val="411"/>
      </w:trPr>
      <w:tc>
        <w:tcPr>
          <w:tcW w:w="2905" w:type="dxa"/>
          <w:vMerge w:val="restart"/>
        </w:tcPr>
        <w:p w14:paraId="36A5F14D" w14:textId="77777777" w:rsidR="00235407" w:rsidRDefault="00235407">
          <w:pPr>
            <w:pStyle w:val="Encabezado"/>
          </w:pPr>
          <w:r>
            <w:rPr>
              <w:noProof/>
              <w:lang w:eastAsia="es-CO"/>
            </w:rPr>
            <w:drawing>
              <wp:anchor distT="0" distB="0" distL="114300" distR="114300" simplePos="0" relativeHeight="251656192" behindDoc="0" locked="0" layoutInCell="0" allowOverlap="1" wp14:anchorId="4D69F9AB" wp14:editId="759BF7F3">
                <wp:simplePos x="0" y="0"/>
                <wp:positionH relativeFrom="column">
                  <wp:posOffset>425450</wp:posOffset>
                </wp:positionH>
                <wp:positionV relativeFrom="paragraph">
                  <wp:posOffset>57785</wp:posOffset>
                </wp:positionV>
                <wp:extent cx="800100" cy="441325"/>
                <wp:effectExtent l="0" t="0" r="0" b="0"/>
                <wp:wrapNone/>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anchor>
            </w:drawing>
          </w:r>
        </w:p>
      </w:tc>
      <w:tc>
        <w:tcPr>
          <w:tcW w:w="5105" w:type="dxa"/>
          <w:gridSpan w:val="2"/>
          <w:vAlign w:val="center"/>
        </w:tcPr>
        <w:p w14:paraId="1726E114" w14:textId="77777777" w:rsidR="00235407" w:rsidRDefault="00235407">
          <w:pPr>
            <w:pStyle w:val="Encabezado"/>
            <w:jc w:val="center"/>
            <w:rPr>
              <w:rFonts w:ascii="Arial" w:hAnsi="Arial"/>
              <w:b/>
              <w:sz w:val="22"/>
            </w:rPr>
          </w:pPr>
          <w:r>
            <w:rPr>
              <w:rFonts w:ascii="Arial" w:hAnsi="Arial"/>
              <w:b/>
              <w:sz w:val="22"/>
            </w:rPr>
            <w:t>INFORME DE SUPERVISIÓN Y CONTROL</w:t>
          </w:r>
        </w:p>
      </w:tc>
      <w:tc>
        <w:tcPr>
          <w:tcW w:w="2670" w:type="dxa"/>
          <w:vAlign w:val="center"/>
        </w:tcPr>
        <w:p w14:paraId="49958864" w14:textId="77777777" w:rsidR="00235407" w:rsidRDefault="00235407">
          <w:pPr>
            <w:pStyle w:val="Encabezado"/>
            <w:jc w:val="center"/>
            <w:rPr>
              <w:rFonts w:ascii="Arial" w:hAnsi="Arial"/>
              <w:b/>
              <w:lang w:val="en-US"/>
            </w:rPr>
          </w:pPr>
          <w:r>
            <w:rPr>
              <w:rFonts w:ascii="Arial" w:hAnsi="Arial"/>
              <w:b/>
              <w:lang w:val="en-US"/>
            </w:rPr>
            <w:t>SC-SC-IN-001</w:t>
          </w:r>
        </w:p>
      </w:tc>
    </w:tr>
    <w:tr w:rsidR="00235407" w14:paraId="699644B0" w14:textId="77777777">
      <w:trPr>
        <w:cantSplit/>
        <w:trHeight w:val="419"/>
      </w:trPr>
      <w:tc>
        <w:tcPr>
          <w:tcW w:w="2905" w:type="dxa"/>
          <w:vMerge/>
        </w:tcPr>
        <w:p w14:paraId="3CE8A515" w14:textId="77777777" w:rsidR="00235407" w:rsidRDefault="00235407">
          <w:pPr>
            <w:pStyle w:val="Encabezado"/>
            <w:rPr>
              <w:lang w:val="en-US"/>
            </w:rPr>
          </w:pPr>
        </w:p>
      </w:tc>
      <w:tc>
        <w:tcPr>
          <w:tcW w:w="2435" w:type="dxa"/>
          <w:vAlign w:val="center"/>
        </w:tcPr>
        <w:p w14:paraId="4411ED05" w14:textId="77777777" w:rsidR="00235407" w:rsidRDefault="00235407">
          <w:pPr>
            <w:pStyle w:val="Encabezado"/>
            <w:jc w:val="center"/>
            <w:rPr>
              <w:rFonts w:ascii="Arial" w:hAnsi="Arial"/>
              <w:b/>
            </w:rPr>
          </w:pPr>
          <w:r>
            <w:rPr>
              <w:rFonts w:ascii="Arial" w:hAnsi="Arial"/>
              <w:b/>
            </w:rPr>
            <w:t>VERSIÓN  01</w:t>
          </w:r>
        </w:p>
      </w:tc>
      <w:tc>
        <w:tcPr>
          <w:tcW w:w="2670" w:type="dxa"/>
          <w:vAlign w:val="center"/>
        </w:tcPr>
        <w:p w14:paraId="7EBEC336" w14:textId="77777777" w:rsidR="00235407" w:rsidRDefault="00235407">
          <w:pPr>
            <w:pStyle w:val="Encabezado"/>
            <w:jc w:val="center"/>
            <w:rPr>
              <w:rFonts w:ascii="Arial" w:hAnsi="Arial"/>
              <w:b/>
            </w:rPr>
          </w:pPr>
          <w:r>
            <w:rPr>
              <w:rFonts w:ascii="Arial" w:hAnsi="Arial"/>
              <w:b/>
            </w:rPr>
            <w:t>12/10/04</w:t>
          </w:r>
        </w:p>
      </w:tc>
      <w:tc>
        <w:tcPr>
          <w:tcW w:w="2670" w:type="dxa"/>
          <w:vAlign w:val="center"/>
        </w:tcPr>
        <w:p w14:paraId="7753EC1E" w14:textId="77777777" w:rsidR="00235407" w:rsidRDefault="00235407">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14:paraId="44D615A3" w14:textId="77777777" w:rsidR="00235407" w:rsidRDefault="002354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65980"/>
    <w:multiLevelType w:val="hybridMultilevel"/>
    <w:tmpl w:val="7F8EFBE2"/>
    <w:lvl w:ilvl="0" w:tplc="BCA208DC">
      <w:start w:val="1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07065B"/>
    <w:multiLevelType w:val="hybridMultilevel"/>
    <w:tmpl w:val="18CA7E9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C567A3"/>
    <w:multiLevelType w:val="hybridMultilevel"/>
    <w:tmpl w:val="F9421D60"/>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CCB0BA0"/>
    <w:multiLevelType w:val="hybridMultilevel"/>
    <w:tmpl w:val="4732D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320485"/>
    <w:multiLevelType w:val="hybridMultilevel"/>
    <w:tmpl w:val="005E6840"/>
    <w:lvl w:ilvl="0" w:tplc="6ABAE78C">
      <w:start w:val="1"/>
      <w:numFmt w:val="bullet"/>
      <w:lvlText w:val=""/>
      <w:lvlJc w:val="left"/>
      <w:pPr>
        <w:ind w:left="720" w:hanging="360"/>
      </w:pPr>
      <w:rPr>
        <w:rFonts w:ascii="Symbol" w:hAnsi="Symbol" w:hint="default"/>
        <w:sz w:val="22"/>
        <w:szCs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D26C2D"/>
    <w:multiLevelType w:val="hybridMultilevel"/>
    <w:tmpl w:val="8458821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21C014C"/>
    <w:multiLevelType w:val="hybridMultilevel"/>
    <w:tmpl w:val="BECC24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4454E07"/>
    <w:multiLevelType w:val="hybridMultilevel"/>
    <w:tmpl w:val="E1003B2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FB645E7"/>
    <w:multiLevelType w:val="hybridMultilevel"/>
    <w:tmpl w:val="7B4A5394"/>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19F77FB"/>
    <w:multiLevelType w:val="hybridMultilevel"/>
    <w:tmpl w:val="4FEA180E"/>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3885198"/>
    <w:multiLevelType w:val="hybridMultilevel"/>
    <w:tmpl w:val="18E6B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FB35C8"/>
    <w:multiLevelType w:val="hybridMultilevel"/>
    <w:tmpl w:val="F3FEE6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1EF5118"/>
    <w:multiLevelType w:val="multilevel"/>
    <w:tmpl w:val="A62C6C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006228"/>
    <w:multiLevelType w:val="hybridMultilevel"/>
    <w:tmpl w:val="C42C881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361A3672"/>
    <w:multiLevelType w:val="hybridMultilevel"/>
    <w:tmpl w:val="5386B0BE"/>
    <w:lvl w:ilvl="0" w:tplc="BCA208D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73648BB"/>
    <w:multiLevelType w:val="hybridMultilevel"/>
    <w:tmpl w:val="063463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BD05502"/>
    <w:multiLevelType w:val="hybridMultilevel"/>
    <w:tmpl w:val="1318C1F6"/>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7" w15:restartNumberingAfterBreak="0">
    <w:nsid w:val="44733DDE"/>
    <w:multiLevelType w:val="hybridMultilevel"/>
    <w:tmpl w:val="66ECCEA4"/>
    <w:lvl w:ilvl="0" w:tplc="240A000D">
      <w:start w:val="1"/>
      <w:numFmt w:val="bullet"/>
      <w:lvlText w:val=""/>
      <w:lvlJc w:val="left"/>
      <w:pPr>
        <w:ind w:left="2136" w:hanging="360"/>
      </w:pPr>
      <w:rPr>
        <w:rFonts w:ascii="Wingdings" w:hAnsi="Wingdings" w:hint="default"/>
      </w:rPr>
    </w:lvl>
    <w:lvl w:ilvl="1" w:tplc="040A0003" w:tentative="1">
      <w:start w:val="1"/>
      <w:numFmt w:val="bullet"/>
      <w:lvlText w:val="o"/>
      <w:lvlJc w:val="left"/>
      <w:pPr>
        <w:ind w:left="2856" w:hanging="360"/>
      </w:pPr>
      <w:rPr>
        <w:rFonts w:ascii="Courier New" w:hAnsi="Courier New" w:cs="Courier New" w:hint="default"/>
      </w:rPr>
    </w:lvl>
    <w:lvl w:ilvl="2" w:tplc="040A0005" w:tentative="1">
      <w:start w:val="1"/>
      <w:numFmt w:val="bullet"/>
      <w:lvlText w:val=""/>
      <w:lvlJc w:val="left"/>
      <w:pPr>
        <w:ind w:left="3576" w:hanging="360"/>
      </w:pPr>
      <w:rPr>
        <w:rFonts w:ascii="Wingdings" w:hAnsi="Wingdings" w:hint="default"/>
      </w:rPr>
    </w:lvl>
    <w:lvl w:ilvl="3" w:tplc="040A0001" w:tentative="1">
      <w:start w:val="1"/>
      <w:numFmt w:val="bullet"/>
      <w:lvlText w:val=""/>
      <w:lvlJc w:val="left"/>
      <w:pPr>
        <w:ind w:left="4296" w:hanging="360"/>
      </w:pPr>
      <w:rPr>
        <w:rFonts w:ascii="Symbol" w:hAnsi="Symbol" w:hint="default"/>
      </w:rPr>
    </w:lvl>
    <w:lvl w:ilvl="4" w:tplc="040A0003" w:tentative="1">
      <w:start w:val="1"/>
      <w:numFmt w:val="bullet"/>
      <w:lvlText w:val="o"/>
      <w:lvlJc w:val="left"/>
      <w:pPr>
        <w:ind w:left="5016" w:hanging="360"/>
      </w:pPr>
      <w:rPr>
        <w:rFonts w:ascii="Courier New" w:hAnsi="Courier New" w:cs="Courier New" w:hint="default"/>
      </w:rPr>
    </w:lvl>
    <w:lvl w:ilvl="5" w:tplc="040A0005" w:tentative="1">
      <w:start w:val="1"/>
      <w:numFmt w:val="bullet"/>
      <w:lvlText w:val=""/>
      <w:lvlJc w:val="left"/>
      <w:pPr>
        <w:ind w:left="5736" w:hanging="360"/>
      </w:pPr>
      <w:rPr>
        <w:rFonts w:ascii="Wingdings" w:hAnsi="Wingdings" w:hint="default"/>
      </w:rPr>
    </w:lvl>
    <w:lvl w:ilvl="6" w:tplc="040A0001" w:tentative="1">
      <w:start w:val="1"/>
      <w:numFmt w:val="bullet"/>
      <w:lvlText w:val=""/>
      <w:lvlJc w:val="left"/>
      <w:pPr>
        <w:ind w:left="6456" w:hanging="360"/>
      </w:pPr>
      <w:rPr>
        <w:rFonts w:ascii="Symbol" w:hAnsi="Symbol" w:hint="default"/>
      </w:rPr>
    </w:lvl>
    <w:lvl w:ilvl="7" w:tplc="040A0003" w:tentative="1">
      <w:start w:val="1"/>
      <w:numFmt w:val="bullet"/>
      <w:lvlText w:val="o"/>
      <w:lvlJc w:val="left"/>
      <w:pPr>
        <w:ind w:left="7176" w:hanging="360"/>
      </w:pPr>
      <w:rPr>
        <w:rFonts w:ascii="Courier New" w:hAnsi="Courier New" w:cs="Courier New" w:hint="default"/>
      </w:rPr>
    </w:lvl>
    <w:lvl w:ilvl="8" w:tplc="040A0005" w:tentative="1">
      <w:start w:val="1"/>
      <w:numFmt w:val="bullet"/>
      <w:lvlText w:val=""/>
      <w:lvlJc w:val="left"/>
      <w:pPr>
        <w:ind w:left="7896" w:hanging="360"/>
      </w:pPr>
      <w:rPr>
        <w:rFonts w:ascii="Wingdings" w:hAnsi="Wingdings" w:hint="default"/>
      </w:rPr>
    </w:lvl>
  </w:abstractNum>
  <w:abstractNum w:abstractNumId="18" w15:restartNumberingAfterBreak="0">
    <w:nsid w:val="4B206271"/>
    <w:multiLevelType w:val="hybridMultilevel"/>
    <w:tmpl w:val="C4603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2BE180A"/>
    <w:multiLevelType w:val="hybridMultilevel"/>
    <w:tmpl w:val="4FA624E4"/>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6473B30"/>
    <w:multiLevelType w:val="hybridMultilevel"/>
    <w:tmpl w:val="ADA875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7A5A4D"/>
    <w:multiLevelType w:val="hybridMultilevel"/>
    <w:tmpl w:val="1472CD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5C4206F4"/>
    <w:multiLevelType w:val="multilevel"/>
    <w:tmpl w:val="FC8E6F6E"/>
    <w:styleLink w:val="WWNum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AC1839"/>
    <w:multiLevelType w:val="hybridMultilevel"/>
    <w:tmpl w:val="8D1622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345A44"/>
    <w:multiLevelType w:val="hybridMultilevel"/>
    <w:tmpl w:val="90D6D150"/>
    <w:lvl w:ilvl="0" w:tplc="0BE2534A">
      <w:start w:val="1"/>
      <w:numFmt w:val="decimal"/>
      <w:lvlText w:val="%1."/>
      <w:lvlJc w:val="left"/>
      <w:pPr>
        <w:ind w:left="360" w:hanging="360"/>
      </w:pPr>
      <w:rPr>
        <w:rFonts w:ascii="Arial" w:hAnsi="Arial" w:cs="Arial"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6B28210D"/>
    <w:multiLevelType w:val="hybridMultilevel"/>
    <w:tmpl w:val="1014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CA017BF"/>
    <w:multiLevelType w:val="hybridMultilevel"/>
    <w:tmpl w:val="420417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75051AA2"/>
    <w:multiLevelType w:val="hybridMultilevel"/>
    <w:tmpl w:val="62EC657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7DC7A94"/>
    <w:multiLevelType w:val="hybridMultilevel"/>
    <w:tmpl w:val="F0BAB3FC"/>
    <w:lvl w:ilvl="0" w:tplc="A7A63EF0">
      <w:start w:val="3"/>
      <w:numFmt w:val="lowerLetter"/>
      <w:lvlText w:val="%1)"/>
      <w:lvlJc w:val="left"/>
      <w:pPr>
        <w:ind w:left="1788" w:hanging="360"/>
      </w:pPr>
      <w:rPr>
        <w:rFonts w:hint="default"/>
      </w:rPr>
    </w:lvl>
    <w:lvl w:ilvl="1" w:tplc="040A0019" w:tentative="1">
      <w:start w:val="1"/>
      <w:numFmt w:val="lowerLetter"/>
      <w:lvlText w:val="%2."/>
      <w:lvlJc w:val="left"/>
      <w:pPr>
        <w:ind w:left="2508" w:hanging="360"/>
      </w:pPr>
    </w:lvl>
    <w:lvl w:ilvl="2" w:tplc="040A001B" w:tentative="1">
      <w:start w:val="1"/>
      <w:numFmt w:val="lowerRoman"/>
      <w:lvlText w:val="%3."/>
      <w:lvlJc w:val="right"/>
      <w:pPr>
        <w:ind w:left="3228" w:hanging="180"/>
      </w:pPr>
    </w:lvl>
    <w:lvl w:ilvl="3" w:tplc="040A000F" w:tentative="1">
      <w:start w:val="1"/>
      <w:numFmt w:val="decimal"/>
      <w:lvlText w:val="%4."/>
      <w:lvlJc w:val="left"/>
      <w:pPr>
        <w:ind w:left="3948" w:hanging="360"/>
      </w:pPr>
    </w:lvl>
    <w:lvl w:ilvl="4" w:tplc="040A0019" w:tentative="1">
      <w:start w:val="1"/>
      <w:numFmt w:val="lowerLetter"/>
      <w:lvlText w:val="%5."/>
      <w:lvlJc w:val="left"/>
      <w:pPr>
        <w:ind w:left="4668" w:hanging="360"/>
      </w:pPr>
    </w:lvl>
    <w:lvl w:ilvl="5" w:tplc="040A001B" w:tentative="1">
      <w:start w:val="1"/>
      <w:numFmt w:val="lowerRoman"/>
      <w:lvlText w:val="%6."/>
      <w:lvlJc w:val="right"/>
      <w:pPr>
        <w:ind w:left="5388" w:hanging="180"/>
      </w:pPr>
    </w:lvl>
    <w:lvl w:ilvl="6" w:tplc="040A000F" w:tentative="1">
      <w:start w:val="1"/>
      <w:numFmt w:val="decimal"/>
      <w:lvlText w:val="%7."/>
      <w:lvlJc w:val="left"/>
      <w:pPr>
        <w:ind w:left="6108" w:hanging="360"/>
      </w:pPr>
    </w:lvl>
    <w:lvl w:ilvl="7" w:tplc="040A0019" w:tentative="1">
      <w:start w:val="1"/>
      <w:numFmt w:val="lowerLetter"/>
      <w:lvlText w:val="%8."/>
      <w:lvlJc w:val="left"/>
      <w:pPr>
        <w:ind w:left="6828" w:hanging="360"/>
      </w:pPr>
    </w:lvl>
    <w:lvl w:ilvl="8" w:tplc="040A001B" w:tentative="1">
      <w:start w:val="1"/>
      <w:numFmt w:val="lowerRoman"/>
      <w:lvlText w:val="%9."/>
      <w:lvlJc w:val="right"/>
      <w:pPr>
        <w:ind w:left="7548" w:hanging="180"/>
      </w:pPr>
    </w:lvl>
  </w:abstractNum>
  <w:abstractNum w:abstractNumId="30" w15:restartNumberingAfterBreak="0">
    <w:nsid w:val="7A6A0B11"/>
    <w:multiLevelType w:val="hybridMultilevel"/>
    <w:tmpl w:val="728276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E5B2BDA"/>
    <w:multiLevelType w:val="hybridMultilevel"/>
    <w:tmpl w:val="6A3E4BC2"/>
    <w:lvl w:ilvl="0" w:tplc="8F52DD18">
      <w:start w:val="1"/>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F652B98"/>
    <w:multiLevelType w:val="hybridMultilevel"/>
    <w:tmpl w:val="67F8F6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16"/>
  </w:num>
  <w:num w:numId="4">
    <w:abstractNumId w:val="11"/>
  </w:num>
  <w:num w:numId="5">
    <w:abstractNumId w:val="29"/>
  </w:num>
  <w:num w:numId="6">
    <w:abstractNumId w:val="2"/>
  </w:num>
  <w:num w:numId="7">
    <w:abstractNumId w:val="1"/>
  </w:num>
  <w:num w:numId="8">
    <w:abstractNumId w:val="21"/>
  </w:num>
  <w:num w:numId="9">
    <w:abstractNumId w:val="0"/>
  </w:num>
  <w:num w:numId="10">
    <w:abstractNumId w:val="14"/>
  </w:num>
  <w:num w:numId="11">
    <w:abstractNumId w:val="10"/>
  </w:num>
  <w:num w:numId="12">
    <w:abstractNumId w:val="23"/>
  </w:num>
  <w:num w:numId="13">
    <w:abstractNumId w:val="30"/>
  </w:num>
  <w:num w:numId="14">
    <w:abstractNumId w:val="20"/>
  </w:num>
  <w:num w:numId="15">
    <w:abstractNumId w:val="12"/>
  </w:num>
  <w:num w:numId="16">
    <w:abstractNumId w:val="3"/>
  </w:num>
  <w:num w:numId="17">
    <w:abstractNumId w:val="7"/>
  </w:num>
  <w:num w:numId="18">
    <w:abstractNumId w:val="15"/>
  </w:num>
  <w:num w:numId="19">
    <w:abstractNumId w:val="8"/>
  </w:num>
  <w:num w:numId="20">
    <w:abstractNumId w:val="32"/>
  </w:num>
  <w:num w:numId="21">
    <w:abstractNumId w:val="4"/>
  </w:num>
  <w:num w:numId="22">
    <w:abstractNumId w:val="26"/>
  </w:num>
  <w:num w:numId="23">
    <w:abstractNumId w:val="13"/>
  </w:num>
  <w:num w:numId="24">
    <w:abstractNumId w:val="17"/>
  </w:num>
  <w:num w:numId="25">
    <w:abstractNumId w:val="28"/>
  </w:num>
  <w:num w:numId="26">
    <w:abstractNumId w:val="24"/>
  </w:num>
  <w:num w:numId="27">
    <w:abstractNumId w:val="9"/>
  </w:num>
  <w:num w:numId="28">
    <w:abstractNumId w:val="6"/>
  </w:num>
  <w:num w:numId="29">
    <w:abstractNumId w:val="18"/>
  </w:num>
  <w:num w:numId="30">
    <w:abstractNumId w:val="5"/>
  </w:num>
  <w:num w:numId="31">
    <w:abstractNumId w:val="27"/>
  </w:num>
  <w:num w:numId="32">
    <w:abstractNumId w:val="19"/>
  </w:num>
  <w:num w:numId="33">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DC"/>
    <w:rsid w:val="0000017E"/>
    <w:rsid w:val="000009EB"/>
    <w:rsid w:val="00003FDF"/>
    <w:rsid w:val="00004CA6"/>
    <w:rsid w:val="00005970"/>
    <w:rsid w:val="00005CFC"/>
    <w:rsid w:val="0001055F"/>
    <w:rsid w:val="00012815"/>
    <w:rsid w:val="00015FBC"/>
    <w:rsid w:val="00021E2F"/>
    <w:rsid w:val="0002513E"/>
    <w:rsid w:val="00025151"/>
    <w:rsid w:val="00026496"/>
    <w:rsid w:val="00026AF7"/>
    <w:rsid w:val="00027EA9"/>
    <w:rsid w:val="00031D37"/>
    <w:rsid w:val="0003214F"/>
    <w:rsid w:val="00032B51"/>
    <w:rsid w:val="0003397C"/>
    <w:rsid w:val="00033D18"/>
    <w:rsid w:val="00035563"/>
    <w:rsid w:val="00036B71"/>
    <w:rsid w:val="0003707A"/>
    <w:rsid w:val="0003786B"/>
    <w:rsid w:val="00037A99"/>
    <w:rsid w:val="00044331"/>
    <w:rsid w:val="000448AA"/>
    <w:rsid w:val="00045A14"/>
    <w:rsid w:val="00045C15"/>
    <w:rsid w:val="00045E21"/>
    <w:rsid w:val="00045F83"/>
    <w:rsid w:val="000463DB"/>
    <w:rsid w:val="00047273"/>
    <w:rsid w:val="000472BD"/>
    <w:rsid w:val="0004772C"/>
    <w:rsid w:val="00047D9C"/>
    <w:rsid w:val="000524C2"/>
    <w:rsid w:val="00052905"/>
    <w:rsid w:val="000536E2"/>
    <w:rsid w:val="000544BF"/>
    <w:rsid w:val="00055630"/>
    <w:rsid w:val="0005588A"/>
    <w:rsid w:val="000601C8"/>
    <w:rsid w:val="0006176A"/>
    <w:rsid w:val="00061B9C"/>
    <w:rsid w:val="000661EB"/>
    <w:rsid w:val="00070DB2"/>
    <w:rsid w:val="000722FF"/>
    <w:rsid w:val="000736F2"/>
    <w:rsid w:val="00073C37"/>
    <w:rsid w:val="000750E5"/>
    <w:rsid w:val="00075990"/>
    <w:rsid w:val="00075A77"/>
    <w:rsid w:val="0007667C"/>
    <w:rsid w:val="00077316"/>
    <w:rsid w:val="0008013D"/>
    <w:rsid w:val="00081C6E"/>
    <w:rsid w:val="0008501A"/>
    <w:rsid w:val="00087E05"/>
    <w:rsid w:val="00091AD1"/>
    <w:rsid w:val="00092921"/>
    <w:rsid w:val="00094115"/>
    <w:rsid w:val="000966B0"/>
    <w:rsid w:val="00097896"/>
    <w:rsid w:val="000A0257"/>
    <w:rsid w:val="000A078E"/>
    <w:rsid w:val="000A0B3B"/>
    <w:rsid w:val="000A1220"/>
    <w:rsid w:val="000A1B25"/>
    <w:rsid w:val="000A289C"/>
    <w:rsid w:val="000A2D99"/>
    <w:rsid w:val="000A2D9D"/>
    <w:rsid w:val="000A44BF"/>
    <w:rsid w:val="000A45FB"/>
    <w:rsid w:val="000A4DE6"/>
    <w:rsid w:val="000A4EF1"/>
    <w:rsid w:val="000A4F10"/>
    <w:rsid w:val="000A5D73"/>
    <w:rsid w:val="000A7D77"/>
    <w:rsid w:val="000B0210"/>
    <w:rsid w:val="000B304D"/>
    <w:rsid w:val="000B30AB"/>
    <w:rsid w:val="000B7784"/>
    <w:rsid w:val="000B7800"/>
    <w:rsid w:val="000C0601"/>
    <w:rsid w:val="000C0C86"/>
    <w:rsid w:val="000C1D19"/>
    <w:rsid w:val="000C2219"/>
    <w:rsid w:val="000C2618"/>
    <w:rsid w:val="000C2B70"/>
    <w:rsid w:val="000C3235"/>
    <w:rsid w:val="000C3852"/>
    <w:rsid w:val="000C4C92"/>
    <w:rsid w:val="000C7722"/>
    <w:rsid w:val="000D292E"/>
    <w:rsid w:val="000D38E8"/>
    <w:rsid w:val="000D558D"/>
    <w:rsid w:val="000D5B67"/>
    <w:rsid w:val="000D5BE0"/>
    <w:rsid w:val="000D7306"/>
    <w:rsid w:val="000D7379"/>
    <w:rsid w:val="000E457D"/>
    <w:rsid w:val="000E5908"/>
    <w:rsid w:val="000E663A"/>
    <w:rsid w:val="000F07CD"/>
    <w:rsid w:val="000F3404"/>
    <w:rsid w:val="00107E6C"/>
    <w:rsid w:val="001112AB"/>
    <w:rsid w:val="00111672"/>
    <w:rsid w:val="0011280F"/>
    <w:rsid w:val="0011352E"/>
    <w:rsid w:val="0011494C"/>
    <w:rsid w:val="0011570B"/>
    <w:rsid w:val="001218D5"/>
    <w:rsid w:val="00124642"/>
    <w:rsid w:val="00124B63"/>
    <w:rsid w:val="00124E12"/>
    <w:rsid w:val="001254BF"/>
    <w:rsid w:val="00130565"/>
    <w:rsid w:val="0013411E"/>
    <w:rsid w:val="001345CA"/>
    <w:rsid w:val="00134A32"/>
    <w:rsid w:val="0013632E"/>
    <w:rsid w:val="00141BFF"/>
    <w:rsid w:val="00142988"/>
    <w:rsid w:val="001440D4"/>
    <w:rsid w:val="001449B3"/>
    <w:rsid w:val="001504BE"/>
    <w:rsid w:val="00150DE2"/>
    <w:rsid w:val="00153B9A"/>
    <w:rsid w:val="00155786"/>
    <w:rsid w:val="0015613D"/>
    <w:rsid w:val="001568B8"/>
    <w:rsid w:val="00157009"/>
    <w:rsid w:val="001617BC"/>
    <w:rsid w:val="00161D97"/>
    <w:rsid w:val="001623E3"/>
    <w:rsid w:val="001662CE"/>
    <w:rsid w:val="001671BE"/>
    <w:rsid w:val="001723BF"/>
    <w:rsid w:val="001725D7"/>
    <w:rsid w:val="00173377"/>
    <w:rsid w:val="001733A2"/>
    <w:rsid w:val="001751F8"/>
    <w:rsid w:val="00176195"/>
    <w:rsid w:val="00176F9A"/>
    <w:rsid w:val="0017732C"/>
    <w:rsid w:val="001820B7"/>
    <w:rsid w:val="0018330F"/>
    <w:rsid w:val="00185B00"/>
    <w:rsid w:val="00192D94"/>
    <w:rsid w:val="00193A0C"/>
    <w:rsid w:val="0019652C"/>
    <w:rsid w:val="00196919"/>
    <w:rsid w:val="001970F9"/>
    <w:rsid w:val="001A112D"/>
    <w:rsid w:val="001A3AB4"/>
    <w:rsid w:val="001A43CA"/>
    <w:rsid w:val="001A4406"/>
    <w:rsid w:val="001A4808"/>
    <w:rsid w:val="001A4C26"/>
    <w:rsid w:val="001A53EF"/>
    <w:rsid w:val="001A5616"/>
    <w:rsid w:val="001A7515"/>
    <w:rsid w:val="001B5A53"/>
    <w:rsid w:val="001B5AC7"/>
    <w:rsid w:val="001C0DA4"/>
    <w:rsid w:val="001C3625"/>
    <w:rsid w:val="001C785E"/>
    <w:rsid w:val="001D1BB7"/>
    <w:rsid w:val="001D1C55"/>
    <w:rsid w:val="001D278A"/>
    <w:rsid w:val="001D4CA7"/>
    <w:rsid w:val="001D4FF7"/>
    <w:rsid w:val="001D7ADD"/>
    <w:rsid w:val="001D7F3F"/>
    <w:rsid w:val="001E2FA1"/>
    <w:rsid w:val="001E3169"/>
    <w:rsid w:val="001E3CD2"/>
    <w:rsid w:val="001E5180"/>
    <w:rsid w:val="001E6361"/>
    <w:rsid w:val="001E7A96"/>
    <w:rsid w:val="001F1433"/>
    <w:rsid w:val="001F43CE"/>
    <w:rsid w:val="001F43F6"/>
    <w:rsid w:val="001F4CD0"/>
    <w:rsid w:val="001F4D0F"/>
    <w:rsid w:val="001F5B71"/>
    <w:rsid w:val="001F6404"/>
    <w:rsid w:val="001F6445"/>
    <w:rsid w:val="001F6FBC"/>
    <w:rsid w:val="001F75FF"/>
    <w:rsid w:val="001F76EB"/>
    <w:rsid w:val="00202229"/>
    <w:rsid w:val="0020290A"/>
    <w:rsid w:val="0020556A"/>
    <w:rsid w:val="0020696E"/>
    <w:rsid w:val="00211325"/>
    <w:rsid w:val="002121BD"/>
    <w:rsid w:val="00212FC3"/>
    <w:rsid w:val="00213BBC"/>
    <w:rsid w:val="00215429"/>
    <w:rsid w:val="00217792"/>
    <w:rsid w:val="002204F8"/>
    <w:rsid w:val="002212CC"/>
    <w:rsid w:val="0022739B"/>
    <w:rsid w:val="00231F28"/>
    <w:rsid w:val="00232631"/>
    <w:rsid w:val="00234404"/>
    <w:rsid w:val="00235407"/>
    <w:rsid w:val="00236E3F"/>
    <w:rsid w:val="0023730F"/>
    <w:rsid w:val="002411FB"/>
    <w:rsid w:val="00241C52"/>
    <w:rsid w:val="002420BA"/>
    <w:rsid w:val="002475E3"/>
    <w:rsid w:val="00247F82"/>
    <w:rsid w:val="00250564"/>
    <w:rsid w:val="002528A3"/>
    <w:rsid w:val="00254BB8"/>
    <w:rsid w:val="00255C51"/>
    <w:rsid w:val="00257BF7"/>
    <w:rsid w:val="002609D9"/>
    <w:rsid w:val="00261409"/>
    <w:rsid w:val="00262938"/>
    <w:rsid w:val="00264DD9"/>
    <w:rsid w:val="002650F8"/>
    <w:rsid w:val="0027222B"/>
    <w:rsid w:val="00272D3C"/>
    <w:rsid w:val="00272DF5"/>
    <w:rsid w:val="00273122"/>
    <w:rsid w:val="0027418C"/>
    <w:rsid w:val="00277194"/>
    <w:rsid w:val="00277F1A"/>
    <w:rsid w:val="00280A23"/>
    <w:rsid w:val="00281442"/>
    <w:rsid w:val="0028195D"/>
    <w:rsid w:val="00282356"/>
    <w:rsid w:val="002827F3"/>
    <w:rsid w:val="00282B74"/>
    <w:rsid w:val="00286858"/>
    <w:rsid w:val="00291382"/>
    <w:rsid w:val="00292D86"/>
    <w:rsid w:val="00294473"/>
    <w:rsid w:val="0029459D"/>
    <w:rsid w:val="00294882"/>
    <w:rsid w:val="00294E0C"/>
    <w:rsid w:val="002A45A8"/>
    <w:rsid w:val="002A5CFC"/>
    <w:rsid w:val="002A5D9D"/>
    <w:rsid w:val="002A6350"/>
    <w:rsid w:val="002B1442"/>
    <w:rsid w:val="002B34F1"/>
    <w:rsid w:val="002B5053"/>
    <w:rsid w:val="002B5440"/>
    <w:rsid w:val="002B6519"/>
    <w:rsid w:val="002B711D"/>
    <w:rsid w:val="002C2328"/>
    <w:rsid w:val="002C4400"/>
    <w:rsid w:val="002C4ECD"/>
    <w:rsid w:val="002C562D"/>
    <w:rsid w:val="002C5F0E"/>
    <w:rsid w:val="002C679B"/>
    <w:rsid w:val="002D00FA"/>
    <w:rsid w:val="002D0CC2"/>
    <w:rsid w:val="002D3E42"/>
    <w:rsid w:val="002D58DD"/>
    <w:rsid w:val="002D7076"/>
    <w:rsid w:val="002D77F2"/>
    <w:rsid w:val="002E0171"/>
    <w:rsid w:val="002E1795"/>
    <w:rsid w:val="002E2A94"/>
    <w:rsid w:val="002E4214"/>
    <w:rsid w:val="002F068B"/>
    <w:rsid w:val="002F3B37"/>
    <w:rsid w:val="002F3FEE"/>
    <w:rsid w:val="003017EF"/>
    <w:rsid w:val="00302A89"/>
    <w:rsid w:val="003041F4"/>
    <w:rsid w:val="003045AB"/>
    <w:rsid w:val="003072B7"/>
    <w:rsid w:val="003077F5"/>
    <w:rsid w:val="00314833"/>
    <w:rsid w:val="00315427"/>
    <w:rsid w:val="0031711B"/>
    <w:rsid w:val="003202C6"/>
    <w:rsid w:val="00321909"/>
    <w:rsid w:val="00323585"/>
    <w:rsid w:val="00324697"/>
    <w:rsid w:val="00325924"/>
    <w:rsid w:val="00331611"/>
    <w:rsid w:val="0033323B"/>
    <w:rsid w:val="00333AE9"/>
    <w:rsid w:val="00333B70"/>
    <w:rsid w:val="003343D6"/>
    <w:rsid w:val="0033602B"/>
    <w:rsid w:val="00340403"/>
    <w:rsid w:val="00341348"/>
    <w:rsid w:val="00341CE0"/>
    <w:rsid w:val="00342A31"/>
    <w:rsid w:val="00344BD4"/>
    <w:rsid w:val="00346085"/>
    <w:rsid w:val="00346E1E"/>
    <w:rsid w:val="003505E5"/>
    <w:rsid w:val="003527C2"/>
    <w:rsid w:val="0035288C"/>
    <w:rsid w:val="00354F32"/>
    <w:rsid w:val="0035680B"/>
    <w:rsid w:val="003648BF"/>
    <w:rsid w:val="00366345"/>
    <w:rsid w:val="00366BB7"/>
    <w:rsid w:val="00373A2B"/>
    <w:rsid w:val="00375412"/>
    <w:rsid w:val="00375551"/>
    <w:rsid w:val="003772C5"/>
    <w:rsid w:val="003811A2"/>
    <w:rsid w:val="00381381"/>
    <w:rsid w:val="00381A6E"/>
    <w:rsid w:val="003837CE"/>
    <w:rsid w:val="00383A91"/>
    <w:rsid w:val="003906F8"/>
    <w:rsid w:val="003911C8"/>
    <w:rsid w:val="00393557"/>
    <w:rsid w:val="00396393"/>
    <w:rsid w:val="003979F8"/>
    <w:rsid w:val="003A10D2"/>
    <w:rsid w:val="003A1D32"/>
    <w:rsid w:val="003A462B"/>
    <w:rsid w:val="003A690F"/>
    <w:rsid w:val="003B08DA"/>
    <w:rsid w:val="003B1121"/>
    <w:rsid w:val="003B18E4"/>
    <w:rsid w:val="003B264B"/>
    <w:rsid w:val="003B327B"/>
    <w:rsid w:val="003B40FE"/>
    <w:rsid w:val="003B72B7"/>
    <w:rsid w:val="003B7A36"/>
    <w:rsid w:val="003C0615"/>
    <w:rsid w:val="003C150B"/>
    <w:rsid w:val="003C1A18"/>
    <w:rsid w:val="003C2F48"/>
    <w:rsid w:val="003C401E"/>
    <w:rsid w:val="003C4060"/>
    <w:rsid w:val="003C4FDB"/>
    <w:rsid w:val="003C561D"/>
    <w:rsid w:val="003D0AB5"/>
    <w:rsid w:val="003D30C5"/>
    <w:rsid w:val="003D6D53"/>
    <w:rsid w:val="003D7542"/>
    <w:rsid w:val="003D7E0D"/>
    <w:rsid w:val="003E003B"/>
    <w:rsid w:val="003E0596"/>
    <w:rsid w:val="003E0F87"/>
    <w:rsid w:val="003E43DB"/>
    <w:rsid w:val="003E6C30"/>
    <w:rsid w:val="003F07EB"/>
    <w:rsid w:val="003F2195"/>
    <w:rsid w:val="003F272F"/>
    <w:rsid w:val="003F367E"/>
    <w:rsid w:val="003F51E2"/>
    <w:rsid w:val="003F6646"/>
    <w:rsid w:val="004003AA"/>
    <w:rsid w:val="00400A97"/>
    <w:rsid w:val="00401F5F"/>
    <w:rsid w:val="0040299F"/>
    <w:rsid w:val="00405B13"/>
    <w:rsid w:val="00407BED"/>
    <w:rsid w:val="004112BF"/>
    <w:rsid w:val="00412042"/>
    <w:rsid w:val="004127A6"/>
    <w:rsid w:val="00417270"/>
    <w:rsid w:val="00421F36"/>
    <w:rsid w:val="0042461D"/>
    <w:rsid w:val="004308BD"/>
    <w:rsid w:val="00432A60"/>
    <w:rsid w:val="004338CC"/>
    <w:rsid w:val="00433B02"/>
    <w:rsid w:val="004341BF"/>
    <w:rsid w:val="004354BC"/>
    <w:rsid w:val="004356C0"/>
    <w:rsid w:val="00435EA7"/>
    <w:rsid w:val="00436903"/>
    <w:rsid w:val="00436939"/>
    <w:rsid w:val="004369D6"/>
    <w:rsid w:val="004378B9"/>
    <w:rsid w:val="00437B38"/>
    <w:rsid w:val="00441BA7"/>
    <w:rsid w:val="00441BFC"/>
    <w:rsid w:val="004455FB"/>
    <w:rsid w:val="00450226"/>
    <w:rsid w:val="00452762"/>
    <w:rsid w:val="00452837"/>
    <w:rsid w:val="0045511A"/>
    <w:rsid w:val="00455F40"/>
    <w:rsid w:val="004645AB"/>
    <w:rsid w:val="00465C2D"/>
    <w:rsid w:val="00467E66"/>
    <w:rsid w:val="0047081C"/>
    <w:rsid w:val="0047118F"/>
    <w:rsid w:val="004712FB"/>
    <w:rsid w:val="00472A11"/>
    <w:rsid w:val="004741AF"/>
    <w:rsid w:val="00474F2D"/>
    <w:rsid w:val="004758F3"/>
    <w:rsid w:val="00477364"/>
    <w:rsid w:val="004775FF"/>
    <w:rsid w:val="004831A3"/>
    <w:rsid w:val="00483FD5"/>
    <w:rsid w:val="00484B18"/>
    <w:rsid w:val="0048520D"/>
    <w:rsid w:val="004861C7"/>
    <w:rsid w:val="0048738A"/>
    <w:rsid w:val="004A2D10"/>
    <w:rsid w:val="004A4414"/>
    <w:rsid w:val="004A5CC8"/>
    <w:rsid w:val="004A7D01"/>
    <w:rsid w:val="004A7D74"/>
    <w:rsid w:val="004B1582"/>
    <w:rsid w:val="004B1B4C"/>
    <w:rsid w:val="004B3713"/>
    <w:rsid w:val="004B46AC"/>
    <w:rsid w:val="004B55EA"/>
    <w:rsid w:val="004B7566"/>
    <w:rsid w:val="004C32D1"/>
    <w:rsid w:val="004C3700"/>
    <w:rsid w:val="004C3FE5"/>
    <w:rsid w:val="004C4A20"/>
    <w:rsid w:val="004C70B8"/>
    <w:rsid w:val="004D0D75"/>
    <w:rsid w:val="004D2FA9"/>
    <w:rsid w:val="004D428D"/>
    <w:rsid w:val="004D669A"/>
    <w:rsid w:val="004E0D38"/>
    <w:rsid w:val="004E2A30"/>
    <w:rsid w:val="004E547A"/>
    <w:rsid w:val="004E7F9D"/>
    <w:rsid w:val="004F0C62"/>
    <w:rsid w:val="004F0C63"/>
    <w:rsid w:val="004F1D42"/>
    <w:rsid w:val="004F2070"/>
    <w:rsid w:val="004F3563"/>
    <w:rsid w:val="004F3A89"/>
    <w:rsid w:val="004F521F"/>
    <w:rsid w:val="004F5721"/>
    <w:rsid w:val="004F6581"/>
    <w:rsid w:val="00501969"/>
    <w:rsid w:val="00503CE7"/>
    <w:rsid w:val="00505E39"/>
    <w:rsid w:val="00506F55"/>
    <w:rsid w:val="0051447C"/>
    <w:rsid w:val="00514CB5"/>
    <w:rsid w:val="00515EE5"/>
    <w:rsid w:val="00515F7C"/>
    <w:rsid w:val="00516A85"/>
    <w:rsid w:val="00522487"/>
    <w:rsid w:val="00524FD6"/>
    <w:rsid w:val="00525A85"/>
    <w:rsid w:val="00526736"/>
    <w:rsid w:val="005308AD"/>
    <w:rsid w:val="005309C6"/>
    <w:rsid w:val="005317D5"/>
    <w:rsid w:val="00534EE2"/>
    <w:rsid w:val="00534FEF"/>
    <w:rsid w:val="00535293"/>
    <w:rsid w:val="00544F1B"/>
    <w:rsid w:val="005461DB"/>
    <w:rsid w:val="00546745"/>
    <w:rsid w:val="00550CFE"/>
    <w:rsid w:val="00556314"/>
    <w:rsid w:val="005566F0"/>
    <w:rsid w:val="00561F61"/>
    <w:rsid w:val="00563AFF"/>
    <w:rsid w:val="00565E03"/>
    <w:rsid w:val="00566404"/>
    <w:rsid w:val="00566FCC"/>
    <w:rsid w:val="005678B9"/>
    <w:rsid w:val="005700F7"/>
    <w:rsid w:val="0057417E"/>
    <w:rsid w:val="00575576"/>
    <w:rsid w:val="005756D5"/>
    <w:rsid w:val="00576C39"/>
    <w:rsid w:val="00576E2E"/>
    <w:rsid w:val="00577BA8"/>
    <w:rsid w:val="0058051D"/>
    <w:rsid w:val="00583032"/>
    <w:rsid w:val="00583938"/>
    <w:rsid w:val="00584CAA"/>
    <w:rsid w:val="005876ED"/>
    <w:rsid w:val="0059142A"/>
    <w:rsid w:val="00591A51"/>
    <w:rsid w:val="0059241B"/>
    <w:rsid w:val="0059351E"/>
    <w:rsid w:val="005938A0"/>
    <w:rsid w:val="00595C1C"/>
    <w:rsid w:val="00596D97"/>
    <w:rsid w:val="0059714C"/>
    <w:rsid w:val="005A1AB0"/>
    <w:rsid w:val="005A2035"/>
    <w:rsid w:val="005A2E25"/>
    <w:rsid w:val="005A34AB"/>
    <w:rsid w:val="005A4138"/>
    <w:rsid w:val="005A506F"/>
    <w:rsid w:val="005A6AE9"/>
    <w:rsid w:val="005B2534"/>
    <w:rsid w:val="005B4F2D"/>
    <w:rsid w:val="005B7243"/>
    <w:rsid w:val="005C0A43"/>
    <w:rsid w:val="005C132D"/>
    <w:rsid w:val="005C145C"/>
    <w:rsid w:val="005C2C91"/>
    <w:rsid w:val="005C4C73"/>
    <w:rsid w:val="005C55A2"/>
    <w:rsid w:val="005C5A27"/>
    <w:rsid w:val="005D00DD"/>
    <w:rsid w:val="005D416C"/>
    <w:rsid w:val="005D4C97"/>
    <w:rsid w:val="005E16C8"/>
    <w:rsid w:val="005E285D"/>
    <w:rsid w:val="005E3051"/>
    <w:rsid w:val="005E3A84"/>
    <w:rsid w:val="005F08FE"/>
    <w:rsid w:val="005F0C2D"/>
    <w:rsid w:val="005F44EE"/>
    <w:rsid w:val="005F4E64"/>
    <w:rsid w:val="005F68EB"/>
    <w:rsid w:val="006029D1"/>
    <w:rsid w:val="0060443D"/>
    <w:rsid w:val="00606CB5"/>
    <w:rsid w:val="00606CEB"/>
    <w:rsid w:val="006100C2"/>
    <w:rsid w:val="00610A7F"/>
    <w:rsid w:val="00610B00"/>
    <w:rsid w:val="0061332D"/>
    <w:rsid w:val="00614758"/>
    <w:rsid w:val="006147CE"/>
    <w:rsid w:val="0061684E"/>
    <w:rsid w:val="00617960"/>
    <w:rsid w:val="00621F19"/>
    <w:rsid w:val="00622861"/>
    <w:rsid w:val="00625026"/>
    <w:rsid w:val="0062590C"/>
    <w:rsid w:val="00626374"/>
    <w:rsid w:val="0062793F"/>
    <w:rsid w:val="006302BB"/>
    <w:rsid w:val="00631099"/>
    <w:rsid w:val="006314C4"/>
    <w:rsid w:val="006318A2"/>
    <w:rsid w:val="0063224D"/>
    <w:rsid w:val="006338B3"/>
    <w:rsid w:val="00633AE6"/>
    <w:rsid w:val="00635A8D"/>
    <w:rsid w:val="00640457"/>
    <w:rsid w:val="006428D4"/>
    <w:rsid w:val="0064403F"/>
    <w:rsid w:val="00644110"/>
    <w:rsid w:val="00644685"/>
    <w:rsid w:val="00646ED4"/>
    <w:rsid w:val="0065214F"/>
    <w:rsid w:val="0065219D"/>
    <w:rsid w:val="00652F14"/>
    <w:rsid w:val="00660F69"/>
    <w:rsid w:val="00661181"/>
    <w:rsid w:val="00670329"/>
    <w:rsid w:val="00671A1E"/>
    <w:rsid w:val="00671BD7"/>
    <w:rsid w:val="00672233"/>
    <w:rsid w:val="0067353F"/>
    <w:rsid w:val="0067538C"/>
    <w:rsid w:val="00676BF6"/>
    <w:rsid w:val="00683135"/>
    <w:rsid w:val="0068381C"/>
    <w:rsid w:val="00684883"/>
    <w:rsid w:val="006857FC"/>
    <w:rsid w:val="00686649"/>
    <w:rsid w:val="006867DC"/>
    <w:rsid w:val="006879E1"/>
    <w:rsid w:val="00687CAC"/>
    <w:rsid w:val="00690066"/>
    <w:rsid w:val="00691D7B"/>
    <w:rsid w:val="00691F8B"/>
    <w:rsid w:val="00694AD6"/>
    <w:rsid w:val="00697597"/>
    <w:rsid w:val="006A0D4A"/>
    <w:rsid w:val="006A5956"/>
    <w:rsid w:val="006A5A29"/>
    <w:rsid w:val="006A5AEE"/>
    <w:rsid w:val="006B0478"/>
    <w:rsid w:val="006B0624"/>
    <w:rsid w:val="006B06AA"/>
    <w:rsid w:val="006B0DEB"/>
    <w:rsid w:val="006B301B"/>
    <w:rsid w:val="006B3594"/>
    <w:rsid w:val="006B3D3C"/>
    <w:rsid w:val="006B637B"/>
    <w:rsid w:val="006C2D9C"/>
    <w:rsid w:val="006C35AD"/>
    <w:rsid w:val="006C5390"/>
    <w:rsid w:val="006C75C3"/>
    <w:rsid w:val="006D1EAD"/>
    <w:rsid w:val="006D1F8B"/>
    <w:rsid w:val="006D3782"/>
    <w:rsid w:val="006D42BE"/>
    <w:rsid w:val="006D4FEE"/>
    <w:rsid w:val="006E09BF"/>
    <w:rsid w:val="006E2BA0"/>
    <w:rsid w:val="006E33FD"/>
    <w:rsid w:val="006E3C5C"/>
    <w:rsid w:val="006E44D8"/>
    <w:rsid w:val="006E627B"/>
    <w:rsid w:val="006F2176"/>
    <w:rsid w:val="006F36D5"/>
    <w:rsid w:val="006F5755"/>
    <w:rsid w:val="006F66E3"/>
    <w:rsid w:val="006F6E6F"/>
    <w:rsid w:val="00700C6B"/>
    <w:rsid w:val="007015AC"/>
    <w:rsid w:val="0070479E"/>
    <w:rsid w:val="007104DB"/>
    <w:rsid w:val="007119E5"/>
    <w:rsid w:val="0071357E"/>
    <w:rsid w:val="00713C33"/>
    <w:rsid w:val="0071415F"/>
    <w:rsid w:val="0071499B"/>
    <w:rsid w:val="0071574F"/>
    <w:rsid w:val="00717144"/>
    <w:rsid w:val="00720BF3"/>
    <w:rsid w:val="00721B42"/>
    <w:rsid w:val="0072485D"/>
    <w:rsid w:val="00724D83"/>
    <w:rsid w:val="00726D52"/>
    <w:rsid w:val="0072743C"/>
    <w:rsid w:val="007310FC"/>
    <w:rsid w:val="00731384"/>
    <w:rsid w:val="00731CBF"/>
    <w:rsid w:val="00732A2F"/>
    <w:rsid w:val="00733114"/>
    <w:rsid w:val="0073323D"/>
    <w:rsid w:val="00742A23"/>
    <w:rsid w:val="00742EF8"/>
    <w:rsid w:val="00744F18"/>
    <w:rsid w:val="007506F0"/>
    <w:rsid w:val="00753C7D"/>
    <w:rsid w:val="00753DCC"/>
    <w:rsid w:val="00754F96"/>
    <w:rsid w:val="00755AEC"/>
    <w:rsid w:val="00757D5F"/>
    <w:rsid w:val="007630E3"/>
    <w:rsid w:val="007632C6"/>
    <w:rsid w:val="00763784"/>
    <w:rsid w:val="00766FF7"/>
    <w:rsid w:val="00767879"/>
    <w:rsid w:val="007678E6"/>
    <w:rsid w:val="00772854"/>
    <w:rsid w:val="007770AD"/>
    <w:rsid w:val="007770FA"/>
    <w:rsid w:val="007800AB"/>
    <w:rsid w:val="00781006"/>
    <w:rsid w:val="00781290"/>
    <w:rsid w:val="00781E5B"/>
    <w:rsid w:val="00784232"/>
    <w:rsid w:val="00784457"/>
    <w:rsid w:val="007860ED"/>
    <w:rsid w:val="00787DDD"/>
    <w:rsid w:val="00790EC5"/>
    <w:rsid w:val="00791C3F"/>
    <w:rsid w:val="00792AF8"/>
    <w:rsid w:val="00797BB8"/>
    <w:rsid w:val="007A201A"/>
    <w:rsid w:val="007A3D75"/>
    <w:rsid w:val="007A7004"/>
    <w:rsid w:val="007B07B0"/>
    <w:rsid w:val="007B083D"/>
    <w:rsid w:val="007B1DEE"/>
    <w:rsid w:val="007B248A"/>
    <w:rsid w:val="007B2AAD"/>
    <w:rsid w:val="007B57D1"/>
    <w:rsid w:val="007B6C98"/>
    <w:rsid w:val="007B7D55"/>
    <w:rsid w:val="007C1C7B"/>
    <w:rsid w:val="007C30E2"/>
    <w:rsid w:val="007C3985"/>
    <w:rsid w:val="007C5E36"/>
    <w:rsid w:val="007C6D22"/>
    <w:rsid w:val="007C77F1"/>
    <w:rsid w:val="007D06B8"/>
    <w:rsid w:val="007D0B6E"/>
    <w:rsid w:val="007D2079"/>
    <w:rsid w:val="007D4199"/>
    <w:rsid w:val="007D5A7A"/>
    <w:rsid w:val="007D5DB1"/>
    <w:rsid w:val="007E0FE2"/>
    <w:rsid w:val="007E2438"/>
    <w:rsid w:val="007E2967"/>
    <w:rsid w:val="007E3B88"/>
    <w:rsid w:val="007E413A"/>
    <w:rsid w:val="007E4924"/>
    <w:rsid w:val="007E49AE"/>
    <w:rsid w:val="007E6519"/>
    <w:rsid w:val="007E6CDA"/>
    <w:rsid w:val="007E74F1"/>
    <w:rsid w:val="007F0648"/>
    <w:rsid w:val="007F0EB5"/>
    <w:rsid w:val="007F1A2B"/>
    <w:rsid w:val="007F3A52"/>
    <w:rsid w:val="007F4B2D"/>
    <w:rsid w:val="008020CF"/>
    <w:rsid w:val="00804A43"/>
    <w:rsid w:val="00810393"/>
    <w:rsid w:val="0081170A"/>
    <w:rsid w:val="00813A28"/>
    <w:rsid w:val="008140CC"/>
    <w:rsid w:val="0082175B"/>
    <w:rsid w:val="00823366"/>
    <w:rsid w:val="00823828"/>
    <w:rsid w:val="00823E38"/>
    <w:rsid w:val="008244F8"/>
    <w:rsid w:val="008248A0"/>
    <w:rsid w:val="008264E8"/>
    <w:rsid w:val="008275DE"/>
    <w:rsid w:val="00830176"/>
    <w:rsid w:val="008308DA"/>
    <w:rsid w:val="00830B67"/>
    <w:rsid w:val="00830EC7"/>
    <w:rsid w:val="0083142C"/>
    <w:rsid w:val="00833B9F"/>
    <w:rsid w:val="00834A60"/>
    <w:rsid w:val="008358EE"/>
    <w:rsid w:val="00835C56"/>
    <w:rsid w:val="008403AD"/>
    <w:rsid w:val="00841F88"/>
    <w:rsid w:val="008444F5"/>
    <w:rsid w:val="00844E35"/>
    <w:rsid w:val="0084760C"/>
    <w:rsid w:val="0084792B"/>
    <w:rsid w:val="00850F1F"/>
    <w:rsid w:val="0085113A"/>
    <w:rsid w:val="008529D1"/>
    <w:rsid w:val="00853482"/>
    <w:rsid w:val="00853EBD"/>
    <w:rsid w:val="0085537B"/>
    <w:rsid w:val="00855B3C"/>
    <w:rsid w:val="00856C4A"/>
    <w:rsid w:val="00857DF3"/>
    <w:rsid w:val="008657DC"/>
    <w:rsid w:val="00870B4A"/>
    <w:rsid w:val="00872F3E"/>
    <w:rsid w:val="008734EA"/>
    <w:rsid w:val="008749F7"/>
    <w:rsid w:val="008760F3"/>
    <w:rsid w:val="00876FED"/>
    <w:rsid w:val="00883470"/>
    <w:rsid w:val="00883685"/>
    <w:rsid w:val="0088381B"/>
    <w:rsid w:val="00884531"/>
    <w:rsid w:val="008852E3"/>
    <w:rsid w:val="00885763"/>
    <w:rsid w:val="00885EBE"/>
    <w:rsid w:val="008875CF"/>
    <w:rsid w:val="00890281"/>
    <w:rsid w:val="0089092D"/>
    <w:rsid w:val="00891282"/>
    <w:rsid w:val="008919EB"/>
    <w:rsid w:val="00892D38"/>
    <w:rsid w:val="008935FC"/>
    <w:rsid w:val="0089434A"/>
    <w:rsid w:val="008A0F3A"/>
    <w:rsid w:val="008A1478"/>
    <w:rsid w:val="008A1CF6"/>
    <w:rsid w:val="008A3E59"/>
    <w:rsid w:val="008A499D"/>
    <w:rsid w:val="008A56C2"/>
    <w:rsid w:val="008A5881"/>
    <w:rsid w:val="008A7F7D"/>
    <w:rsid w:val="008B0EC3"/>
    <w:rsid w:val="008B1297"/>
    <w:rsid w:val="008B193E"/>
    <w:rsid w:val="008B5551"/>
    <w:rsid w:val="008B72F5"/>
    <w:rsid w:val="008C1490"/>
    <w:rsid w:val="008C1B7C"/>
    <w:rsid w:val="008C2698"/>
    <w:rsid w:val="008C3929"/>
    <w:rsid w:val="008C511D"/>
    <w:rsid w:val="008C7864"/>
    <w:rsid w:val="008D036A"/>
    <w:rsid w:val="008D0D4A"/>
    <w:rsid w:val="008D1346"/>
    <w:rsid w:val="008D37D5"/>
    <w:rsid w:val="008D396F"/>
    <w:rsid w:val="008D39C0"/>
    <w:rsid w:val="008D5652"/>
    <w:rsid w:val="008D5722"/>
    <w:rsid w:val="008E3C69"/>
    <w:rsid w:val="008E6C01"/>
    <w:rsid w:val="008F0225"/>
    <w:rsid w:val="008F1798"/>
    <w:rsid w:val="008F1F39"/>
    <w:rsid w:val="008F39F1"/>
    <w:rsid w:val="008F3C49"/>
    <w:rsid w:val="008F51BC"/>
    <w:rsid w:val="008F6FA0"/>
    <w:rsid w:val="008F7ED6"/>
    <w:rsid w:val="0090038A"/>
    <w:rsid w:val="009003DD"/>
    <w:rsid w:val="0090137C"/>
    <w:rsid w:val="0090139C"/>
    <w:rsid w:val="009025A9"/>
    <w:rsid w:val="0090345B"/>
    <w:rsid w:val="00906628"/>
    <w:rsid w:val="00910020"/>
    <w:rsid w:val="009115ED"/>
    <w:rsid w:val="009122FB"/>
    <w:rsid w:val="00914C9E"/>
    <w:rsid w:val="00914CC7"/>
    <w:rsid w:val="00924CAA"/>
    <w:rsid w:val="00925965"/>
    <w:rsid w:val="00925CCE"/>
    <w:rsid w:val="009260E3"/>
    <w:rsid w:val="00927CA4"/>
    <w:rsid w:val="00927E2E"/>
    <w:rsid w:val="009302B0"/>
    <w:rsid w:val="00932F82"/>
    <w:rsid w:val="00933A5C"/>
    <w:rsid w:val="00935317"/>
    <w:rsid w:val="00935F3F"/>
    <w:rsid w:val="00936D77"/>
    <w:rsid w:val="00937C60"/>
    <w:rsid w:val="00937ED5"/>
    <w:rsid w:val="0094172B"/>
    <w:rsid w:val="00943DAB"/>
    <w:rsid w:val="00944045"/>
    <w:rsid w:val="00944A29"/>
    <w:rsid w:val="0094583D"/>
    <w:rsid w:val="0094654C"/>
    <w:rsid w:val="00946802"/>
    <w:rsid w:val="00950DA4"/>
    <w:rsid w:val="009513DF"/>
    <w:rsid w:val="0095155C"/>
    <w:rsid w:val="00951C4B"/>
    <w:rsid w:val="0095257F"/>
    <w:rsid w:val="009536AB"/>
    <w:rsid w:val="00953909"/>
    <w:rsid w:val="0095551D"/>
    <w:rsid w:val="00955BDE"/>
    <w:rsid w:val="00955F4C"/>
    <w:rsid w:val="0095745A"/>
    <w:rsid w:val="00966624"/>
    <w:rsid w:val="0097148F"/>
    <w:rsid w:val="00977501"/>
    <w:rsid w:val="00981448"/>
    <w:rsid w:val="00985B54"/>
    <w:rsid w:val="00992B22"/>
    <w:rsid w:val="009933EE"/>
    <w:rsid w:val="0099369F"/>
    <w:rsid w:val="0099461E"/>
    <w:rsid w:val="009A1858"/>
    <w:rsid w:val="009A399F"/>
    <w:rsid w:val="009A4108"/>
    <w:rsid w:val="009A5135"/>
    <w:rsid w:val="009A5A1C"/>
    <w:rsid w:val="009A707A"/>
    <w:rsid w:val="009B38BE"/>
    <w:rsid w:val="009B3BD2"/>
    <w:rsid w:val="009B3C0E"/>
    <w:rsid w:val="009B489D"/>
    <w:rsid w:val="009C0D8A"/>
    <w:rsid w:val="009C3AD4"/>
    <w:rsid w:val="009C42D3"/>
    <w:rsid w:val="009C5807"/>
    <w:rsid w:val="009C6357"/>
    <w:rsid w:val="009C66E1"/>
    <w:rsid w:val="009C6BBE"/>
    <w:rsid w:val="009C7213"/>
    <w:rsid w:val="009E15C9"/>
    <w:rsid w:val="009E162D"/>
    <w:rsid w:val="009E187E"/>
    <w:rsid w:val="009E192B"/>
    <w:rsid w:val="009E336A"/>
    <w:rsid w:val="009E36D2"/>
    <w:rsid w:val="009E60F3"/>
    <w:rsid w:val="009E6B16"/>
    <w:rsid w:val="009F1902"/>
    <w:rsid w:val="009F252E"/>
    <w:rsid w:val="009F2C8D"/>
    <w:rsid w:val="009F351A"/>
    <w:rsid w:val="009F6C97"/>
    <w:rsid w:val="00A0136F"/>
    <w:rsid w:val="00A02CA1"/>
    <w:rsid w:val="00A06168"/>
    <w:rsid w:val="00A06C3D"/>
    <w:rsid w:val="00A10277"/>
    <w:rsid w:val="00A11706"/>
    <w:rsid w:val="00A1365F"/>
    <w:rsid w:val="00A16C5E"/>
    <w:rsid w:val="00A17FAC"/>
    <w:rsid w:val="00A27633"/>
    <w:rsid w:val="00A276BC"/>
    <w:rsid w:val="00A31CBF"/>
    <w:rsid w:val="00A31DA1"/>
    <w:rsid w:val="00A32B67"/>
    <w:rsid w:val="00A33C8E"/>
    <w:rsid w:val="00A40FE8"/>
    <w:rsid w:val="00A414E0"/>
    <w:rsid w:val="00A431F1"/>
    <w:rsid w:val="00A44D51"/>
    <w:rsid w:val="00A45E84"/>
    <w:rsid w:val="00A51C43"/>
    <w:rsid w:val="00A52CF0"/>
    <w:rsid w:val="00A55677"/>
    <w:rsid w:val="00A6026C"/>
    <w:rsid w:val="00A6037D"/>
    <w:rsid w:val="00A61CE1"/>
    <w:rsid w:val="00A6262A"/>
    <w:rsid w:val="00A6418D"/>
    <w:rsid w:val="00A649C0"/>
    <w:rsid w:val="00A65288"/>
    <w:rsid w:val="00A65A65"/>
    <w:rsid w:val="00A66A72"/>
    <w:rsid w:val="00A718D6"/>
    <w:rsid w:val="00A722D1"/>
    <w:rsid w:val="00A72A75"/>
    <w:rsid w:val="00A73B27"/>
    <w:rsid w:val="00A74839"/>
    <w:rsid w:val="00A76C7B"/>
    <w:rsid w:val="00A76C81"/>
    <w:rsid w:val="00A771A1"/>
    <w:rsid w:val="00A80EEB"/>
    <w:rsid w:val="00A81F1F"/>
    <w:rsid w:val="00A83344"/>
    <w:rsid w:val="00A90127"/>
    <w:rsid w:val="00A90AA5"/>
    <w:rsid w:val="00A91B4C"/>
    <w:rsid w:val="00A95464"/>
    <w:rsid w:val="00A975A8"/>
    <w:rsid w:val="00AA0904"/>
    <w:rsid w:val="00AA2AC5"/>
    <w:rsid w:val="00AA483C"/>
    <w:rsid w:val="00AA6353"/>
    <w:rsid w:val="00AA684C"/>
    <w:rsid w:val="00AA7E4A"/>
    <w:rsid w:val="00AB0555"/>
    <w:rsid w:val="00AB056B"/>
    <w:rsid w:val="00AB2853"/>
    <w:rsid w:val="00AB501D"/>
    <w:rsid w:val="00AB52D7"/>
    <w:rsid w:val="00AB53B7"/>
    <w:rsid w:val="00AB5EC9"/>
    <w:rsid w:val="00AB6C01"/>
    <w:rsid w:val="00AC0B58"/>
    <w:rsid w:val="00AC0FF2"/>
    <w:rsid w:val="00AC2161"/>
    <w:rsid w:val="00AC552B"/>
    <w:rsid w:val="00AD0475"/>
    <w:rsid w:val="00AD2716"/>
    <w:rsid w:val="00AD3B66"/>
    <w:rsid w:val="00AD4851"/>
    <w:rsid w:val="00AD7BCF"/>
    <w:rsid w:val="00AE2ACD"/>
    <w:rsid w:val="00AE363F"/>
    <w:rsid w:val="00AE3D6F"/>
    <w:rsid w:val="00AE47F5"/>
    <w:rsid w:val="00AE6D6C"/>
    <w:rsid w:val="00AF01A8"/>
    <w:rsid w:val="00AF1F8F"/>
    <w:rsid w:val="00AF2986"/>
    <w:rsid w:val="00AF4C61"/>
    <w:rsid w:val="00AF509B"/>
    <w:rsid w:val="00AF542C"/>
    <w:rsid w:val="00AF680E"/>
    <w:rsid w:val="00AF7306"/>
    <w:rsid w:val="00B001D0"/>
    <w:rsid w:val="00B00A66"/>
    <w:rsid w:val="00B00D62"/>
    <w:rsid w:val="00B017D1"/>
    <w:rsid w:val="00B03ABE"/>
    <w:rsid w:val="00B157E0"/>
    <w:rsid w:val="00B1672A"/>
    <w:rsid w:val="00B173C1"/>
    <w:rsid w:val="00B20122"/>
    <w:rsid w:val="00B20BC6"/>
    <w:rsid w:val="00B22179"/>
    <w:rsid w:val="00B22B00"/>
    <w:rsid w:val="00B22D83"/>
    <w:rsid w:val="00B27A08"/>
    <w:rsid w:val="00B30723"/>
    <w:rsid w:val="00B32C32"/>
    <w:rsid w:val="00B3383E"/>
    <w:rsid w:val="00B356C8"/>
    <w:rsid w:val="00B3655B"/>
    <w:rsid w:val="00B36FFA"/>
    <w:rsid w:val="00B40152"/>
    <w:rsid w:val="00B42760"/>
    <w:rsid w:val="00B46679"/>
    <w:rsid w:val="00B474D5"/>
    <w:rsid w:val="00B47748"/>
    <w:rsid w:val="00B51739"/>
    <w:rsid w:val="00B53378"/>
    <w:rsid w:val="00B539F4"/>
    <w:rsid w:val="00B56ED2"/>
    <w:rsid w:val="00B57F43"/>
    <w:rsid w:val="00B62C59"/>
    <w:rsid w:val="00B65A41"/>
    <w:rsid w:val="00B66047"/>
    <w:rsid w:val="00B6686B"/>
    <w:rsid w:val="00B66F0E"/>
    <w:rsid w:val="00B671C8"/>
    <w:rsid w:val="00B67DC3"/>
    <w:rsid w:val="00B67FBB"/>
    <w:rsid w:val="00B71A0E"/>
    <w:rsid w:val="00B732F3"/>
    <w:rsid w:val="00B73766"/>
    <w:rsid w:val="00B73D62"/>
    <w:rsid w:val="00B768C3"/>
    <w:rsid w:val="00B804DE"/>
    <w:rsid w:val="00B86A7A"/>
    <w:rsid w:val="00B90DBE"/>
    <w:rsid w:val="00B92ECC"/>
    <w:rsid w:val="00B96F96"/>
    <w:rsid w:val="00BA349C"/>
    <w:rsid w:val="00BA6D6C"/>
    <w:rsid w:val="00BB04B5"/>
    <w:rsid w:val="00BB072F"/>
    <w:rsid w:val="00BB1B96"/>
    <w:rsid w:val="00BB2008"/>
    <w:rsid w:val="00BB2900"/>
    <w:rsid w:val="00BB5E8F"/>
    <w:rsid w:val="00BC1378"/>
    <w:rsid w:val="00BC4DC5"/>
    <w:rsid w:val="00BC6184"/>
    <w:rsid w:val="00BC64ED"/>
    <w:rsid w:val="00BC678C"/>
    <w:rsid w:val="00BC78E3"/>
    <w:rsid w:val="00BD40D6"/>
    <w:rsid w:val="00BE09E2"/>
    <w:rsid w:val="00BE17E5"/>
    <w:rsid w:val="00BE1A49"/>
    <w:rsid w:val="00BE2326"/>
    <w:rsid w:val="00BE4AE1"/>
    <w:rsid w:val="00BE775B"/>
    <w:rsid w:val="00BF115A"/>
    <w:rsid w:val="00BF244D"/>
    <w:rsid w:val="00BF2CD4"/>
    <w:rsid w:val="00C00351"/>
    <w:rsid w:val="00C046C4"/>
    <w:rsid w:val="00C04723"/>
    <w:rsid w:val="00C04D27"/>
    <w:rsid w:val="00C076A9"/>
    <w:rsid w:val="00C07EB0"/>
    <w:rsid w:val="00C1013C"/>
    <w:rsid w:val="00C114AD"/>
    <w:rsid w:val="00C16828"/>
    <w:rsid w:val="00C206B5"/>
    <w:rsid w:val="00C21334"/>
    <w:rsid w:val="00C21AF7"/>
    <w:rsid w:val="00C224D1"/>
    <w:rsid w:val="00C24346"/>
    <w:rsid w:val="00C253C0"/>
    <w:rsid w:val="00C25479"/>
    <w:rsid w:val="00C259DF"/>
    <w:rsid w:val="00C26ADD"/>
    <w:rsid w:val="00C302E2"/>
    <w:rsid w:val="00C3480F"/>
    <w:rsid w:val="00C34ACD"/>
    <w:rsid w:val="00C34F29"/>
    <w:rsid w:val="00C34FC1"/>
    <w:rsid w:val="00C35323"/>
    <w:rsid w:val="00C3664A"/>
    <w:rsid w:val="00C37279"/>
    <w:rsid w:val="00C40524"/>
    <w:rsid w:val="00C4110E"/>
    <w:rsid w:val="00C43B70"/>
    <w:rsid w:val="00C43E2B"/>
    <w:rsid w:val="00C44921"/>
    <w:rsid w:val="00C45117"/>
    <w:rsid w:val="00C4555C"/>
    <w:rsid w:val="00C456DA"/>
    <w:rsid w:val="00C4575A"/>
    <w:rsid w:val="00C4717A"/>
    <w:rsid w:val="00C47F7C"/>
    <w:rsid w:val="00C50DB8"/>
    <w:rsid w:val="00C52795"/>
    <w:rsid w:val="00C53977"/>
    <w:rsid w:val="00C54226"/>
    <w:rsid w:val="00C54571"/>
    <w:rsid w:val="00C55FD1"/>
    <w:rsid w:val="00C57E5C"/>
    <w:rsid w:val="00C60CFF"/>
    <w:rsid w:val="00C6222E"/>
    <w:rsid w:val="00C6383E"/>
    <w:rsid w:val="00C64DEE"/>
    <w:rsid w:val="00C655CC"/>
    <w:rsid w:val="00C7003B"/>
    <w:rsid w:val="00C7074B"/>
    <w:rsid w:val="00C71B5F"/>
    <w:rsid w:val="00C7254D"/>
    <w:rsid w:val="00C7569C"/>
    <w:rsid w:val="00C77797"/>
    <w:rsid w:val="00C80229"/>
    <w:rsid w:val="00C83231"/>
    <w:rsid w:val="00C85E32"/>
    <w:rsid w:val="00C90388"/>
    <w:rsid w:val="00C90DDB"/>
    <w:rsid w:val="00C90F94"/>
    <w:rsid w:val="00C91117"/>
    <w:rsid w:val="00C93E84"/>
    <w:rsid w:val="00C97038"/>
    <w:rsid w:val="00CA1EE9"/>
    <w:rsid w:val="00CB61F0"/>
    <w:rsid w:val="00CB6307"/>
    <w:rsid w:val="00CB7CF7"/>
    <w:rsid w:val="00CB7F39"/>
    <w:rsid w:val="00CC081E"/>
    <w:rsid w:val="00CC31B1"/>
    <w:rsid w:val="00CC47F2"/>
    <w:rsid w:val="00CD211F"/>
    <w:rsid w:val="00CD4429"/>
    <w:rsid w:val="00CD67A3"/>
    <w:rsid w:val="00CE3504"/>
    <w:rsid w:val="00CE4EC4"/>
    <w:rsid w:val="00CE61F7"/>
    <w:rsid w:val="00CF0C59"/>
    <w:rsid w:val="00CF345C"/>
    <w:rsid w:val="00CF6317"/>
    <w:rsid w:val="00D001BE"/>
    <w:rsid w:val="00D00EB4"/>
    <w:rsid w:val="00D0105F"/>
    <w:rsid w:val="00D021DD"/>
    <w:rsid w:val="00D03066"/>
    <w:rsid w:val="00D058BC"/>
    <w:rsid w:val="00D05AD7"/>
    <w:rsid w:val="00D101BB"/>
    <w:rsid w:val="00D11A2F"/>
    <w:rsid w:val="00D1429A"/>
    <w:rsid w:val="00D14970"/>
    <w:rsid w:val="00D16E2C"/>
    <w:rsid w:val="00D17DC3"/>
    <w:rsid w:val="00D208B2"/>
    <w:rsid w:val="00D2140B"/>
    <w:rsid w:val="00D24D4A"/>
    <w:rsid w:val="00D254B7"/>
    <w:rsid w:val="00D25EDF"/>
    <w:rsid w:val="00D34F0E"/>
    <w:rsid w:val="00D355CA"/>
    <w:rsid w:val="00D36844"/>
    <w:rsid w:val="00D36E5A"/>
    <w:rsid w:val="00D370B6"/>
    <w:rsid w:val="00D37342"/>
    <w:rsid w:val="00D373A4"/>
    <w:rsid w:val="00D37554"/>
    <w:rsid w:val="00D377C2"/>
    <w:rsid w:val="00D4087B"/>
    <w:rsid w:val="00D4293E"/>
    <w:rsid w:val="00D44016"/>
    <w:rsid w:val="00D44238"/>
    <w:rsid w:val="00D46BAF"/>
    <w:rsid w:val="00D544B7"/>
    <w:rsid w:val="00D54CC0"/>
    <w:rsid w:val="00D57185"/>
    <w:rsid w:val="00D57D63"/>
    <w:rsid w:val="00D605C0"/>
    <w:rsid w:val="00D60944"/>
    <w:rsid w:val="00D620A2"/>
    <w:rsid w:val="00D66145"/>
    <w:rsid w:val="00D70544"/>
    <w:rsid w:val="00D7066C"/>
    <w:rsid w:val="00D70F9C"/>
    <w:rsid w:val="00D72263"/>
    <w:rsid w:val="00D7246F"/>
    <w:rsid w:val="00D72DB7"/>
    <w:rsid w:val="00D73010"/>
    <w:rsid w:val="00D73F7D"/>
    <w:rsid w:val="00D759FA"/>
    <w:rsid w:val="00D771A8"/>
    <w:rsid w:val="00D80208"/>
    <w:rsid w:val="00D80634"/>
    <w:rsid w:val="00D80D5D"/>
    <w:rsid w:val="00D823A7"/>
    <w:rsid w:val="00D869FE"/>
    <w:rsid w:val="00D8794C"/>
    <w:rsid w:val="00D87FFA"/>
    <w:rsid w:val="00D9080F"/>
    <w:rsid w:val="00D910B6"/>
    <w:rsid w:val="00D95905"/>
    <w:rsid w:val="00D96A55"/>
    <w:rsid w:val="00DA0E88"/>
    <w:rsid w:val="00DA0F16"/>
    <w:rsid w:val="00DA1BA4"/>
    <w:rsid w:val="00DA70BA"/>
    <w:rsid w:val="00DA7A2F"/>
    <w:rsid w:val="00DB0254"/>
    <w:rsid w:val="00DB06E1"/>
    <w:rsid w:val="00DB1384"/>
    <w:rsid w:val="00DB7189"/>
    <w:rsid w:val="00DC0664"/>
    <w:rsid w:val="00DC0CE8"/>
    <w:rsid w:val="00DC110C"/>
    <w:rsid w:val="00DC251A"/>
    <w:rsid w:val="00DC6BC5"/>
    <w:rsid w:val="00DC799C"/>
    <w:rsid w:val="00DD0391"/>
    <w:rsid w:val="00DD0FD9"/>
    <w:rsid w:val="00DD1CE0"/>
    <w:rsid w:val="00DD1D4A"/>
    <w:rsid w:val="00DD37C0"/>
    <w:rsid w:val="00DD7542"/>
    <w:rsid w:val="00DE1880"/>
    <w:rsid w:val="00DE20BA"/>
    <w:rsid w:val="00DE474D"/>
    <w:rsid w:val="00DE4783"/>
    <w:rsid w:val="00DE62E4"/>
    <w:rsid w:val="00DE697B"/>
    <w:rsid w:val="00DE6CFF"/>
    <w:rsid w:val="00DF123C"/>
    <w:rsid w:val="00DF1F11"/>
    <w:rsid w:val="00DF2237"/>
    <w:rsid w:val="00E0021C"/>
    <w:rsid w:val="00E00F5F"/>
    <w:rsid w:val="00E051D4"/>
    <w:rsid w:val="00E134D3"/>
    <w:rsid w:val="00E13A42"/>
    <w:rsid w:val="00E143B0"/>
    <w:rsid w:val="00E20594"/>
    <w:rsid w:val="00E214DC"/>
    <w:rsid w:val="00E238BC"/>
    <w:rsid w:val="00E24614"/>
    <w:rsid w:val="00E24FB5"/>
    <w:rsid w:val="00E256E1"/>
    <w:rsid w:val="00E27201"/>
    <w:rsid w:val="00E31732"/>
    <w:rsid w:val="00E31A93"/>
    <w:rsid w:val="00E3334B"/>
    <w:rsid w:val="00E35A6F"/>
    <w:rsid w:val="00E37365"/>
    <w:rsid w:val="00E416DB"/>
    <w:rsid w:val="00E41D3D"/>
    <w:rsid w:val="00E44698"/>
    <w:rsid w:val="00E45D77"/>
    <w:rsid w:val="00E46E53"/>
    <w:rsid w:val="00E51984"/>
    <w:rsid w:val="00E52FCC"/>
    <w:rsid w:val="00E53854"/>
    <w:rsid w:val="00E53D0F"/>
    <w:rsid w:val="00E60A2D"/>
    <w:rsid w:val="00E60BCE"/>
    <w:rsid w:val="00E6212C"/>
    <w:rsid w:val="00E623CC"/>
    <w:rsid w:val="00E6521E"/>
    <w:rsid w:val="00E71CD4"/>
    <w:rsid w:val="00E722D0"/>
    <w:rsid w:val="00E72E41"/>
    <w:rsid w:val="00E7324B"/>
    <w:rsid w:val="00E7557B"/>
    <w:rsid w:val="00E84E02"/>
    <w:rsid w:val="00E86627"/>
    <w:rsid w:val="00E90235"/>
    <w:rsid w:val="00E91DE9"/>
    <w:rsid w:val="00E929DF"/>
    <w:rsid w:val="00E93FA4"/>
    <w:rsid w:val="00E949B8"/>
    <w:rsid w:val="00E96F41"/>
    <w:rsid w:val="00E97228"/>
    <w:rsid w:val="00E97E6C"/>
    <w:rsid w:val="00EA02BE"/>
    <w:rsid w:val="00EA2038"/>
    <w:rsid w:val="00EA2683"/>
    <w:rsid w:val="00EA2959"/>
    <w:rsid w:val="00EA2DB1"/>
    <w:rsid w:val="00EA4AC5"/>
    <w:rsid w:val="00EA5CD8"/>
    <w:rsid w:val="00EB2E79"/>
    <w:rsid w:val="00EB4919"/>
    <w:rsid w:val="00EC0332"/>
    <w:rsid w:val="00EC1680"/>
    <w:rsid w:val="00EC22B2"/>
    <w:rsid w:val="00EC27A7"/>
    <w:rsid w:val="00EC47D4"/>
    <w:rsid w:val="00EC59AD"/>
    <w:rsid w:val="00ED571A"/>
    <w:rsid w:val="00ED72DE"/>
    <w:rsid w:val="00ED74BD"/>
    <w:rsid w:val="00ED77E6"/>
    <w:rsid w:val="00ED7A47"/>
    <w:rsid w:val="00EE06AF"/>
    <w:rsid w:val="00EE108B"/>
    <w:rsid w:val="00EE19E1"/>
    <w:rsid w:val="00EE37CA"/>
    <w:rsid w:val="00EE3A36"/>
    <w:rsid w:val="00EE5730"/>
    <w:rsid w:val="00EF164C"/>
    <w:rsid w:val="00EF196F"/>
    <w:rsid w:val="00EF5597"/>
    <w:rsid w:val="00EF5979"/>
    <w:rsid w:val="00EF66B2"/>
    <w:rsid w:val="00F00673"/>
    <w:rsid w:val="00F00D82"/>
    <w:rsid w:val="00F0138E"/>
    <w:rsid w:val="00F0239A"/>
    <w:rsid w:val="00F02CA3"/>
    <w:rsid w:val="00F02DDC"/>
    <w:rsid w:val="00F03403"/>
    <w:rsid w:val="00F036FC"/>
    <w:rsid w:val="00F04EE6"/>
    <w:rsid w:val="00F05166"/>
    <w:rsid w:val="00F066B1"/>
    <w:rsid w:val="00F078B5"/>
    <w:rsid w:val="00F07A4F"/>
    <w:rsid w:val="00F07E12"/>
    <w:rsid w:val="00F1043B"/>
    <w:rsid w:val="00F13A52"/>
    <w:rsid w:val="00F13E4D"/>
    <w:rsid w:val="00F14E39"/>
    <w:rsid w:val="00F17740"/>
    <w:rsid w:val="00F22836"/>
    <w:rsid w:val="00F23774"/>
    <w:rsid w:val="00F24307"/>
    <w:rsid w:val="00F25CE6"/>
    <w:rsid w:val="00F26072"/>
    <w:rsid w:val="00F267BD"/>
    <w:rsid w:val="00F26D30"/>
    <w:rsid w:val="00F31570"/>
    <w:rsid w:val="00F360B2"/>
    <w:rsid w:val="00F36E3C"/>
    <w:rsid w:val="00F42434"/>
    <w:rsid w:val="00F4383A"/>
    <w:rsid w:val="00F43C7F"/>
    <w:rsid w:val="00F44A22"/>
    <w:rsid w:val="00F4663B"/>
    <w:rsid w:val="00F50BAF"/>
    <w:rsid w:val="00F520E8"/>
    <w:rsid w:val="00F52866"/>
    <w:rsid w:val="00F5310E"/>
    <w:rsid w:val="00F532B4"/>
    <w:rsid w:val="00F53702"/>
    <w:rsid w:val="00F54859"/>
    <w:rsid w:val="00F56CE4"/>
    <w:rsid w:val="00F56EC8"/>
    <w:rsid w:val="00F57595"/>
    <w:rsid w:val="00F62217"/>
    <w:rsid w:val="00F64457"/>
    <w:rsid w:val="00F64613"/>
    <w:rsid w:val="00F64A86"/>
    <w:rsid w:val="00F64BA1"/>
    <w:rsid w:val="00F65066"/>
    <w:rsid w:val="00F6597F"/>
    <w:rsid w:val="00F755AC"/>
    <w:rsid w:val="00F75D62"/>
    <w:rsid w:val="00F76EA0"/>
    <w:rsid w:val="00F808B3"/>
    <w:rsid w:val="00F827E6"/>
    <w:rsid w:val="00F838B3"/>
    <w:rsid w:val="00F857EA"/>
    <w:rsid w:val="00F8639F"/>
    <w:rsid w:val="00F865BF"/>
    <w:rsid w:val="00F86C3A"/>
    <w:rsid w:val="00F91B39"/>
    <w:rsid w:val="00F94F7C"/>
    <w:rsid w:val="00F95544"/>
    <w:rsid w:val="00F95BC1"/>
    <w:rsid w:val="00F977EF"/>
    <w:rsid w:val="00F979A5"/>
    <w:rsid w:val="00FA01E6"/>
    <w:rsid w:val="00FA138B"/>
    <w:rsid w:val="00FA19DC"/>
    <w:rsid w:val="00FA263B"/>
    <w:rsid w:val="00FA27D3"/>
    <w:rsid w:val="00FA43A2"/>
    <w:rsid w:val="00FA4A7C"/>
    <w:rsid w:val="00FA500F"/>
    <w:rsid w:val="00FA550B"/>
    <w:rsid w:val="00FB01B7"/>
    <w:rsid w:val="00FB05B2"/>
    <w:rsid w:val="00FB1310"/>
    <w:rsid w:val="00FB21CE"/>
    <w:rsid w:val="00FB37BF"/>
    <w:rsid w:val="00FB40D3"/>
    <w:rsid w:val="00FB68FE"/>
    <w:rsid w:val="00FB7D39"/>
    <w:rsid w:val="00FC1988"/>
    <w:rsid w:val="00FC38DF"/>
    <w:rsid w:val="00FC3C8C"/>
    <w:rsid w:val="00FC49D2"/>
    <w:rsid w:val="00FC5B95"/>
    <w:rsid w:val="00FC6120"/>
    <w:rsid w:val="00FC6AF4"/>
    <w:rsid w:val="00FC6F47"/>
    <w:rsid w:val="00FC704A"/>
    <w:rsid w:val="00FC7605"/>
    <w:rsid w:val="00FC77FC"/>
    <w:rsid w:val="00FD06F5"/>
    <w:rsid w:val="00FD1993"/>
    <w:rsid w:val="00FD5205"/>
    <w:rsid w:val="00FE253B"/>
    <w:rsid w:val="00FE2D68"/>
    <w:rsid w:val="00FE40C6"/>
    <w:rsid w:val="00FE7532"/>
    <w:rsid w:val="00FF0867"/>
    <w:rsid w:val="00FF1269"/>
    <w:rsid w:val="00FF2514"/>
    <w:rsid w:val="00FF2B2E"/>
    <w:rsid w:val="00FF2D57"/>
    <w:rsid w:val="00FF401D"/>
    <w:rsid w:val="00FF5DB9"/>
    <w:rsid w:val="00FF71F8"/>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6273C"/>
  <w15:docId w15:val="{4FF311A5-17E3-4AFA-A07B-4C01F7B8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343D6"/>
    <w:rPr>
      <w:sz w:val="24"/>
      <w:szCs w:val="24"/>
      <w:lang w:eastAsia="es-ES_tradnl"/>
    </w:rPr>
  </w:style>
  <w:style w:type="paragraph" w:styleId="Ttulo1">
    <w:name w:val="heading 1"/>
    <w:basedOn w:val="Normal"/>
    <w:next w:val="Normal"/>
    <w:qFormat/>
    <w:rsid w:val="001662CE"/>
    <w:pPr>
      <w:keepNext/>
      <w:jc w:val="center"/>
      <w:outlineLvl w:val="0"/>
    </w:pPr>
    <w:rPr>
      <w:rFonts w:ascii="Arial" w:hAnsi="Arial"/>
      <w:b/>
      <w:sz w:val="22"/>
      <w:szCs w:val="20"/>
      <w:lang w:val="es-ES" w:eastAsia="es-ES"/>
    </w:rPr>
  </w:style>
  <w:style w:type="paragraph" w:styleId="Ttulo2">
    <w:name w:val="heading 2"/>
    <w:basedOn w:val="Normal"/>
    <w:next w:val="Normal"/>
    <w:link w:val="Ttulo2Car"/>
    <w:qFormat/>
    <w:rsid w:val="001662CE"/>
    <w:pPr>
      <w:keepNext/>
      <w:jc w:val="center"/>
      <w:outlineLvl w:val="1"/>
    </w:pPr>
    <w:rPr>
      <w:rFonts w:ascii="Arial" w:hAnsi="Arial"/>
      <w:b/>
      <w:sz w:val="20"/>
      <w:szCs w:val="20"/>
      <w:lang w:val="es-ES" w:eastAsia="es-ES"/>
    </w:rPr>
  </w:style>
  <w:style w:type="paragraph" w:styleId="Ttulo3">
    <w:name w:val="heading 3"/>
    <w:basedOn w:val="Normal"/>
    <w:next w:val="Normal"/>
    <w:qFormat/>
    <w:rsid w:val="001662CE"/>
    <w:pPr>
      <w:keepNext/>
      <w:outlineLvl w:val="2"/>
    </w:pPr>
    <w:rPr>
      <w:rFonts w:ascii="Arial" w:hAnsi="Arial"/>
      <w:b/>
      <w:sz w:val="16"/>
      <w:szCs w:val="20"/>
      <w:lang w:val="es-ES_tradnl" w:eastAsia="es-ES"/>
    </w:rPr>
  </w:style>
  <w:style w:type="paragraph" w:styleId="Ttulo4">
    <w:name w:val="heading 4"/>
    <w:basedOn w:val="Normal"/>
    <w:next w:val="Normal"/>
    <w:qFormat/>
    <w:rsid w:val="001662CE"/>
    <w:pPr>
      <w:keepNext/>
      <w:jc w:val="center"/>
      <w:outlineLvl w:val="3"/>
    </w:pPr>
    <w:rPr>
      <w:rFonts w:ascii="Arial" w:hAnsi="Arial"/>
      <w:b/>
      <w:sz w:val="16"/>
      <w:szCs w:val="20"/>
      <w:lang w:val="es-ES_tradnl" w:eastAsia="es-ES"/>
    </w:rPr>
  </w:style>
  <w:style w:type="paragraph" w:styleId="Ttulo5">
    <w:name w:val="heading 5"/>
    <w:basedOn w:val="Normal"/>
    <w:next w:val="Normal"/>
    <w:qFormat/>
    <w:rsid w:val="001662CE"/>
    <w:pPr>
      <w:keepNext/>
      <w:jc w:val="center"/>
      <w:outlineLvl w:val="4"/>
    </w:pPr>
    <w:rPr>
      <w:rFonts w:ascii="Arial" w:hAnsi="Arial" w:cs="Arial"/>
      <w:b/>
      <w:sz w:val="12"/>
      <w:szCs w:val="20"/>
      <w:lang w:val="en-US" w:eastAsia="es-ES"/>
    </w:rPr>
  </w:style>
  <w:style w:type="paragraph" w:styleId="Ttulo6">
    <w:name w:val="heading 6"/>
    <w:basedOn w:val="Normal"/>
    <w:next w:val="Normal"/>
    <w:qFormat/>
    <w:rsid w:val="001662CE"/>
    <w:pPr>
      <w:keepNext/>
      <w:spacing w:before="120" w:after="120"/>
      <w:outlineLvl w:val="5"/>
    </w:pPr>
    <w:rPr>
      <w:rFonts w:ascii="Arial" w:hAnsi="Arial"/>
      <w:b/>
      <w:sz w:val="20"/>
      <w:szCs w:val="20"/>
      <w:lang w:val="es-ES" w:eastAsia="es-ES"/>
    </w:rPr>
  </w:style>
  <w:style w:type="paragraph" w:styleId="Ttulo7">
    <w:name w:val="heading 7"/>
    <w:basedOn w:val="Normal"/>
    <w:next w:val="Normal"/>
    <w:qFormat/>
    <w:rsid w:val="001662CE"/>
    <w:pPr>
      <w:keepNext/>
      <w:ind w:left="705"/>
      <w:jc w:val="center"/>
      <w:outlineLvl w:val="6"/>
    </w:pPr>
    <w:rPr>
      <w:rFonts w:ascii="Arial" w:hAnsi="Arial"/>
      <w:b/>
      <w:szCs w:val="20"/>
      <w:lang w:val="es-ES_tradnl" w:eastAsia="es-ES"/>
    </w:rPr>
  </w:style>
  <w:style w:type="paragraph" w:styleId="Ttulo8">
    <w:name w:val="heading 8"/>
    <w:basedOn w:val="Normal"/>
    <w:next w:val="Normal"/>
    <w:qFormat/>
    <w:rsid w:val="001662CE"/>
    <w:pPr>
      <w:keepNext/>
      <w:numPr>
        <w:numId w:val="1"/>
      </w:numPr>
      <w:outlineLvl w:val="7"/>
    </w:pPr>
    <w:rPr>
      <w:rFonts w:ascii="Arial" w:hAnsi="Arial"/>
      <w:b/>
      <w:szCs w:val="20"/>
      <w:lang w:val="es-ES_tradnl" w:eastAsia="es-ES"/>
    </w:rPr>
  </w:style>
  <w:style w:type="paragraph" w:styleId="Ttulo9">
    <w:name w:val="heading 9"/>
    <w:basedOn w:val="Normal"/>
    <w:next w:val="Normal"/>
    <w:qFormat/>
    <w:rsid w:val="001662CE"/>
    <w:pPr>
      <w:keepNext/>
      <w:jc w:val="center"/>
      <w:outlineLvl w:val="8"/>
    </w:pPr>
    <w:rPr>
      <w:rFonts w:ascii="Arial" w:hAnsi="Arial"/>
      <w:b/>
      <w:sz w:val="16"/>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662CE"/>
    <w:pPr>
      <w:tabs>
        <w:tab w:val="center" w:pos="4252"/>
        <w:tab w:val="right" w:pos="8504"/>
      </w:tabs>
    </w:pPr>
    <w:rPr>
      <w:sz w:val="20"/>
      <w:szCs w:val="20"/>
      <w:lang w:eastAsia="es-ES"/>
    </w:rPr>
  </w:style>
  <w:style w:type="paragraph" w:styleId="Piedepgina">
    <w:name w:val="footer"/>
    <w:basedOn w:val="Normal"/>
    <w:link w:val="PiedepginaCar"/>
    <w:uiPriority w:val="99"/>
    <w:rsid w:val="001662CE"/>
    <w:pPr>
      <w:tabs>
        <w:tab w:val="center" w:pos="4252"/>
        <w:tab w:val="right" w:pos="8504"/>
      </w:tabs>
    </w:pPr>
    <w:rPr>
      <w:sz w:val="20"/>
      <w:szCs w:val="20"/>
      <w:lang w:eastAsia="es-ES"/>
    </w:rPr>
  </w:style>
  <w:style w:type="character" w:styleId="Nmerodepgina">
    <w:name w:val="page number"/>
    <w:basedOn w:val="Fuentedeprrafopredeter"/>
    <w:rsid w:val="001662CE"/>
  </w:style>
  <w:style w:type="paragraph" w:styleId="Textoindependiente">
    <w:name w:val="Body Text"/>
    <w:basedOn w:val="Normal"/>
    <w:link w:val="TextoindependienteCar"/>
    <w:uiPriority w:val="99"/>
    <w:rsid w:val="001662CE"/>
    <w:pPr>
      <w:jc w:val="both"/>
    </w:pPr>
    <w:rPr>
      <w:rFonts w:ascii="Arial" w:hAnsi="Arial"/>
      <w:b/>
      <w:sz w:val="20"/>
      <w:szCs w:val="20"/>
      <w:lang w:val="es-ES" w:eastAsia="es-ES"/>
    </w:rPr>
  </w:style>
  <w:style w:type="paragraph" w:styleId="Textoindependiente2">
    <w:name w:val="Body Text 2"/>
    <w:basedOn w:val="Normal"/>
    <w:rsid w:val="001662CE"/>
    <w:pPr>
      <w:jc w:val="center"/>
    </w:pPr>
    <w:rPr>
      <w:rFonts w:ascii="Arial" w:hAnsi="Arial"/>
      <w:b/>
      <w:sz w:val="20"/>
      <w:szCs w:val="20"/>
      <w:lang w:val="es-ES" w:eastAsia="es-ES"/>
    </w:rPr>
  </w:style>
  <w:style w:type="paragraph" w:styleId="Textoindependiente3">
    <w:name w:val="Body Text 3"/>
    <w:basedOn w:val="Normal"/>
    <w:rsid w:val="001662CE"/>
    <w:pPr>
      <w:jc w:val="center"/>
    </w:pPr>
    <w:rPr>
      <w:sz w:val="20"/>
      <w:szCs w:val="20"/>
      <w:lang w:val="es-MX" w:eastAsia="es-ES"/>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sid w:val="001662CE"/>
    <w:rPr>
      <w:rFonts w:ascii="Tahoma" w:hAnsi="Tahoma" w:cs="Tahoma"/>
      <w:sz w:val="16"/>
      <w:szCs w:val="16"/>
      <w:lang w:val="es-ES" w:eastAsia="es-ES"/>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rPr>
      <w:sz w:val="20"/>
      <w:szCs w:val="20"/>
      <w:lang w:val="es-ES" w:eastAsia="es-ES"/>
    </w:rPr>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9C42D3"/>
    <w:pPr>
      <w:suppressAutoHyphens/>
      <w:autoSpaceDN w:val="0"/>
      <w:textAlignment w:val="baseline"/>
    </w:pPr>
    <w:rPr>
      <w:kern w:val="3"/>
      <w:lang w:val="es-ES" w:eastAsia="es-ES"/>
    </w:rPr>
  </w:style>
  <w:style w:type="paragraph" w:styleId="Prrafodelista">
    <w:name w:val="List Paragraph"/>
    <w:aliases w:val="titulo 3,Cuadrícula media 1 - Énfasis 21,Vinetas,HOJA,Bolita,Viñeta 2,Guión,BOLA,Párrafo de lista21,Titulo 8,List Paragraph,Viñeta Chulo,Viñeta nivel 1,Correción viñeta del guión,BOLADEF,Párrafo de lista31,Párrafo de lista5"/>
    <w:basedOn w:val="Normal"/>
    <w:link w:val="PrrafodelistaCar"/>
    <w:uiPriority w:val="34"/>
    <w:qFormat/>
    <w:rsid w:val="00FC5B95"/>
    <w:pPr>
      <w:ind w:left="720"/>
      <w:contextualSpacing/>
    </w:pPr>
    <w:rPr>
      <w:sz w:val="20"/>
      <w:szCs w:val="20"/>
      <w:lang w:val="es-ES" w:eastAsia="es-ES"/>
    </w:rPr>
  </w:style>
  <w:style w:type="paragraph" w:customStyle="1" w:styleId="Default">
    <w:name w:val="Default"/>
    <w:rsid w:val="00FC5B95"/>
    <w:pPr>
      <w:suppressAutoHyphens/>
      <w:autoSpaceDN w:val="0"/>
      <w:textAlignment w:val="baseline"/>
    </w:pPr>
    <w:rPr>
      <w:rFonts w:ascii="Calibri" w:hAnsi="Calibri" w:cs="Calibri"/>
      <w:color w:val="000000"/>
      <w:kern w:val="3"/>
      <w:sz w:val="24"/>
      <w:szCs w:val="24"/>
      <w:lang w:val="es-ES" w:eastAsia="es-ES"/>
    </w:rPr>
  </w:style>
  <w:style w:type="paragraph" w:customStyle="1" w:styleId="Predeterminado">
    <w:name w:val="Predeterminado"/>
    <w:rsid w:val="00FC5B95"/>
    <w:pPr>
      <w:suppressAutoHyphens/>
      <w:spacing w:after="200" w:line="276" w:lineRule="auto"/>
    </w:pPr>
    <w:rPr>
      <w:rFonts w:ascii="Calibri" w:eastAsia="Calibri" w:hAnsi="Calibri"/>
      <w:sz w:val="22"/>
      <w:szCs w:val="22"/>
      <w:lang w:eastAsia="zh-CN"/>
    </w:rPr>
  </w:style>
  <w:style w:type="character" w:customStyle="1" w:styleId="noleidos">
    <w:name w:val="no_leidos"/>
    <w:basedOn w:val="Fuentedeprrafopredeter"/>
    <w:rsid w:val="003D7E0D"/>
  </w:style>
  <w:style w:type="character" w:customStyle="1" w:styleId="mat-form-field-label-wrapper">
    <w:name w:val="mat-form-field-label-wrapper"/>
    <w:basedOn w:val="Fuentedeprrafopredeter"/>
    <w:rsid w:val="002121BD"/>
  </w:style>
  <w:style w:type="character" w:customStyle="1" w:styleId="Ttulo2Car">
    <w:name w:val="Título 2 Car"/>
    <w:basedOn w:val="Fuentedeprrafopredeter"/>
    <w:link w:val="Ttulo2"/>
    <w:rsid w:val="00EA4AC5"/>
    <w:rPr>
      <w:rFonts w:ascii="Arial" w:hAnsi="Arial"/>
      <w:b/>
      <w:lang w:val="es-ES" w:eastAsia="es-ES"/>
    </w:rPr>
  </w:style>
  <w:style w:type="character" w:styleId="Hipervnculo">
    <w:name w:val="Hyperlink"/>
    <w:basedOn w:val="Fuentedeprrafopredeter"/>
    <w:uiPriority w:val="99"/>
    <w:semiHidden/>
    <w:unhideWhenUsed/>
    <w:rsid w:val="00EA4AC5"/>
    <w:rPr>
      <w:color w:val="0000FF"/>
      <w:u w:val="single"/>
    </w:rPr>
  </w:style>
  <w:style w:type="character" w:customStyle="1" w:styleId="Cuerpodeltexto28pto">
    <w:name w:val="Cuerpo del texto (2) + 8 pto"/>
    <w:basedOn w:val="Fuentedeprrafopredeter"/>
    <w:rsid w:val="00AB53B7"/>
    <w:rPr>
      <w:rFonts w:ascii="Arial" w:eastAsia="Arial" w:hAnsi="Arial" w:cs="Arial"/>
      <w:b w:val="0"/>
      <w:bCs w:val="0"/>
      <w:i w:val="0"/>
      <w:iCs w:val="0"/>
      <w:smallCaps w:val="0"/>
      <w:strike w:val="0"/>
      <w:color w:val="000000"/>
      <w:spacing w:val="0"/>
      <w:w w:val="100"/>
      <w:position w:val="0"/>
      <w:sz w:val="16"/>
      <w:szCs w:val="16"/>
      <w:u w:val="none"/>
      <w:shd w:val="clear" w:color="auto" w:fill="FFFFFF"/>
      <w:lang w:val="es-ES" w:eastAsia="es-ES" w:bidi="es-ES"/>
    </w:rPr>
  </w:style>
  <w:style w:type="character" w:customStyle="1" w:styleId="TextoindependienteCar">
    <w:name w:val="Texto independiente Car"/>
    <w:link w:val="Textoindependiente"/>
    <w:uiPriority w:val="99"/>
    <w:rsid w:val="00754F96"/>
    <w:rPr>
      <w:rFonts w:ascii="Arial" w:hAnsi="Arial"/>
      <w:b/>
      <w:lang w:val="es-ES" w:eastAsia="es-ES"/>
    </w:rPr>
  </w:style>
  <w:style w:type="paragraph" w:styleId="NormalWeb">
    <w:name w:val="Normal (Web)"/>
    <w:basedOn w:val="Normal"/>
    <w:uiPriority w:val="99"/>
    <w:unhideWhenUsed/>
    <w:rsid w:val="006302BB"/>
    <w:pPr>
      <w:spacing w:before="100" w:beforeAutospacing="1" w:after="100" w:afterAutospacing="1"/>
    </w:pPr>
  </w:style>
  <w:style w:type="table" w:customStyle="1" w:styleId="TableNormal">
    <w:name w:val="Table Normal"/>
    <w:uiPriority w:val="2"/>
    <w:semiHidden/>
    <w:unhideWhenUsed/>
    <w:qFormat/>
    <w:rsid w:val="004B1B4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1B4C"/>
    <w:pPr>
      <w:widowControl w:val="0"/>
      <w:autoSpaceDE w:val="0"/>
      <w:autoSpaceDN w:val="0"/>
      <w:jc w:val="center"/>
    </w:pPr>
    <w:rPr>
      <w:rFonts w:ascii="Arial" w:eastAsia="Arial" w:hAnsi="Arial" w:cs="Arial"/>
      <w:sz w:val="22"/>
      <w:szCs w:val="22"/>
      <w:lang w:val="es-ES" w:eastAsia="es-ES" w:bidi="es-ES"/>
    </w:rPr>
  </w:style>
  <w:style w:type="character" w:customStyle="1" w:styleId="PrrafodelistaCar">
    <w:name w:val="Párrafo de lista Car"/>
    <w:aliases w:val="titulo 3 Car,Cuadrícula media 1 - Énfasis 21 Car,Vinetas Car,HOJA Car,Bolita Car,Viñeta 2 Car,Guión Car,BOLA Car,Párrafo de lista21 Car,Titulo 8 Car,List Paragraph Car,Viñeta Chulo Car,Viñeta nivel 1 Car,BOLADEF Car"/>
    <w:link w:val="Prrafodelista"/>
    <w:uiPriority w:val="34"/>
    <w:locked/>
    <w:rsid w:val="007310FC"/>
    <w:rPr>
      <w:lang w:val="es-ES" w:eastAsia="es-ES"/>
    </w:rPr>
  </w:style>
  <w:style w:type="paragraph" w:styleId="Textonotapie">
    <w:name w:val="footnote text"/>
    <w:basedOn w:val="Normal"/>
    <w:link w:val="TextonotapieCar"/>
    <w:unhideWhenUsed/>
    <w:rsid w:val="003772C5"/>
    <w:rPr>
      <w:sz w:val="20"/>
      <w:szCs w:val="20"/>
    </w:rPr>
  </w:style>
  <w:style w:type="character" w:customStyle="1" w:styleId="TextonotapieCar">
    <w:name w:val="Texto nota pie Car"/>
    <w:basedOn w:val="Fuentedeprrafopredeter"/>
    <w:link w:val="Textonotapie"/>
    <w:rsid w:val="003772C5"/>
    <w:rPr>
      <w:lang w:eastAsia="es-ES_tradnl"/>
    </w:rPr>
  </w:style>
  <w:style w:type="character" w:styleId="Refdenotaalpie">
    <w:name w:val="footnote reference"/>
    <w:basedOn w:val="Fuentedeprrafopredeter"/>
    <w:unhideWhenUsed/>
    <w:rsid w:val="003772C5"/>
    <w:rPr>
      <w:vertAlign w:val="superscript"/>
    </w:rPr>
  </w:style>
  <w:style w:type="paragraph" w:styleId="Descripcin">
    <w:name w:val="caption"/>
    <w:aliases w:val="Epígrafe,Epígrafe2,Descripción1,caption,Epígrafe21,Descripción11,Epígrafe211,Descripción111,caption2,Epígrafe Car Car Car Car Car,Epígrafe Car Car Car Car Car Car Car Car,Epígrafe Car Car Car Car Car Car Car Car Car Car Car,Epigrafe"/>
    <w:basedOn w:val="Normal"/>
    <w:next w:val="Normal"/>
    <w:link w:val="DescripcinCar"/>
    <w:uiPriority w:val="35"/>
    <w:unhideWhenUsed/>
    <w:qFormat/>
    <w:rsid w:val="003C401E"/>
    <w:rPr>
      <w:b/>
      <w:bCs/>
      <w:sz w:val="20"/>
      <w:szCs w:val="20"/>
      <w:lang w:val="es-ES" w:eastAsia="es-ES"/>
    </w:rPr>
  </w:style>
  <w:style w:type="numbering" w:customStyle="1" w:styleId="WWNum22">
    <w:name w:val="WWNum22"/>
    <w:basedOn w:val="Sinlista"/>
    <w:rsid w:val="003A462B"/>
    <w:pPr>
      <w:numPr>
        <w:numId w:val="12"/>
      </w:numPr>
    </w:pPr>
  </w:style>
  <w:style w:type="character" w:styleId="nfasis">
    <w:name w:val="Emphasis"/>
    <w:basedOn w:val="Fuentedeprrafopredeter"/>
    <w:qFormat/>
    <w:rsid w:val="002204F8"/>
    <w:rPr>
      <w:i/>
      <w:iCs/>
    </w:rPr>
  </w:style>
  <w:style w:type="character" w:styleId="nfasissutil">
    <w:name w:val="Subtle Emphasis"/>
    <w:basedOn w:val="Fuentedeprrafopredeter"/>
    <w:uiPriority w:val="19"/>
    <w:qFormat/>
    <w:rsid w:val="00F05166"/>
    <w:rPr>
      <w:i/>
      <w:iCs/>
      <w:color w:val="404040" w:themeColor="text1" w:themeTint="BF"/>
    </w:rPr>
  </w:style>
  <w:style w:type="character" w:customStyle="1" w:styleId="DescripcinCar">
    <w:name w:val="Descripción Car"/>
    <w:aliases w:val="Epígrafe Car,Epígrafe2 Car,Descripción1 Car,caption Car,Epígrafe21 Car,Descripción11 Car,Epígrafe211 Car,Descripción111 Car,caption2 Car,Epígrafe Car Car Car Car Car Car,Epígrafe Car Car Car Car Car Car Car Car Car,Epigrafe Car"/>
    <w:link w:val="Descripcin"/>
    <w:uiPriority w:val="35"/>
    <w:rsid w:val="0069006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7387">
      <w:bodyDiv w:val="1"/>
      <w:marLeft w:val="0"/>
      <w:marRight w:val="0"/>
      <w:marTop w:val="0"/>
      <w:marBottom w:val="0"/>
      <w:divBdr>
        <w:top w:val="none" w:sz="0" w:space="0" w:color="auto"/>
        <w:left w:val="none" w:sz="0" w:space="0" w:color="auto"/>
        <w:bottom w:val="none" w:sz="0" w:space="0" w:color="auto"/>
        <w:right w:val="none" w:sz="0" w:space="0" w:color="auto"/>
      </w:divBdr>
      <w:divsChild>
        <w:div w:id="1265115605">
          <w:marLeft w:val="0"/>
          <w:marRight w:val="0"/>
          <w:marTop w:val="0"/>
          <w:marBottom w:val="0"/>
          <w:divBdr>
            <w:top w:val="none" w:sz="0" w:space="0" w:color="auto"/>
            <w:left w:val="none" w:sz="0" w:space="0" w:color="auto"/>
            <w:bottom w:val="none" w:sz="0" w:space="0" w:color="auto"/>
            <w:right w:val="none" w:sz="0" w:space="0" w:color="auto"/>
          </w:divBdr>
          <w:divsChild>
            <w:div w:id="205816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8360">
      <w:bodyDiv w:val="1"/>
      <w:marLeft w:val="0"/>
      <w:marRight w:val="0"/>
      <w:marTop w:val="0"/>
      <w:marBottom w:val="0"/>
      <w:divBdr>
        <w:top w:val="none" w:sz="0" w:space="0" w:color="auto"/>
        <w:left w:val="none" w:sz="0" w:space="0" w:color="auto"/>
        <w:bottom w:val="none" w:sz="0" w:space="0" w:color="auto"/>
        <w:right w:val="none" w:sz="0" w:space="0" w:color="auto"/>
      </w:divBdr>
      <w:divsChild>
        <w:div w:id="893734400">
          <w:marLeft w:val="0"/>
          <w:marRight w:val="0"/>
          <w:marTop w:val="0"/>
          <w:marBottom w:val="0"/>
          <w:divBdr>
            <w:top w:val="none" w:sz="0" w:space="0" w:color="auto"/>
            <w:left w:val="none" w:sz="0" w:space="0" w:color="auto"/>
            <w:bottom w:val="none" w:sz="0" w:space="0" w:color="auto"/>
            <w:right w:val="none" w:sz="0" w:space="0" w:color="auto"/>
          </w:divBdr>
        </w:div>
        <w:div w:id="1864174255">
          <w:marLeft w:val="0"/>
          <w:marRight w:val="0"/>
          <w:marTop w:val="0"/>
          <w:marBottom w:val="0"/>
          <w:divBdr>
            <w:top w:val="none" w:sz="0" w:space="0" w:color="auto"/>
            <w:left w:val="none" w:sz="0" w:space="0" w:color="auto"/>
            <w:bottom w:val="none" w:sz="0" w:space="0" w:color="auto"/>
            <w:right w:val="none" w:sz="0" w:space="0" w:color="auto"/>
          </w:divBdr>
        </w:div>
        <w:div w:id="1438521649">
          <w:marLeft w:val="0"/>
          <w:marRight w:val="0"/>
          <w:marTop w:val="0"/>
          <w:marBottom w:val="0"/>
          <w:divBdr>
            <w:top w:val="none" w:sz="0" w:space="0" w:color="auto"/>
            <w:left w:val="none" w:sz="0" w:space="0" w:color="auto"/>
            <w:bottom w:val="none" w:sz="0" w:space="0" w:color="auto"/>
            <w:right w:val="none" w:sz="0" w:space="0" w:color="auto"/>
          </w:divBdr>
        </w:div>
        <w:div w:id="1903640114">
          <w:marLeft w:val="0"/>
          <w:marRight w:val="0"/>
          <w:marTop w:val="0"/>
          <w:marBottom w:val="0"/>
          <w:divBdr>
            <w:top w:val="none" w:sz="0" w:space="0" w:color="auto"/>
            <w:left w:val="none" w:sz="0" w:space="0" w:color="auto"/>
            <w:bottom w:val="none" w:sz="0" w:space="0" w:color="auto"/>
            <w:right w:val="none" w:sz="0" w:space="0" w:color="auto"/>
          </w:divBdr>
        </w:div>
        <w:div w:id="601844387">
          <w:marLeft w:val="0"/>
          <w:marRight w:val="0"/>
          <w:marTop w:val="0"/>
          <w:marBottom w:val="0"/>
          <w:divBdr>
            <w:top w:val="none" w:sz="0" w:space="0" w:color="auto"/>
            <w:left w:val="none" w:sz="0" w:space="0" w:color="auto"/>
            <w:bottom w:val="none" w:sz="0" w:space="0" w:color="auto"/>
            <w:right w:val="none" w:sz="0" w:space="0" w:color="auto"/>
          </w:divBdr>
        </w:div>
        <w:div w:id="607271921">
          <w:marLeft w:val="0"/>
          <w:marRight w:val="0"/>
          <w:marTop w:val="0"/>
          <w:marBottom w:val="0"/>
          <w:divBdr>
            <w:top w:val="none" w:sz="0" w:space="0" w:color="auto"/>
            <w:left w:val="none" w:sz="0" w:space="0" w:color="auto"/>
            <w:bottom w:val="none" w:sz="0" w:space="0" w:color="auto"/>
            <w:right w:val="none" w:sz="0" w:space="0" w:color="auto"/>
          </w:divBdr>
        </w:div>
        <w:div w:id="692338818">
          <w:marLeft w:val="0"/>
          <w:marRight w:val="0"/>
          <w:marTop w:val="0"/>
          <w:marBottom w:val="0"/>
          <w:divBdr>
            <w:top w:val="none" w:sz="0" w:space="0" w:color="auto"/>
            <w:left w:val="none" w:sz="0" w:space="0" w:color="auto"/>
            <w:bottom w:val="none" w:sz="0" w:space="0" w:color="auto"/>
            <w:right w:val="none" w:sz="0" w:space="0" w:color="auto"/>
          </w:divBdr>
        </w:div>
        <w:div w:id="1209414398">
          <w:marLeft w:val="0"/>
          <w:marRight w:val="0"/>
          <w:marTop w:val="0"/>
          <w:marBottom w:val="0"/>
          <w:divBdr>
            <w:top w:val="none" w:sz="0" w:space="0" w:color="auto"/>
            <w:left w:val="none" w:sz="0" w:space="0" w:color="auto"/>
            <w:bottom w:val="none" w:sz="0" w:space="0" w:color="auto"/>
            <w:right w:val="none" w:sz="0" w:space="0" w:color="auto"/>
          </w:divBdr>
        </w:div>
        <w:div w:id="1615822386">
          <w:marLeft w:val="0"/>
          <w:marRight w:val="0"/>
          <w:marTop w:val="0"/>
          <w:marBottom w:val="0"/>
          <w:divBdr>
            <w:top w:val="none" w:sz="0" w:space="0" w:color="auto"/>
            <w:left w:val="none" w:sz="0" w:space="0" w:color="auto"/>
            <w:bottom w:val="none" w:sz="0" w:space="0" w:color="auto"/>
            <w:right w:val="none" w:sz="0" w:space="0" w:color="auto"/>
          </w:divBdr>
        </w:div>
        <w:div w:id="1992785235">
          <w:marLeft w:val="0"/>
          <w:marRight w:val="0"/>
          <w:marTop w:val="0"/>
          <w:marBottom w:val="0"/>
          <w:divBdr>
            <w:top w:val="none" w:sz="0" w:space="0" w:color="auto"/>
            <w:left w:val="none" w:sz="0" w:space="0" w:color="auto"/>
            <w:bottom w:val="none" w:sz="0" w:space="0" w:color="auto"/>
            <w:right w:val="none" w:sz="0" w:space="0" w:color="auto"/>
          </w:divBdr>
        </w:div>
        <w:div w:id="66420207">
          <w:marLeft w:val="0"/>
          <w:marRight w:val="0"/>
          <w:marTop w:val="0"/>
          <w:marBottom w:val="0"/>
          <w:divBdr>
            <w:top w:val="none" w:sz="0" w:space="0" w:color="auto"/>
            <w:left w:val="none" w:sz="0" w:space="0" w:color="auto"/>
            <w:bottom w:val="none" w:sz="0" w:space="0" w:color="auto"/>
            <w:right w:val="none" w:sz="0" w:space="0" w:color="auto"/>
          </w:divBdr>
        </w:div>
        <w:div w:id="1414083532">
          <w:marLeft w:val="0"/>
          <w:marRight w:val="0"/>
          <w:marTop w:val="0"/>
          <w:marBottom w:val="0"/>
          <w:divBdr>
            <w:top w:val="none" w:sz="0" w:space="0" w:color="auto"/>
            <w:left w:val="none" w:sz="0" w:space="0" w:color="auto"/>
            <w:bottom w:val="none" w:sz="0" w:space="0" w:color="auto"/>
            <w:right w:val="none" w:sz="0" w:space="0" w:color="auto"/>
          </w:divBdr>
        </w:div>
        <w:div w:id="864295523">
          <w:marLeft w:val="0"/>
          <w:marRight w:val="0"/>
          <w:marTop w:val="0"/>
          <w:marBottom w:val="0"/>
          <w:divBdr>
            <w:top w:val="none" w:sz="0" w:space="0" w:color="auto"/>
            <w:left w:val="none" w:sz="0" w:space="0" w:color="auto"/>
            <w:bottom w:val="none" w:sz="0" w:space="0" w:color="auto"/>
            <w:right w:val="none" w:sz="0" w:space="0" w:color="auto"/>
          </w:divBdr>
        </w:div>
        <w:div w:id="1243100337">
          <w:marLeft w:val="0"/>
          <w:marRight w:val="0"/>
          <w:marTop w:val="0"/>
          <w:marBottom w:val="0"/>
          <w:divBdr>
            <w:top w:val="none" w:sz="0" w:space="0" w:color="auto"/>
            <w:left w:val="none" w:sz="0" w:space="0" w:color="auto"/>
            <w:bottom w:val="none" w:sz="0" w:space="0" w:color="auto"/>
            <w:right w:val="none" w:sz="0" w:space="0" w:color="auto"/>
          </w:divBdr>
        </w:div>
      </w:divsChild>
    </w:div>
    <w:div w:id="64688974">
      <w:bodyDiv w:val="1"/>
      <w:marLeft w:val="0"/>
      <w:marRight w:val="0"/>
      <w:marTop w:val="0"/>
      <w:marBottom w:val="0"/>
      <w:divBdr>
        <w:top w:val="none" w:sz="0" w:space="0" w:color="auto"/>
        <w:left w:val="none" w:sz="0" w:space="0" w:color="auto"/>
        <w:bottom w:val="none" w:sz="0" w:space="0" w:color="auto"/>
        <w:right w:val="none" w:sz="0" w:space="0" w:color="auto"/>
      </w:divBdr>
      <w:divsChild>
        <w:div w:id="1503861004">
          <w:marLeft w:val="0"/>
          <w:marRight w:val="0"/>
          <w:marTop w:val="0"/>
          <w:marBottom w:val="120"/>
          <w:divBdr>
            <w:top w:val="none" w:sz="0" w:space="0" w:color="auto"/>
            <w:left w:val="none" w:sz="0" w:space="0" w:color="auto"/>
            <w:bottom w:val="none" w:sz="0" w:space="0" w:color="auto"/>
            <w:right w:val="none" w:sz="0" w:space="0" w:color="auto"/>
          </w:divBdr>
          <w:divsChild>
            <w:div w:id="294143757">
              <w:marLeft w:val="0"/>
              <w:marRight w:val="0"/>
              <w:marTop w:val="0"/>
              <w:marBottom w:val="0"/>
              <w:divBdr>
                <w:top w:val="none" w:sz="0" w:space="0" w:color="auto"/>
                <w:left w:val="none" w:sz="0" w:space="0" w:color="auto"/>
                <w:bottom w:val="none" w:sz="0" w:space="0" w:color="auto"/>
                <w:right w:val="none" w:sz="0" w:space="0" w:color="auto"/>
              </w:divBdr>
            </w:div>
          </w:divsChild>
        </w:div>
        <w:div w:id="388529244">
          <w:marLeft w:val="0"/>
          <w:marRight w:val="0"/>
          <w:marTop w:val="0"/>
          <w:marBottom w:val="120"/>
          <w:divBdr>
            <w:top w:val="none" w:sz="0" w:space="0" w:color="auto"/>
            <w:left w:val="none" w:sz="0" w:space="0" w:color="auto"/>
            <w:bottom w:val="none" w:sz="0" w:space="0" w:color="auto"/>
            <w:right w:val="none" w:sz="0" w:space="0" w:color="auto"/>
          </w:divBdr>
          <w:divsChild>
            <w:div w:id="19123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7518">
      <w:bodyDiv w:val="1"/>
      <w:marLeft w:val="0"/>
      <w:marRight w:val="0"/>
      <w:marTop w:val="0"/>
      <w:marBottom w:val="0"/>
      <w:divBdr>
        <w:top w:val="none" w:sz="0" w:space="0" w:color="auto"/>
        <w:left w:val="none" w:sz="0" w:space="0" w:color="auto"/>
        <w:bottom w:val="none" w:sz="0" w:space="0" w:color="auto"/>
        <w:right w:val="none" w:sz="0" w:space="0" w:color="auto"/>
      </w:divBdr>
      <w:divsChild>
        <w:div w:id="878863167">
          <w:marLeft w:val="0"/>
          <w:marRight w:val="0"/>
          <w:marTop w:val="0"/>
          <w:marBottom w:val="0"/>
          <w:divBdr>
            <w:top w:val="none" w:sz="0" w:space="0" w:color="auto"/>
            <w:left w:val="none" w:sz="0" w:space="0" w:color="auto"/>
            <w:bottom w:val="none" w:sz="0" w:space="0" w:color="auto"/>
            <w:right w:val="none" w:sz="0" w:space="0" w:color="auto"/>
          </w:divBdr>
          <w:divsChild>
            <w:div w:id="1678842920">
              <w:marLeft w:val="0"/>
              <w:marRight w:val="0"/>
              <w:marTop w:val="0"/>
              <w:marBottom w:val="0"/>
              <w:divBdr>
                <w:top w:val="none" w:sz="0" w:space="0" w:color="auto"/>
                <w:left w:val="none" w:sz="0" w:space="0" w:color="auto"/>
                <w:bottom w:val="none" w:sz="0" w:space="0" w:color="auto"/>
                <w:right w:val="none" w:sz="0" w:space="0" w:color="auto"/>
              </w:divBdr>
              <w:divsChild>
                <w:div w:id="1587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89362">
      <w:bodyDiv w:val="1"/>
      <w:marLeft w:val="0"/>
      <w:marRight w:val="0"/>
      <w:marTop w:val="0"/>
      <w:marBottom w:val="0"/>
      <w:divBdr>
        <w:top w:val="none" w:sz="0" w:space="0" w:color="auto"/>
        <w:left w:val="none" w:sz="0" w:space="0" w:color="auto"/>
        <w:bottom w:val="none" w:sz="0" w:space="0" w:color="auto"/>
        <w:right w:val="none" w:sz="0" w:space="0" w:color="auto"/>
      </w:divBdr>
    </w:div>
    <w:div w:id="105660079">
      <w:bodyDiv w:val="1"/>
      <w:marLeft w:val="0"/>
      <w:marRight w:val="0"/>
      <w:marTop w:val="0"/>
      <w:marBottom w:val="0"/>
      <w:divBdr>
        <w:top w:val="none" w:sz="0" w:space="0" w:color="auto"/>
        <w:left w:val="none" w:sz="0" w:space="0" w:color="auto"/>
        <w:bottom w:val="none" w:sz="0" w:space="0" w:color="auto"/>
        <w:right w:val="none" w:sz="0" w:space="0" w:color="auto"/>
      </w:divBdr>
      <w:divsChild>
        <w:div w:id="707068438">
          <w:marLeft w:val="0"/>
          <w:marRight w:val="0"/>
          <w:marTop w:val="0"/>
          <w:marBottom w:val="0"/>
          <w:divBdr>
            <w:top w:val="none" w:sz="0" w:space="0" w:color="auto"/>
            <w:left w:val="none" w:sz="0" w:space="0" w:color="auto"/>
            <w:bottom w:val="none" w:sz="0" w:space="0" w:color="auto"/>
            <w:right w:val="none" w:sz="0" w:space="0" w:color="auto"/>
          </w:divBdr>
          <w:divsChild>
            <w:div w:id="18171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8805">
      <w:bodyDiv w:val="1"/>
      <w:marLeft w:val="0"/>
      <w:marRight w:val="0"/>
      <w:marTop w:val="0"/>
      <w:marBottom w:val="0"/>
      <w:divBdr>
        <w:top w:val="none" w:sz="0" w:space="0" w:color="auto"/>
        <w:left w:val="none" w:sz="0" w:space="0" w:color="auto"/>
        <w:bottom w:val="none" w:sz="0" w:space="0" w:color="auto"/>
        <w:right w:val="none" w:sz="0" w:space="0" w:color="auto"/>
      </w:divBdr>
    </w:div>
    <w:div w:id="167142422">
      <w:bodyDiv w:val="1"/>
      <w:marLeft w:val="0"/>
      <w:marRight w:val="0"/>
      <w:marTop w:val="0"/>
      <w:marBottom w:val="0"/>
      <w:divBdr>
        <w:top w:val="none" w:sz="0" w:space="0" w:color="auto"/>
        <w:left w:val="none" w:sz="0" w:space="0" w:color="auto"/>
        <w:bottom w:val="none" w:sz="0" w:space="0" w:color="auto"/>
        <w:right w:val="none" w:sz="0" w:space="0" w:color="auto"/>
      </w:divBdr>
      <w:divsChild>
        <w:div w:id="490606738">
          <w:marLeft w:val="0"/>
          <w:marRight w:val="0"/>
          <w:marTop w:val="0"/>
          <w:marBottom w:val="120"/>
          <w:divBdr>
            <w:top w:val="none" w:sz="0" w:space="0" w:color="auto"/>
            <w:left w:val="none" w:sz="0" w:space="0" w:color="auto"/>
            <w:bottom w:val="none" w:sz="0" w:space="0" w:color="auto"/>
            <w:right w:val="none" w:sz="0" w:space="0" w:color="auto"/>
          </w:divBdr>
          <w:divsChild>
            <w:div w:id="1344934494">
              <w:marLeft w:val="0"/>
              <w:marRight w:val="0"/>
              <w:marTop w:val="0"/>
              <w:marBottom w:val="0"/>
              <w:divBdr>
                <w:top w:val="none" w:sz="0" w:space="0" w:color="auto"/>
                <w:left w:val="none" w:sz="0" w:space="0" w:color="auto"/>
                <w:bottom w:val="none" w:sz="0" w:space="0" w:color="auto"/>
                <w:right w:val="none" w:sz="0" w:space="0" w:color="auto"/>
              </w:divBdr>
              <w:divsChild>
                <w:div w:id="1913736702">
                  <w:marLeft w:val="0"/>
                  <w:marRight w:val="0"/>
                  <w:marTop w:val="0"/>
                  <w:marBottom w:val="0"/>
                  <w:divBdr>
                    <w:top w:val="none" w:sz="0" w:space="0" w:color="auto"/>
                    <w:left w:val="none" w:sz="0" w:space="0" w:color="auto"/>
                    <w:bottom w:val="none" w:sz="0" w:space="0" w:color="auto"/>
                    <w:right w:val="none" w:sz="0" w:space="0" w:color="auto"/>
                  </w:divBdr>
                </w:div>
                <w:div w:id="523598550">
                  <w:marLeft w:val="0"/>
                  <w:marRight w:val="0"/>
                  <w:marTop w:val="0"/>
                  <w:marBottom w:val="0"/>
                  <w:divBdr>
                    <w:top w:val="none" w:sz="0" w:space="0" w:color="auto"/>
                    <w:left w:val="none" w:sz="0" w:space="0" w:color="auto"/>
                    <w:bottom w:val="none" w:sz="0" w:space="0" w:color="auto"/>
                    <w:right w:val="none" w:sz="0" w:space="0" w:color="auto"/>
                  </w:divBdr>
                </w:div>
                <w:div w:id="435518246">
                  <w:marLeft w:val="0"/>
                  <w:marRight w:val="0"/>
                  <w:marTop w:val="0"/>
                  <w:marBottom w:val="0"/>
                  <w:divBdr>
                    <w:top w:val="none" w:sz="0" w:space="0" w:color="auto"/>
                    <w:left w:val="none" w:sz="0" w:space="0" w:color="auto"/>
                    <w:bottom w:val="none" w:sz="0" w:space="0" w:color="auto"/>
                    <w:right w:val="none" w:sz="0" w:space="0" w:color="auto"/>
                  </w:divBdr>
                </w:div>
                <w:div w:id="501702933">
                  <w:marLeft w:val="0"/>
                  <w:marRight w:val="0"/>
                  <w:marTop w:val="0"/>
                  <w:marBottom w:val="0"/>
                  <w:divBdr>
                    <w:top w:val="none" w:sz="0" w:space="0" w:color="auto"/>
                    <w:left w:val="none" w:sz="0" w:space="0" w:color="auto"/>
                    <w:bottom w:val="none" w:sz="0" w:space="0" w:color="auto"/>
                    <w:right w:val="none" w:sz="0" w:space="0" w:color="auto"/>
                  </w:divBdr>
                </w:div>
                <w:div w:id="162400057">
                  <w:marLeft w:val="0"/>
                  <w:marRight w:val="0"/>
                  <w:marTop w:val="0"/>
                  <w:marBottom w:val="0"/>
                  <w:divBdr>
                    <w:top w:val="none" w:sz="0" w:space="0" w:color="auto"/>
                    <w:left w:val="none" w:sz="0" w:space="0" w:color="auto"/>
                    <w:bottom w:val="none" w:sz="0" w:space="0" w:color="auto"/>
                    <w:right w:val="none" w:sz="0" w:space="0" w:color="auto"/>
                  </w:divBdr>
                </w:div>
                <w:div w:id="227418082">
                  <w:marLeft w:val="0"/>
                  <w:marRight w:val="0"/>
                  <w:marTop w:val="0"/>
                  <w:marBottom w:val="0"/>
                  <w:divBdr>
                    <w:top w:val="none" w:sz="0" w:space="0" w:color="auto"/>
                    <w:left w:val="none" w:sz="0" w:space="0" w:color="auto"/>
                    <w:bottom w:val="none" w:sz="0" w:space="0" w:color="auto"/>
                    <w:right w:val="none" w:sz="0" w:space="0" w:color="auto"/>
                  </w:divBdr>
                </w:div>
                <w:div w:id="665939449">
                  <w:marLeft w:val="0"/>
                  <w:marRight w:val="0"/>
                  <w:marTop w:val="0"/>
                  <w:marBottom w:val="0"/>
                  <w:divBdr>
                    <w:top w:val="none" w:sz="0" w:space="0" w:color="auto"/>
                    <w:left w:val="none" w:sz="0" w:space="0" w:color="auto"/>
                    <w:bottom w:val="none" w:sz="0" w:space="0" w:color="auto"/>
                    <w:right w:val="none" w:sz="0" w:space="0" w:color="auto"/>
                  </w:divBdr>
                </w:div>
                <w:div w:id="68383023">
                  <w:marLeft w:val="0"/>
                  <w:marRight w:val="0"/>
                  <w:marTop w:val="0"/>
                  <w:marBottom w:val="0"/>
                  <w:divBdr>
                    <w:top w:val="none" w:sz="0" w:space="0" w:color="auto"/>
                    <w:left w:val="none" w:sz="0" w:space="0" w:color="auto"/>
                    <w:bottom w:val="none" w:sz="0" w:space="0" w:color="auto"/>
                    <w:right w:val="none" w:sz="0" w:space="0" w:color="auto"/>
                  </w:divBdr>
                </w:div>
                <w:div w:id="1281182539">
                  <w:marLeft w:val="0"/>
                  <w:marRight w:val="0"/>
                  <w:marTop w:val="0"/>
                  <w:marBottom w:val="0"/>
                  <w:divBdr>
                    <w:top w:val="none" w:sz="0" w:space="0" w:color="auto"/>
                    <w:left w:val="none" w:sz="0" w:space="0" w:color="auto"/>
                    <w:bottom w:val="none" w:sz="0" w:space="0" w:color="auto"/>
                    <w:right w:val="none" w:sz="0" w:space="0" w:color="auto"/>
                  </w:divBdr>
                </w:div>
                <w:div w:id="353845633">
                  <w:marLeft w:val="0"/>
                  <w:marRight w:val="0"/>
                  <w:marTop w:val="0"/>
                  <w:marBottom w:val="0"/>
                  <w:divBdr>
                    <w:top w:val="none" w:sz="0" w:space="0" w:color="auto"/>
                    <w:left w:val="none" w:sz="0" w:space="0" w:color="auto"/>
                    <w:bottom w:val="none" w:sz="0" w:space="0" w:color="auto"/>
                    <w:right w:val="none" w:sz="0" w:space="0" w:color="auto"/>
                  </w:divBdr>
                </w:div>
                <w:div w:id="25914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8131">
      <w:bodyDiv w:val="1"/>
      <w:marLeft w:val="0"/>
      <w:marRight w:val="0"/>
      <w:marTop w:val="0"/>
      <w:marBottom w:val="0"/>
      <w:divBdr>
        <w:top w:val="none" w:sz="0" w:space="0" w:color="auto"/>
        <w:left w:val="none" w:sz="0" w:space="0" w:color="auto"/>
        <w:bottom w:val="none" w:sz="0" w:space="0" w:color="auto"/>
        <w:right w:val="none" w:sz="0" w:space="0" w:color="auto"/>
      </w:divBdr>
      <w:divsChild>
        <w:div w:id="319385671">
          <w:marLeft w:val="0"/>
          <w:marRight w:val="0"/>
          <w:marTop w:val="0"/>
          <w:marBottom w:val="120"/>
          <w:divBdr>
            <w:top w:val="none" w:sz="0" w:space="0" w:color="auto"/>
            <w:left w:val="none" w:sz="0" w:space="0" w:color="auto"/>
            <w:bottom w:val="none" w:sz="0" w:space="0" w:color="auto"/>
            <w:right w:val="none" w:sz="0" w:space="0" w:color="auto"/>
          </w:divBdr>
          <w:divsChild>
            <w:div w:id="1048997192">
              <w:marLeft w:val="0"/>
              <w:marRight w:val="0"/>
              <w:marTop w:val="0"/>
              <w:marBottom w:val="0"/>
              <w:divBdr>
                <w:top w:val="none" w:sz="0" w:space="0" w:color="auto"/>
                <w:left w:val="none" w:sz="0" w:space="0" w:color="auto"/>
                <w:bottom w:val="none" w:sz="0" w:space="0" w:color="auto"/>
                <w:right w:val="none" w:sz="0" w:space="0" w:color="auto"/>
              </w:divBdr>
              <w:divsChild>
                <w:div w:id="962886872">
                  <w:marLeft w:val="0"/>
                  <w:marRight w:val="0"/>
                  <w:marTop w:val="0"/>
                  <w:marBottom w:val="0"/>
                  <w:divBdr>
                    <w:top w:val="none" w:sz="0" w:space="0" w:color="auto"/>
                    <w:left w:val="none" w:sz="0" w:space="0" w:color="auto"/>
                    <w:bottom w:val="none" w:sz="0" w:space="0" w:color="auto"/>
                    <w:right w:val="none" w:sz="0" w:space="0" w:color="auto"/>
                  </w:divBdr>
                </w:div>
                <w:div w:id="671683769">
                  <w:marLeft w:val="0"/>
                  <w:marRight w:val="0"/>
                  <w:marTop w:val="0"/>
                  <w:marBottom w:val="0"/>
                  <w:divBdr>
                    <w:top w:val="none" w:sz="0" w:space="0" w:color="auto"/>
                    <w:left w:val="none" w:sz="0" w:space="0" w:color="auto"/>
                    <w:bottom w:val="none" w:sz="0" w:space="0" w:color="auto"/>
                    <w:right w:val="none" w:sz="0" w:space="0" w:color="auto"/>
                  </w:divBdr>
                </w:div>
                <w:div w:id="2069180915">
                  <w:marLeft w:val="0"/>
                  <w:marRight w:val="0"/>
                  <w:marTop w:val="0"/>
                  <w:marBottom w:val="0"/>
                  <w:divBdr>
                    <w:top w:val="none" w:sz="0" w:space="0" w:color="auto"/>
                    <w:left w:val="none" w:sz="0" w:space="0" w:color="auto"/>
                    <w:bottom w:val="none" w:sz="0" w:space="0" w:color="auto"/>
                    <w:right w:val="none" w:sz="0" w:space="0" w:color="auto"/>
                  </w:divBdr>
                </w:div>
                <w:div w:id="1251039080">
                  <w:marLeft w:val="0"/>
                  <w:marRight w:val="0"/>
                  <w:marTop w:val="0"/>
                  <w:marBottom w:val="0"/>
                  <w:divBdr>
                    <w:top w:val="none" w:sz="0" w:space="0" w:color="auto"/>
                    <w:left w:val="none" w:sz="0" w:space="0" w:color="auto"/>
                    <w:bottom w:val="none" w:sz="0" w:space="0" w:color="auto"/>
                    <w:right w:val="none" w:sz="0" w:space="0" w:color="auto"/>
                  </w:divBdr>
                </w:div>
                <w:div w:id="1587690121">
                  <w:marLeft w:val="0"/>
                  <w:marRight w:val="0"/>
                  <w:marTop w:val="0"/>
                  <w:marBottom w:val="0"/>
                  <w:divBdr>
                    <w:top w:val="none" w:sz="0" w:space="0" w:color="auto"/>
                    <w:left w:val="none" w:sz="0" w:space="0" w:color="auto"/>
                    <w:bottom w:val="none" w:sz="0" w:space="0" w:color="auto"/>
                    <w:right w:val="none" w:sz="0" w:space="0" w:color="auto"/>
                  </w:divBdr>
                </w:div>
                <w:div w:id="641234283">
                  <w:marLeft w:val="0"/>
                  <w:marRight w:val="0"/>
                  <w:marTop w:val="0"/>
                  <w:marBottom w:val="0"/>
                  <w:divBdr>
                    <w:top w:val="none" w:sz="0" w:space="0" w:color="auto"/>
                    <w:left w:val="none" w:sz="0" w:space="0" w:color="auto"/>
                    <w:bottom w:val="none" w:sz="0" w:space="0" w:color="auto"/>
                    <w:right w:val="none" w:sz="0" w:space="0" w:color="auto"/>
                  </w:divBdr>
                </w:div>
                <w:div w:id="1155226180">
                  <w:marLeft w:val="0"/>
                  <w:marRight w:val="0"/>
                  <w:marTop w:val="0"/>
                  <w:marBottom w:val="0"/>
                  <w:divBdr>
                    <w:top w:val="none" w:sz="0" w:space="0" w:color="auto"/>
                    <w:left w:val="none" w:sz="0" w:space="0" w:color="auto"/>
                    <w:bottom w:val="none" w:sz="0" w:space="0" w:color="auto"/>
                    <w:right w:val="none" w:sz="0" w:space="0" w:color="auto"/>
                  </w:divBdr>
                </w:div>
                <w:div w:id="2114547809">
                  <w:marLeft w:val="0"/>
                  <w:marRight w:val="0"/>
                  <w:marTop w:val="0"/>
                  <w:marBottom w:val="0"/>
                  <w:divBdr>
                    <w:top w:val="none" w:sz="0" w:space="0" w:color="auto"/>
                    <w:left w:val="none" w:sz="0" w:space="0" w:color="auto"/>
                    <w:bottom w:val="none" w:sz="0" w:space="0" w:color="auto"/>
                    <w:right w:val="none" w:sz="0" w:space="0" w:color="auto"/>
                  </w:divBdr>
                </w:div>
                <w:div w:id="1436049469">
                  <w:marLeft w:val="0"/>
                  <w:marRight w:val="0"/>
                  <w:marTop w:val="0"/>
                  <w:marBottom w:val="0"/>
                  <w:divBdr>
                    <w:top w:val="none" w:sz="0" w:space="0" w:color="auto"/>
                    <w:left w:val="none" w:sz="0" w:space="0" w:color="auto"/>
                    <w:bottom w:val="none" w:sz="0" w:space="0" w:color="auto"/>
                    <w:right w:val="none" w:sz="0" w:space="0" w:color="auto"/>
                  </w:divBdr>
                </w:div>
                <w:div w:id="895164690">
                  <w:marLeft w:val="0"/>
                  <w:marRight w:val="0"/>
                  <w:marTop w:val="0"/>
                  <w:marBottom w:val="0"/>
                  <w:divBdr>
                    <w:top w:val="none" w:sz="0" w:space="0" w:color="auto"/>
                    <w:left w:val="none" w:sz="0" w:space="0" w:color="auto"/>
                    <w:bottom w:val="none" w:sz="0" w:space="0" w:color="auto"/>
                    <w:right w:val="none" w:sz="0" w:space="0" w:color="auto"/>
                  </w:divBdr>
                </w:div>
                <w:div w:id="796070237">
                  <w:marLeft w:val="0"/>
                  <w:marRight w:val="0"/>
                  <w:marTop w:val="0"/>
                  <w:marBottom w:val="0"/>
                  <w:divBdr>
                    <w:top w:val="none" w:sz="0" w:space="0" w:color="auto"/>
                    <w:left w:val="none" w:sz="0" w:space="0" w:color="auto"/>
                    <w:bottom w:val="none" w:sz="0" w:space="0" w:color="auto"/>
                    <w:right w:val="none" w:sz="0" w:space="0" w:color="auto"/>
                  </w:divBdr>
                </w:div>
                <w:div w:id="727343599">
                  <w:marLeft w:val="0"/>
                  <w:marRight w:val="0"/>
                  <w:marTop w:val="0"/>
                  <w:marBottom w:val="0"/>
                  <w:divBdr>
                    <w:top w:val="none" w:sz="0" w:space="0" w:color="auto"/>
                    <w:left w:val="none" w:sz="0" w:space="0" w:color="auto"/>
                    <w:bottom w:val="none" w:sz="0" w:space="0" w:color="auto"/>
                    <w:right w:val="none" w:sz="0" w:space="0" w:color="auto"/>
                  </w:divBdr>
                </w:div>
                <w:div w:id="895433950">
                  <w:marLeft w:val="0"/>
                  <w:marRight w:val="0"/>
                  <w:marTop w:val="0"/>
                  <w:marBottom w:val="0"/>
                  <w:divBdr>
                    <w:top w:val="none" w:sz="0" w:space="0" w:color="auto"/>
                    <w:left w:val="none" w:sz="0" w:space="0" w:color="auto"/>
                    <w:bottom w:val="none" w:sz="0" w:space="0" w:color="auto"/>
                    <w:right w:val="none" w:sz="0" w:space="0" w:color="auto"/>
                  </w:divBdr>
                </w:div>
                <w:div w:id="504981847">
                  <w:marLeft w:val="0"/>
                  <w:marRight w:val="0"/>
                  <w:marTop w:val="0"/>
                  <w:marBottom w:val="0"/>
                  <w:divBdr>
                    <w:top w:val="none" w:sz="0" w:space="0" w:color="auto"/>
                    <w:left w:val="none" w:sz="0" w:space="0" w:color="auto"/>
                    <w:bottom w:val="none" w:sz="0" w:space="0" w:color="auto"/>
                    <w:right w:val="none" w:sz="0" w:space="0" w:color="auto"/>
                  </w:divBdr>
                </w:div>
                <w:div w:id="1589385491">
                  <w:marLeft w:val="0"/>
                  <w:marRight w:val="0"/>
                  <w:marTop w:val="0"/>
                  <w:marBottom w:val="0"/>
                  <w:divBdr>
                    <w:top w:val="none" w:sz="0" w:space="0" w:color="auto"/>
                    <w:left w:val="none" w:sz="0" w:space="0" w:color="auto"/>
                    <w:bottom w:val="none" w:sz="0" w:space="0" w:color="auto"/>
                    <w:right w:val="none" w:sz="0" w:space="0" w:color="auto"/>
                  </w:divBdr>
                </w:div>
                <w:div w:id="21371046">
                  <w:marLeft w:val="0"/>
                  <w:marRight w:val="0"/>
                  <w:marTop w:val="0"/>
                  <w:marBottom w:val="0"/>
                  <w:divBdr>
                    <w:top w:val="none" w:sz="0" w:space="0" w:color="auto"/>
                    <w:left w:val="none" w:sz="0" w:space="0" w:color="auto"/>
                    <w:bottom w:val="none" w:sz="0" w:space="0" w:color="auto"/>
                    <w:right w:val="none" w:sz="0" w:space="0" w:color="auto"/>
                  </w:divBdr>
                </w:div>
                <w:div w:id="676537692">
                  <w:marLeft w:val="0"/>
                  <w:marRight w:val="0"/>
                  <w:marTop w:val="0"/>
                  <w:marBottom w:val="0"/>
                  <w:divBdr>
                    <w:top w:val="none" w:sz="0" w:space="0" w:color="auto"/>
                    <w:left w:val="none" w:sz="0" w:space="0" w:color="auto"/>
                    <w:bottom w:val="none" w:sz="0" w:space="0" w:color="auto"/>
                    <w:right w:val="none" w:sz="0" w:space="0" w:color="auto"/>
                  </w:divBdr>
                </w:div>
                <w:div w:id="1547644759">
                  <w:marLeft w:val="0"/>
                  <w:marRight w:val="0"/>
                  <w:marTop w:val="0"/>
                  <w:marBottom w:val="0"/>
                  <w:divBdr>
                    <w:top w:val="none" w:sz="0" w:space="0" w:color="auto"/>
                    <w:left w:val="none" w:sz="0" w:space="0" w:color="auto"/>
                    <w:bottom w:val="none" w:sz="0" w:space="0" w:color="auto"/>
                    <w:right w:val="none" w:sz="0" w:space="0" w:color="auto"/>
                  </w:divBdr>
                </w:div>
                <w:div w:id="1050768430">
                  <w:marLeft w:val="0"/>
                  <w:marRight w:val="0"/>
                  <w:marTop w:val="0"/>
                  <w:marBottom w:val="0"/>
                  <w:divBdr>
                    <w:top w:val="none" w:sz="0" w:space="0" w:color="auto"/>
                    <w:left w:val="none" w:sz="0" w:space="0" w:color="auto"/>
                    <w:bottom w:val="none" w:sz="0" w:space="0" w:color="auto"/>
                    <w:right w:val="none" w:sz="0" w:space="0" w:color="auto"/>
                  </w:divBdr>
                </w:div>
                <w:div w:id="637221599">
                  <w:marLeft w:val="0"/>
                  <w:marRight w:val="0"/>
                  <w:marTop w:val="0"/>
                  <w:marBottom w:val="0"/>
                  <w:divBdr>
                    <w:top w:val="none" w:sz="0" w:space="0" w:color="auto"/>
                    <w:left w:val="none" w:sz="0" w:space="0" w:color="auto"/>
                    <w:bottom w:val="none" w:sz="0" w:space="0" w:color="auto"/>
                    <w:right w:val="none" w:sz="0" w:space="0" w:color="auto"/>
                  </w:divBdr>
                </w:div>
                <w:div w:id="293679512">
                  <w:marLeft w:val="0"/>
                  <w:marRight w:val="0"/>
                  <w:marTop w:val="0"/>
                  <w:marBottom w:val="0"/>
                  <w:divBdr>
                    <w:top w:val="none" w:sz="0" w:space="0" w:color="auto"/>
                    <w:left w:val="none" w:sz="0" w:space="0" w:color="auto"/>
                    <w:bottom w:val="none" w:sz="0" w:space="0" w:color="auto"/>
                    <w:right w:val="none" w:sz="0" w:space="0" w:color="auto"/>
                  </w:divBdr>
                </w:div>
                <w:div w:id="634486606">
                  <w:marLeft w:val="0"/>
                  <w:marRight w:val="0"/>
                  <w:marTop w:val="0"/>
                  <w:marBottom w:val="0"/>
                  <w:divBdr>
                    <w:top w:val="none" w:sz="0" w:space="0" w:color="auto"/>
                    <w:left w:val="none" w:sz="0" w:space="0" w:color="auto"/>
                    <w:bottom w:val="none" w:sz="0" w:space="0" w:color="auto"/>
                    <w:right w:val="none" w:sz="0" w:space="0" w:color="auto"/>
                  </w:divBdr>
                </w:div>
                <w:div w:id="281770055">
                  <w:marLeft w:val="0"/>
                  <w:marRight w:val="0"/>
                  <w:marTop w:val="0"/>
                  <w:marBottom w:val="0"/>
                  <w:divBdr>
                    <w:top w:val="none" w:sz="0" w:space="0" w:color="auto"/>
                    <w:left w:val="none" w:sz="0" w:space="0" w:color="auto"/>
                    <w:bottom w:val="none" w:sz="0" w:space="0" w:color="auto"/>
                    <w:right w:val="none" w:sz="0" w:space="0" w:color="auto"/>
                  </w:divBdr>
                </w:div>
                <w:div w:id="1563369939">
                  <w:marLeft w:val="0"/>
                  <w:marRight w:val="0"/>
                  <w:marTop w:val="0"/>
                  <w:marBottom w:val="0"/>
                  <w:divBdr>
                    <w:top w:val="none" w:sz="0" w:space="0" w:color="auto"/>
                    <w:left w:val="none" w:sz="0" w:space="0" w:color="auto"/>
                    <w:bottom w:val="none" w:sz="0" w:space="0" w:color="auto"/>
                    <w:right w:val="none" w:sz="0" w:space="0" w:color="auto"/>
                  </w:divBdr>
                </w:div>
                <w:div w:id="1025248882">
                  <w:marLeft w:val="0"/>
                  <w:marRight w:val="0"/>
                  <w:marTop w:val="0"/>
                  <w:marBottom w:val="0"/>
                  <w:divBdr>
                    <w:top w:val="none" w:sz="0" w:space="0" w:color="auto"/>
                    <w:left w:val="none" w:sz="0" w:space="0" w:color="auto"/>
                    <w:bottom w:val="none" w:sz="0" w:space="0" w:color="auto"/>
                    <w:right w:val="none" w:sz="0" w:space="0" w:color="auto"/>
                  </w:divBdr>
                </w:div>
                <w:div w:id="8705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9592">
      <w:bodyDiv w:val="1"/>
      <w:marLeft w:val="0"/>
      <w:marRight w:val="0"/>
      <w:marTop w:val="0"/>
      <w:marBottom w:val="0"/>
      <w:divBdr>
        <w:top w:val="none" w:sz="0" w:space="0" w:color="auto"/>
        <w:left w:val="none" w:sz="0" w:space="0" w:color="auto"/>
        <w:bottom w:val="none" w:sz="0" w:space="0" w:color="auto"/>
        <w:right w:val="none" w:sz="0" w:space="0" w:color="auto"/>
      </w:divBdr>
    </w:div>
    <w:div w:id="222330872">
      <w:bodyDiv w:val="1"/>
      <w:marLeft w:val="0"/>
      <w:marRight w:val="0"/>
      <w:marTop w:val="0"/>
      <w:marBottom w:val="0"/>
      <w:divBdr>
        <w:top w:val="none" w:sz="0" w:space="0" w:color="auto"/>
        <w:left w:val="none" w:sz="0" w:space="0" w:color="auto"/>
        <w:bottom w:val="none" w:sz="0" w:space="0" w:color="auto"/>
        <w:right w:val="none" w:sz="0" w:space="0" w:color="auto"/>
      </w:divBdr>
      <w:divsChild>
        <w:div w:id="92674173">
          <w:marLeft w:val="0"/>
          <w:marRight w:val="0"/>
          <w:marTop w:val="0"/>
          <w:marBottom w:val="0"/>
          <w:divBdr>
            <w:top w:val="none" w:sz="0" w:space="0" w:color="auto"/>
            <w:left w:val="none" w:sz="0" w:space="0" w:color="auto"/>
            <w:bottom w:val="none" w:sz="0" w:space="0" w:color="auto"/>
            <w:right w:val="none" w:sz="0" w:space="0" w:color="auto"/>
          </w:divBdr>
          <w:divsChild>
            <w:div w:id="1904946513">
              <w:marLeft w:val="0"/>
              <w:marRight w:val="0"/>
              <w:marTop w:val="0"/>
              <w:marBottom w:val="0"/>
              <w:divBdr>
                <w:top w:val="none" w:sz="0" w:space="0" w:color="auto"/>
                <w:left w:val="none" w:sz="0" w:space="0" w:color="auto"/>
                <w:bottom w:val="none" w:sz="0" w:space="0" w:color="auto"/>
                <w:right w:val="none" w:sz="0" w:space="0" w:color="auto"/>
              </w:divBdr>
              <w:divsChild>
                <w:div w:id="1511721080">
                  <w:marLeft w:val="0"/>
                  <w:marRight w:val="0"/>
                  <w:marTop w:val="0"/>
                  <w:marBottom w:val="0"/>
                  <w:divBdr>
                    <w:top w:val="none" w:sz="0" w:space="0" w:color="auto"/>
                    <w:left w:val="none" w:sz="0" w:space="0" w:color="auto"/>
                    <w:bottom w:val="none" w:sz="0" w:space="0" w:color="auto"/>
                    <w:right w:val="none" w:sz="0" w:space="0" w:color="auto"/>
                  </w:divBdr>
                  <w:divsChild>
                    <w:div w:id="135418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242760">
      <w:bodyDiv w:val="1"/>
      <w:marLeft w:val="0"/>
      <w:marRight w:val="0"/>
      <w:marTop w:val="0"/>
      <w:marBottom w:val="0"/>
      <w:divBdr>
        <w:top w:val="none" w:sz="0" w:space="0" w:color="auto"/>
        <w:left w:val="none" w:sz="0" w:space="0" w:color="auto"/>
        <w:bottom w:val="none" w:sz="0" w:space="0" w:color="auto"/>
        <w:right w:val="none" w:sz="0" w:space="0" w:color="auto"/>
      </w:divBdr>
      <w:divsChild>
        <w:div w:id="1228953026">
          <w:marLeft w:val="0"/>
          <w:marRight w:val="0"/>
          <w:marTop w:val="0"/>
          <w:marBottom w:val="0"/>
          <w:divBdr>
            <w:top w:val="none" w:sz="0" w:space="0" w:color="auto"/>
            <w:left w:val="none" w:sz="0" w:space="0" w:color="auto"/>
            <w:bottom w:val="none" w:sz="0" w:space="0" w:color="auto"/>
            <w:right w:val="none" w:sz="0" w:space="0" w:color="auto"/>
          </w:divBdr>
          <w:divsChild>
            <w:div w:id="1036927553">
              <w:marLeft w:val="0"/>
              <w:marRight w:val="0"/>
              <w:marTop w:val="0"/>
              <w:marBottom w:val="0"/>
              <w:divBdr>
                <w:top w:val="none" w:sz="0" w:space="0" w:color="auto"/>
                <w:left w:val="none" w:sz="0" w:space="0" w:color="auto"/>
                <w:bottom w:val="none" w:sz="0" w:space="0" w:color="auto"/>
                <w:right w:val="none" w:sz="0" w:space="0" w:color="auto"/>
              </w:divBdr>
              <w:divsChild>
                <w:div w:id="90645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152924">
      <w:bodyDiv w:val="1"/>
      <w:marLeft w:val="0"/>
      <w:marRight w:val="0"/>
      <w:marTop w:val="0"/>
      <w:marBottom w:val="0"/>
      <w:divBdr>
        <w:top w:val="none" w:sz="0" w:space="0" w:color="auto"/>
        <w:left w:val="none" w:sz="0" w:space="0" w:color="auto"/>
        <w:bottom w:val="none" w:sz="0" w:space="0" w:color="auto"/>
        <w:right w:val="none" w:sz="0" w:space="0" w:color="auto"/>
      </w:divBdr>
      <w:divsChild>
        <w:div w:id="1186285795">
          <w:marLeft w:val="0"/>
          <w:marRight w:val="0"/>
          <w:marTop w:val="0"/>
          <w:marBottom w:val="0"/>
          <w:divBdr>
            <w:top w:val="none" w:sz="0" w:space="0" w:color="auto"/>
            <w:left w:val="none" w:sz="0" w:space="0" w:color="auto"/>
            <w:bottom w:val="none" w:sz="0" w:space="0" w:color="auto"/>
            <w:right w:val="none" w:sz="0" w:space="0" w:color="auto"/>
          </w:divBdr>
        </w:div>
        <w:div w:id="1497961453">
          <w:marLeft w:val="0"/>
          <w:marRight w:val="0"/>
          <w:marTop w:val="0"/>
          <w:marBottom w:val="0"/>
          <w:divBdr>
            <w:top w:val="none" w:sz="0" w:space="0" w:color="auto"/>
            <w:left w:val="none" w:sz="0" w:space="0" w:color="auto"/>
            <w:bottom w:val="none" w:sz="0" w:space="0" w:color="auto"/>
            <w:right w:val="none" w:sz="0" w:space="0" w:color="auto"/>
          </w:divBdr>
        </w:div>
        <w:div w:id="102891820">
          <w:marLeft w:val="0"/>
          <w:marRight w:val="0"/>
          <w:marTop w:val="0"/>
          <w:marBottom w:val="0"/>
          <w:divBdr>
            <w:top w:val="none" w:sz="0" w:space="0" w:color="auto"/>
            <w:left w:val="none" w:sz="0" w:space="0" w:color="auto"/>
            <w:bottom w:val="none" w:sz="0" w:space="0" w:color="auto"/>
            <w:right w:val="none" w:sz="0" w:space="0" w:color="auto"/>
          </w:divBdr>
        </w:div>
        <w:div w:id="1829247116">
          <w:marLeft w:val="0"/>
          <w:marRight w:val="0"/>
          <w:marTop w:val="0"/>
          <w:marBottom w:val="0"/>
          <w:divBdr>
            <w:top w:val="none" w:sz="0" w:space="0" w:color="auto"/>
            <w:left w:val="none" w:sz="0" w:space="0" w:color="auto"/>
            <w:bottom w:val="none" w:sz="0" w:space="0" w:color="auto"/>
            <w:right w:val="none" w:sz="0" w:space="0" w:color="auto"/>
          </w:divBdr>
        </w:div>
        <w:div w:id="1162814882">
          <w:marLeft w:val="0"/>
          <w:marRight w:val="0"/>
          <w:marTop w:val="0"/>
          <w:marBottom w:val="0"/>
          <w:divBdr>
            <w:top w:val="none" w:sz="0" w:space="0" w:color="auto"/>
            <w:left w:val="none" w:sz="0" w:space="0" w:color="auto"/>
            <w:bottom w:val="none" w:sz="0" w:space="0" w:color="auto"/>
            <w:right w:val="none" w:sz="0" w:space="0" w:color="auto"/>
          </w:divBdr>
        </w:div>
        <w:div w:id="1349066565">
          <w:marLeft w:val="0"/>
          <w:marRight w:val="0"/>
          <w:marTop w:val="0"/>
          <w:marBottom w:val="0"/>
          <w:divBdr>
            <w:top w:val="none" w:sz="0" w:space="0" w:color="auto"/>
            <w:left w:val="none" w:sz="0" w:space="0" w:color="auto"/>
            <w:bottom w:val="none" w:sz="0" w:space="0" w:color="auto"/>
            <w:right w:val="none" w:sz="0" w:space="0" w:color="auto"/>
          </w:divBdr>
        </w:div>
        <w:div w:id="424617585">
          <w:marLeft w:val="0"/>
          <w:marRight w:val="0"/>
          <w:marTop w:val="0"/>
          <w:marBottom w:val="0"/>
          <w:divBdr>
            <w:top w:val="none" w:sz="0" w:space="0" w:color="auto"/>
            <w:left w:val="none" w:sz="0" w:space="0" w:color="auto"/>
            <w:bottom w:val="none" w:sz="0" w:space="0" w:color="auto"/>
            <w:right w:val="none" w:sz="0" w:space="0" w:color="auto"/>
          </w:divBdr>
        </w:div>
        <w:div w:id="1669599887">
          <w:marLeft w:val="0"/>
          <w:marRight w:val="0"/>
          <w:marTop w:val="0"/>
          <w:marBottom w:val="0"/>
          <w:divBdr>
            <w:top w:val="none" w:sz="0" w:space="0" w:color="auto"/>
            <w:left w:val="none" w:sz="0" w:space="0" w:color="auto"/>
            <w:bottom w:val="none" w:sz="0" w:space="0" w:color="auto"/>
            <w:right w:val="none" w:sz="0" w:space="0" w:color="auto"/>
          </w:divBdr>
        </w:div>
        <w:div w:id="1957903831">
          <w:marLeft w:val="0"/>
          <w:marRight w:val="0"/>
          <w:marTop w:val="0"/>
          <w:marBottom w:val="0"/>
          <w:divBdr>
            <w:top w:val="none" w:sz="0" w:space="0" w:color="auto"/>
            <w:left w:val="none" w:sz="0" w:space="0" w:color="auto"/>
            <w:bottom w:val="none" w:sz="0" w:space="0" w:color="auto"/>
            <w:right w:val="none" w:sz="0" w:space="0" w:color="auto"/>
          </w:divBdr>
        </w:div>
        <w:div w:id="218440538">
          <w:marLeft w:val="0"/>
          <w:marRight w:val="0"/>
          <w:marTop w:val="0"/>
          <w:marBottom w:val="0"/>
          <w:divBdr>
            <w:top w:val="none" w:sz="0" w:space="0" w:color="auto"/>
            <w:left w:val="none" w:sz="0" w:space="0" w:color="auto"/>
            <w:bottom w:val="none" w:sz="0" w:space="0" w:color="auto"/>
            <w:right w:val="none" w:sz="0" w:space="0" w:color="auto"/>
          </w:divBdr>
        </w:div>
        <w:div w:id="1188830627">
          <w:marLeft w:val="0"/>
          <w:marRight w:val="0"/>
          <w:marTop w:val="0"/>
          <w:marBottom w:val="0"/>
          <w:divBdr>
            <w:top w:val="none" w:sz="0" w:space="0" w:color="auto"/>
            <w:left w:val="none" w:sz="0" w:space="0" w:color="auto"/>
            <w:bottom w:val="none" w:sz="0" w:space="0" w:color="auto"/>
            <w:right w:val="none" w:sz="0" w:space="0" w:color="auto"/>
          </w:divBdr>
        </w:div>
        <w:div w:id="198131967">
          <w:marLeft w:val="0"/>
          <w:marRight w:val="0"/>
          <w:marTop w:val="0"/>
          <w:marBottom w:val="0"/>
          <w:divBdr>
            <w:top w:val="none" w:sz="0" w:space="0" w:color="auto"/>
            <w:left w:val="none" w:sz="0" w:space="0" w:color="auto"/>
            <w:bottom w:val="none" w:sz="0" w:space="0" w:color="auto"/>
            <w:right w:val="none" w:sz="0" w:space="0" w:color="auto"/>
          </w:divBdr>
        </w:div>
        <w:div w:id="174535639">
          <w:marLeft w:val="0"/>
          <w:marRight w:val="0"/>
          <w:marTop w:val="0"/>
          <w:marBottom w:val="0"/>
          <w:divBdr>
            <w:top w:val="none" w:sz="0" w:space="0" w:color="auto"/>
            <w:left w:val="none" w:sz="0" w:space="0" w:color="auto"/>
            <w:bottom w:val="none" w:sz="0" w:space="0" w:color="auto"/>
            <w:right w:val="none" w:sz="0" w:space="0" w:color="auto"/>
          </w:divBdr>
        </w:div>
        <w:div w:id="1198816506">
          <w:marLeft w:val="0"/>
          <w:marRight w:val="0"/>
          <w:marTop w:val="0"/>
          <w:marBottom w:val="0"/>
          <w:divBdr>
            <w:top w:val="none" w:sz="0" w:space="0" w:color="auto"/>
            <w:left w:val="none" w:sz="0" w:space="0" w:color="auto"/>
            <w:bottom w:val="none" w:sz="0" w:space="0" w:color="auto"/>
            <w:right w:val="none" w:sz="0" w:space="0" w:color="auto"/>
          </w:divBdr>
        </w:div>
        <w:div w:id="696538372">
          <w:marLeft w:val="0"/>
          <w:marRight w:val="0"/>
          <w:marTop w:val="0"/>
          <w:marBottom w:val="0"/>
          <w:divBdr>
            <w:top w:val="none" w:sz="0" w:space="0" w:color="auto"/>
            <w:left w:val="none" w:sz="0" w:space="0" w:color="auto"/>
            <w:bottom w:val="none" w:sz="0" w:space="0" w:color="auto"/>
            <w:right w:val="none" w:sz="0" w:space="0" w:color="auto"/>
          </w:divBdr>
        </w:div>
        <w:div w:id="737704369">
          <w:marLeft w:val="0"/>
          <w:marRight w:val="0"/>
          <w:marTop w:val="0"/>
          <w:marBottom w:val="0"/>
          <w:divBdr>
            <w:top w:val="none" w:sz="0" w:space="0" w:color="auto"/>
            <w:left w:val="none" w:sz="0" w:space="0" w:color="auto"/>
            <w:bottom w:val="none" w:sz="0" w:space="0" w:color="auto"/>
            <w:right w:val="none" w:sz="0" w:space="0" w:color="auto"/>
          </w:divBdr>
        </w:div>
        <w:div w:id="580524822">
          <w:marLeft w:val="0"/>
          <w:marRight w:val="0"/>
          <w:marTop w:val="0"/>
          <w:marBottom w:val="0"/>
          <w:divBdr>
            <w:top w:val="none" w:sz="0" w:space="0" w:color="auto"/>
            <w:left w:val="none" w:sz="0" w:space="0" w:color="auto"/>
            <w:bottom w:val="none" w:sz="0" w:space="0" w:color="auto"/>
            <w:right w:val="none" w:sz="0" w:space="0" w:color="auto"/>
          </w:divBdr>
        </w:div>
        <w:div w:id="715736367">
          <w:marLeft w:val="0"/>
          <w:marRight w:val="0"/>
          <w:marTop w:val="0"/>
          <w:marBottom w:val="0"/>
          <w:divBdr>
            <w:top w:val="none" w:sz="0" w:space="0" w:color="auto"/>
            <w:left w:val="none" w:sz="0" w:space="0" w:color="auto"/>
            <w:bottom w:val="none" w:sz="0" w:space="0" w:color="auto"/>
            <w:right w:val="none" w:sz="0" w:space="0" w:color="auto"/>
          </w:divBdr>
        </w:div>
        <w:div w:id="1153372808">
          <w:marLeft w:val="0"/>
          <w:marRight w:val="0"/>
          <w:marTop w:val="0"/>
          <w:marBottom w:val="0"/>
          <w:divBdr>
            <w:top w:val="none" w:sz="0" w:space="0" w:color="auto"/>
            <w:left w:val="none" w:sz="0" w:space="0" w:color="auto"/>
            <w:bottom w:val="none" w:sz="0" w:space="0" w:color="auto"/>
            <w:right w:val="none" w:sz="0" w:space="0" w:color="auto"/>
          </w:divBdr>
        </w:div>
        <w:div w:id="1817068667">
          <w:marLeft w:val="0"/>
          <w:marRight w:val="0"/>
          <w:marTop w:val="0"/>
          <w:marBottom w:val="0"/>
          <w:divBdr>
            <w:top w:val="none" w:sz="0" w:space="0" w:color="auto"/>
            <w:left w:val="none" w:sz="0" w:space="0" w:color="auto"/>
            <w:bottom w:val="none" w:sz="0" w:space="0" w:color="auto"/>
            <w:right w:val="none" w:sz="0" w:space="0" w:color="auto"/>
          </w:divBdr>
        </w:div>
        <w:div w:id="1053652539">
          <w:marLeft w:val="0"/>
          <w:marRight w:val="0"/>
          <w:marTop w:val="0"/>
          <w:marBottom w:val="0"/>
          <w:divBdr>
            <w:top w:val="none" w:sz="0" w:space="0" w:color="auto"/>
            <w:left w:val="none" w:sz="0" w:space="0" w:color="auto"/>
            <w:bottom w:val="none" w:sz="0" w:space="0" w:color="auto"/>
            <w:right w:val="none" w:sz="0" w:space="0" w:color="auto"/>
          </w:divBdr>
        </w:div>
        <w:div w:id="1591312255">
          <w:marLeft w:val="0"/>
          <w:marRight w:val="0"/>
          <w:marTop w:val="0"/>
          <w:marBottom w:val="0"/>
          <w:divBdr>
            <w:top w:val="none" w:sz="0" w:space="0" w:color="auto"/>
            <w:left w:val="none" w:sz="0" w:space="0" w:color="auto"/>
            <w:bottom w:val="none" w:sz="0" w:space="0" w:color="auto"/>
            <w:right w:val="none" w:sz="0" w:space="0" w:color="auto"/>
          </w:divBdr>
        </w:div>
        <w:div w:id="1522627080">
          <w:marLeft w:val="0"/>
          <w:marRight w:val="0"/>
          <w:marTop w:val="0"/>
          <w:marBottom w:val="0"/>
          <w:divBdr>
            <w:top w:val="none" w:sz="0" w:space="0" w:color="auto"/>
            <w:left w:val="none" w:sz="0" w:space="0" w:color="auto"/>
            <w:bottom w:val="none" w:sz="0" w:space="0" w:color="auto"/>
            <w:right w:val="none" w:sz="0" w:space="0" w:color="auto"/>
          </w:divBdr>
        </w:div>
        <w:div w:id="1462962012">
          <w:marLeft w:val="0"/>
          <w:marRight w:val="0"/>
          <w:marTop w:val="0"/>
          <w:marBottom w:val="0"/>
          <w:divBdr>
            <w:top w:val="none" w:sz="0" w:space="0" w:color="auto"/>
            <w:left w:val="none" w:sz="0" w:space="0" w:color="auto"/>
            <w:bottom w:val="none" w:sz="0" w:space="0" w:color="auto"/>
            <w:right w:val="none" w:sz="0" w:space="0" w:color="auto"/>
          </w:divBdr>
        </w:div>
        <w:div w:id="1685588286">
          <w:marLeft w:val="0"/>
          <w:marRight w:val="0"/>
          <w:marTop w:val="0"/>
          <w:marBottom w:val="0"/>
          <w:divBdr>
            <w:top w:val="none" w:sz="0" w:space="0" w:color="auto"/>
            <w:left w:val="none" w:sz="0" w:space="0" w:color="auto"/>
            <w:bottom w:val="none" w:sz="0" w:space="0" w:color="auto"/>
            <w:right w:val="none" w:sz="0" w:space="0" w:color="auto"/>
          </w:divBdr>
        </w:div>
        <w:div w:id="386076757">
          <w:marLeft w:val="0"/>
          <w:marRight w:val="0"/>
          <w:marTop w:val="0"/>
          <w:marBottom w:val="0"/>
          <w:divBdr>
            <w:top w:val="none" w:sz="0" w:space="0" w:color="auto"/>
            <w:left w:val="none" w:sz="0" w:space="0" w:color="auto"/>
            <w:bottom w:val="none" w:sz="0" w:space="0" w:color="auto"/>
            <w:right w:val="none" w:sz="0" w:space="0" w:color="auto"/>
          </w:divBdr>
        </w:div>
        <w:div w:id="354039438">
          <w:marLeft w:val="0"/>
          <w:marRight w:val="0"/>
          <w:marTop w:val="0"/>
          <w:marBottom w:val="0"/>
          <w:divBdr>
            <w:top w:val="none" w:sz="0" w:space="0" w:color="auto"/>
            <w:left w:val="none" w:sz="0" w:space="0" w:color="auto"/>
            <w:bottom w:val="none" w:sz="0" w:space="0" w:color="auto"/>
            <w:right w:val="none" w:sz="0" w:space="0" w:color="auto"/>
          </w:divBdr>
        </w:div>
        <w:div w:id="1892882693">
          <w:marLeft w:val="0"/>
          <w:marRight w:val="0"/>
          <w:marTop w:val="0"/>
          <w:marBottom w:val="0"/>
          <w:divBdr>
            <w:top w:val="none" w:sz="0" w:space="0" w:color="auto"/>
            <w:left w:val="none" w:sz="0" w:space="0" w:color="auto"/>
            <w:bottom w:val="none" w:sz="0" w:space="0" w:color="auto"/>
            <w:right w:val="none" w:sz="0" w:space="0" w:color="auto"/>
          </w:divBdr>
        </w:div>
        <w:div w:id="1676036525">
          <w:marLeft w:val="0"/>
          <w:marRight w:val="0"/>
          <w:marTop w:val="0"/>
          <w:marBottom w:val="0"/>
          <w:divBdr>
            <w:top w:val="none" w:sz="0" w:space="0" w:color="auto"/>
            <w:left w:val="none" w:sz="0" w:space="0" w:color="auto"/>
            <w:bottom w:val="none" w:sz="0" w:space="0" w:color="auto"/>
            <w:right w:val="none" w:sz="0" w:space="0" w:color="auto"/>
          </w:divBdr>
        </w:div>
      </w:divsChild>
    </w:div>
    <w:div w:id="378013085">
      <w:bodyDiv w:val="1"/>
      <w:marLeft w:val="0"/>
      <w:marRight w:val="0"/>
      <w:marTop w:val="0"/>
      <w:marBottom w:val="0"/>
      <w:divBdr>
        <w:top w:val="none" w:sz="0" w:space="0" w:color="auto"/>
        <w:left w:val="none" w:sz="0" w:space="0" w:color="auto"/>
        <w:bottom w:val="none" w:sz="0" w:space="0" w:color="auto"/>
        <w:right w:val="none" w:sz="0" w:space="0" w:color="auto"/>
      </w:divBdr>
      <w:divsChild>
        <w:div w:id="771971384">
          <w:marLeft w:val="0"/>
          <w:marRight w:val="0"/>
          <w:marTop w:val="0"/>
          <w:marBottom w:val="0"/>
          <w:divBdr>
            <w:top w:val="none" w:sz="0" w:space="0" w:color="auto"/>
            <w:left w:val="none" w:sz="0" w:space="0" w:color="auto"/>
            <w:bottom w:val="none" w:sz="0" w:space="0" w:color="auto"/>
            <w:right w:val="none" w:sz="0" w:space="0" w:color="auto"/>
          </w:divBdr>
        </w:div>
        <w:div w:id="1479344198">
          <w:marLeft w:val="0"/>
          <w:marRight w:val="0"/>
          <w:marTop w:val="0"/>
          <w:marBottom w:val="0"/>
          <w:divBdr>
            <w:top w:val="none" w:sz="0" w:space="0" w:color="auto"/>
            <w:left w:val="none" w:sz="0" w:space="0" w:color="auto"/>
            <w:bottom w:val="none" w:sz="0" w:space="0" w:color="auto"/>
            <w:right w:val="none" w:sz="0" w:space="0" w:color="auto"/>
          </w:divBdr>
        </w:div>
        <w:div w:id="163279551">
          <w:marLeft w:val="0"/>
          <w:marRight w:val="0"/>
          <w:marTop w:val="0"/>
          <w:marBottom w:val="0"/>
          <w:divBdr>
            <w:top w:val="none" w:sz="0" w:space="0" w:color="auto"/>
            <w:left w:val="none" w:sz="0" w:space="0" w:color="auto"/>
            <w:bottom w:val="none" w:sz="0" w:space="0" w:color="auto"/>
            <w:right w:val="none" w:sz="0" w:space="0" w:color="auto"/>
          </w:divBdr>
        </w:div>
        <w:div w:id="625503097">
          <w:marLeft w:val="0"/>
          <w:marRight w:val="0"/>
          <w:marTop w:val="0"/>
          <w:marBottom w:val="0"/>
          <w:divBdr>
            <w:top w:val="none" w:sz="0" w:space="0" w:color="auto"/>
            <w:left w:val="none" w:sz="0" w:space="0" w:color="auto"/>
            <w:bottom w:val="none" w:sz="0" w:space="0" w:color="auto"/>
            <w:right w:val="none" w:sz="0" w:space="0" w:color="auto"/>
          </w:divBdr>
        </w:div>
      </w:divsChild>
    </w:div>
    <w:div w:id="394015881">
      <w:bodyDiv w:val="1"/>
      <w:marLeft w:val="0"/>
      <w:marRight w:val="0"/>
      <w:marTop w:val="0"/>
      <w:marBottom w:val="0"/>
      <w:divBdr>
        <w:top w:val="none" w:sz="0" w:space="0" w:color="auto"/>
        <w:left w:val="none" w:sz="0" w:space="0" w:color="auto"/>
        <w:bottom w:val="none" w:sz="0" w:space="0" w:color="auto"/>
        <w:right w:val="none" w:sz="0" w:space="0" w:color="auto"/>
      </w:divBdr>
    </w:div>
    <w:div w:id="462501587">
      <w:bodyDiv w:val="1"/>
      <w:marLeft w:val="0"/>
      <w:marRight w:val="0"/>
      <w:marTop w:val="0"/>
      <w:marBottom w:val="0"/>
      <w:divBdr>
        <w:top w:val="none" w:sz="0" w:space="0" w:color="auto"/>
        <w:left w:val="none" w:sz="0" w:space="0" w:color="auto"/>
        <w:bottom w:val="none" w:sz="0" w:space="0" w:color="auto"/>
        <w:right w:val="none" w:sz="0" w:space="0" w:color="auto"/>
      </w:divBdr>
      <w:divsChild>
        <w:div w:id="1099525679">
          <w:marLeft w:val="0"/>
          <w:marRight w:val="0"/>
          <w:marTop w:val="0"/>
          <w:marBottom w:val="120"/>
          <w:divBdr>
            <w:top w:val="none" w:sz="0" w:space="0" w:color="auto"/>
            <w:left w:val="none" w:sz="0" w:space="0" w:color="auto"/>
            <w:bottom w:val="none" w:sz="0" w:space="0" w:color="auto"/>
            <w:right w:val="none" w:sz="0" w:space="0" w:color="auto"/>
          </w:divBdr>
          <w:divsChild>
            <w:div w:id="1676377712">
              <w:marLeft w:val="0"/>
              <w:marRight w:val="0"/>
              <w:marTop w:val="0"/>
              <w:marBottom w:val="0"/>
              <w:divBdr>
                <w:top w:val="none" w:sz="0" w:space="0" w:color="auto"/>
                <w:left w:val="none" w:sz="0" w:space="0" w:color="auto"/>
                <w:bottom w:val="none" w:sz="0" w:space="0" w:color="auto"/>
                <w:right w:val="none" w:sz="0" w:space="0" w:color="auto"/>
              </w:divBdr>
              <w:divsChild>
                <w:div w:id="862019028">
                  <w:marLeft w:val="0"/>
                  <w:marRight w:val="0"/>
                  <w:marTop w:val="0"/>
                  <w:marBottom w:val="0"/>
                  <w:divBdr>
                    <w:top w:val="none" w:sz="0" w:space="0" w:color="auto"/>
                    <w:left w:val="none" w:sz="0" w:space="0" w:color="auto"/>
                    <w:bottom w:val="none" w:sz="0" w:space="0" w:color="auto"/>
                    <w:right w:val="none" w:sz="0" w:space="0" w:color="auto"/>
                  </w:divBdr>
                </w:div>
                <w:div w:id="915213630">
                  <w:marLeft w:val="0"/>
                  <w:marRight w:val="0"/>
                  <w:marTop w:val="0"/>
                  <w:marBottom w:val="0"/>
                  <w:divBdr>
                    <w:top w:val="none" w:sz="0" w:space="0" w:color="auto"/>
                    <w:left w:val="none" w:sz="0" w:space="0" w:color="auto"/>
                    <w:bottom w:val="none" w:sz="0" w:space="0" w:color="auto"/>
                    <w:right w:val="none" w:sz="0" w:space="0" w:color="auto"/>
                  </w:divBdr>
                </w:div>
                <w:div w:id="550847031">
                  <w:marLeft w:val="0"/>
                  <w:marRight w:val="0"/>
                  <w:marTop w:val="0"/>
                  <w:marBottom w:val="0"/>
                  <w:divBdr>
                    <w:top w:val="none" w:sz="0" w:space="0" w:color="auto"/>
                    <w:left w:val="none" w:sz="0" w:space="0" w:color="auto"/>
                    <w:bottom w:val="none" w:sz="0" w:space="0" w:color="auto"/>
                    <w:right w:val="none" w:sz="0" w:space="0" w:color="auto"/>
                  </w:divBdr>
                </w:div>
                <w:div w:id="1626236923">
                  <w:marLeft w:val="0"/>
                  <w:marRight w:val="0"/>
                  <w:marTop w:val="0"/>
                  <w:marBottom w:val="0"/>
                  <w:divBdr>
                    <w:top w:val="none" w:sz="0" w:space="0" w:color="auto"/>
                    <w:left w:val="none" w:sz="0" w:space="0" w:color="auto"/>
                    <w:bottom w:val="none" w:sz="0" w:space="0" w:color="auto"/>
                    <w:right w:val="none" w:sz="0" w:space="0" w:color="auto"/>
                  </w:divBdr>
                </w:div>
                <w:div w:id="530651873">
                  <w:marLeft w:val="0"/>
                  <w:marRight w:val="0"/>
                  <w:marTop w:val="0"/>
                  <w:marBottom w:val="0"/>
                  <w:divBdr>
                    <w:top w:val="none" w:sz="0" w:space="0" w:color="auto"/>
                    <w:left w:val="none" w:sz="0" w:space="0" w:color="auto"/>
                    <w:bottom w:val="none" w:sz="0" w:space="0" w:color="auto"/>
                    <w:right w:val="none" w:sz="0" w:space="0" w:color="auto"/>
                  </w:divBdr>
                </w:div>
                <w:div w:id="868681923">
                  <w:marLeft w:val="0"/>
                  <w:marRight w:val="0"/>
                  <w:marTop w:val="0"/>
                  <w:marBottom w:val="0"/>
                  <w:divBdr>
                    <w:top w:val="none" w:sz="0" w:space="0" w:color="auto"/>
                    <w:left w:val="none" w:sz="0" w:space="0" w:color="auto"/>
                    <w:bottom w:val="none" w:sz="0" w:space="0" w:color="auto"/>
                    <w:right w:val="none" w:sz="0" w:space="0" w:color="auto"/>
                  </w:divBdr>
                </w:div>
                <w:div w:id="540677516">
                  <w:marLeft w:val="0"/>
                  <w:marRight w:val="0"/>
                  <w:marTop w:val="0"/>
                  <w:marBottom w:val="0"/>
                  <w:divBdr>
                    <w:top w:val="none" w:sz="0" w:space="0" w:color="auto"/>
                    <w:left w:val="none" w:sz="0" w:space="0" w:color="auto"/>
                    <w:bottom w:val="none" w:sz="0" w:space="0" w:color="auto"/>
                    <w:right w:val="none" w:sz="0" w:space="0" w:color="auto"/>
                  </w:divBdr>
                </w:div>
                <w:div w:id="839462332">
                  <w:marLeft w:val="0"/>
                  <w:marRight w:val="0"/>
                  <w:marTop w:val="0"/>
                  <w:marBottom w:val="0"/>
                  <w:divBdr>
                    <w:top w:val="none" w:sz="0" w:space="0" w:color="auto"/>
                    <w:left w:val="none" w:sz="0" w:space="0" w:color="auto"/>
                    <w:bottom w:val="none" w:sz="0" w:space="0" w:color="auto"/>
                    <w:right w:val="none" w:sz="0" w:space="0" w:color="auto"/>
                  </w:divBdr>
                </w:div>
                <w:div w:id="759254685">
                  <w:marLeft w:val="0"/>
                  <w:marRight w:val="0"/>
                  <w:marTop w:val="0"/>
                  <w:marBottom w:val="0"/>
                  <w:divBdr>
                    <w:top w:val="none" w:sz="0" w:space="0" w:color="auto"/>
                    <w:left w:val="none" w:sz="0" w:space="0" w:color="auto"/>
                    <w:bottom w:val="none" w:sz="0" w:space="0" w:color="auto"/>
                    <w:right w:val="none" w:sz="0" w:space="0" w:color="auto"/>
                  </w:divBdr>
                </w:div>
                <w:div w:id="1851791439">
                  <w:marLeft w:val="0"/>
                  <w:marRight w:val="0"/>
                  <w:marTop w:val="0"/>
                  <w:marBottom w:val="0"/>
                  <w:divBdr>
                    <w:top w:val="none" w:sz="0" w:space="0" w:color="auto"/>
                    <w:left w:val="none" w:sz="0" w:space="0" w:color="auto"/>
                    <w:bottom w:val="none" w:sz="0" w:space="0" w:color="auto"/>
                    <w:right w:val="none" w:sz="0" w:space="0" w:color="auto"/>
                  </w:divBdr>
                </w:div>
                <w:div w:id="4915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0120">
      <w:bodyDiv w:val="1"/>
      <w:marLeft w:val="0"/>
      <w:marRight w:val="0"/>
      <w:marTop w:val="0"/>
      <w:marBottom w:val="0"/>
      <w:divBdr>
        <w:top w:val="none" w:sz="0" w:space="0" w:color="auto"/>
        <w:left w:val="none" w:sz="0" w:space="0" w:color="auto"/>
        <w:bottom w:val="none" w:sz="0" w:space="0" w:color="auto"/>
        <w:right w:val="none" w:sz="0" w:space="0" w:color="auto"/>
      </w:divBdr>
    </w:div>
    <w:div w:id="483737742">
      <w:bodyDiv w:val="1"/>
      <w:marLeft w:val="0"/>
      <w:marRight w:val="0"/>
      <w:marTop w:val="0"/>
      <w:marBottom w:val="0"/>
      <w:divBdr>
        <w:top w:val="none" w:sz="0" w:space="0" w:color="auto"/>
        <w:left w:val="none" w:sz="0" w:space="0" w:color="auto"/>
        <w:bottom w:val="none" w:sz="0" w:space="0" w:color="auto"/>
        <w:right w:val="none" w:sz="0" w:space="0" w:color="auto"/>
      </w:divBdr>
    </w:div>
    <w:div w:id="512839652">
      <w:bodyDiv w:val="1"/>
      <w:marLeft w:val="0"/>
      <w:marRight w:val="0"/>
      <w:marTop w:val="0"/>
      <w:marBottom w:val="0"/>
      <w:divBdr>
        <w:top w:val="none" w:sz="0" w:space="0" w:color="auto"/>
        <w:left w:val="none" w:sz="0" w:space="0" w:color="auto"/>
        <w:bottom w:val="none" w:sz="0" w:space="0" w:color="auto"/>
        <w:right w:val="none" w:sz="0" w:space="0" w:color="auto"/>
      </w:divBdr>
      <w:divsChild>
        <w:div w:id="778721000">
          <w:marLeft w:val="0"/>
          <w:marRight w:val="0"/>
          <w:marTop w:val="0"/>
          <w:marBottom w:val="0"/>
          <w:divBdr>
            <w:top w:val="none" w:sz="0" w:space="0" w:color="auto"/>
            <w:left w:val="none" w:sz="0" w:space="0" w:color="auto"/>
            <w:bottom w:val="none" w:sz="0" w:space="0" w:color="auto"/>
            <w:right w:val="none" w:sz="0" w:space="0" w:color="auto"/>
          </w:divBdr>
          <w:divsChild>
            <w:div w:id="438530481">
              <w:marLeft w:val="0"/>
              <w:marRight w:val="0"/>
              <w:marTop w:val="0"/>
              <w:marBottom w:val="0"/>
              <w:divBdr>
                <w:top w:val="none" w:sz="0" w:space="0" w:color="auto"/>
                <w:left w:val="none" w:sz="0" w:space="0" w:color="auto"/>
                <w:bottom w:val="none" w:sz="0" w:space="0" w:color="auto"/>
                <w:right w:val="none" w:sz="0" w:space="0" w:color="auto"/>
              </w:divBdr>
              <w:divsChild>
                <w:div w:id="1169324078">
                  <w:marLeft w:val="0"/>
                  <w:marRight w:val="0"/>
                  <w:marTop w:val="0"/>
                  <w:marBottom w:val="0"/>
                  <w:divBdr>
                    <w:top w:val="none" w:sz="0" w:space="0" w:color="auto"/>
                    <w:left w:val="none" w:sz="0" w:space="0" w:color="auto"/>
                    <w:bottom w:val="none" w:sz="0" w:space="0" w:color="auto"/>
                    <w:right w:val="none" w:sz="0" w:space="0" w:color="auto"/>
                  </w:divBdr>
                  <w:divsChild>
                    <w:div w:id="18438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32783">
      <w:bodyDiv w:val="1"/>
      <w:marLeft w:val="0"/>
      <w:marRight w:val="0"/>
      <w:marTop w:val="0"/>
      <w:marBottom w:val="0"/>
      <w:divBdr>
        <w:top w:val="none" w:sz="0" w:space="0" w:color="auto"/>
        <w:left w:val="none" w:sz="0" w:space="0" w:color="auto"/>
        <w:bottom w:val="none" w:sz="0" w:space="0" w:color="auto"/>
        <w:right w:val="none" w:sz="0" w:space="0" w:color="auto"/>
      </w:divBdr>
      <w:divsChild>
        <w:div w:id="161701942">
          <w:marLeft w:val="0"/>
          <w:marRight w:val="0"/>
          <w:marTop w:val="0"/>
          <w:marBottom w:val="0"/>
          <w:divBdr>
            <w:top w:val="none" w:sz="0" w:space="0" w:color="auto"/>
            <w:left w:val="none" w:sz="0" w:space="0" w:color="auto"/>
            <w:bottom w:val="none" w:sz="0" w:space="0" w:color="auto"/>
            <w:right w:val="none" w:sz="0" w:space="0" w:color="auto"/>
          </w:divBdr>
          <w:divsChild>
            <w:div w:id="80418911">
              <w:marLeft w:val="0"/>
              <w:marRight w:val="0"/>
              <w:marTop w:val="0"/>
              <w:marBottom w:val="0"/>
              <w:divBdr>
                <w:top w:val="none" w:sz="0" w:space="0" w:color="auto"/>
                <w:left w:val="none" w:sz="0" w:space="0" w:color="auto"/>
                <w:bottom w:val="none" w:sz="0" w:space="0" w:color="auto"/>
                <w:right w:val="none" w:sz="0" w:space="0" w:color="auto"/>
              </w:divBdr>
              <w:divsChild>
                <w:div w:id="1811241240">
                  <w:marLeft w:val="0"/>
                  <w:marRight w:val="0"/>
                  <w:marTop w:val="0"/>
                  <w:marBottom w:val="0"/>
                  <w:divBdr>
                    <w:top w:val="none" w:sz="0" w:space="0" w:color="auto"/>
                    <w:left w:val="none" w:sz="0" w:space="0" w:color="auto"/>
                    <w:bottom w:val="none" w:sz="0" w:space="0" w:color="auto"/>
                    <w:right w:val="none" w:sz="0" w:space="0" w:color="auto"/>
                  </w:divBdr>
                  <w:divsChild>
                    <w:div w:id="14719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651952">
      <w:bodyDiv w:val="1"/>
      <w:marLeft w:val="0"/>
      <w:marRight w:val="0"/>
      <w:marTop w:val="0"/>
      <w:marBottom w:val="0"/>
      <w:divBdr>
        <w:top w:val="none" w:sz="0" w:space="0" w:color="auto"/>
        <w:left w:val="none" w:sz="0" w:space="0" w:color="auto"/>
        <w:bottom w:val="none" w:sz="0" w:space="0" w:color="auto"/>
        <w:right w:val="none" w:sz="0" w:space="0" w:color="auto"/>
      </w:divBdr>
      <w:divsChild>
        <w:div w:id="362829866">
          <w:marLeft w:val="0"/>
          <w:marRight w:val="0"/>
          <w:marTop w:val="0"/>
          <w:marBottom w:val="0"/>
          <w:divBdr>
            <w:top w:val="none" w:sz="0" w:space="0" w:color="auto"/>
            <w:left w:val="none" w:sz="0" w:space="0" w:color="auto"/>
            <w:bottom w:val="none" w:sz="0" w:space="0" w:color="auto"/>
            <w:right w:val="none" w:sz="0" w:space="0" w:color="auto"/>
          </w:divBdr>
          <w:divsChild>
            <w:div w:id="414861734">
              <w:marLeft w:val="0"/>
              <w:marRight w:val="0"/>
              <w:marTop w:val="0"/>
              <w:marBottom w:val="0"/>
              <w:divBdr>
                <w:top w:val="none" w:sz="0" w:space="0" w:color="auto"/>
                <w:left w:val="none" w:sz="0" w:space="0" w:color="auto"/>
                <w:bottom w:val="none" w:sz="0" w:space="0" w:color="auto"/>
                <w:right w:val="none" w:sz="0" w:space="0" w:color="auto"/>
              </w:divBdr>
              <w:divsChild>
                <w:div w:id="228686944">
                  <w:marLeft w:val="0"/>
                  <w:marRight w:val="0"/>
                  <w:marTop w:val="0"/>
                  <w:marBottom w:val="0"/>
                  <w:divBdr>
                    <w:top w:val="none" w:sz="0" w:space="0" w:color="auto"/>
                    <w:left w:val="none" w:sz="0" w:space="0" w:color="auto"/>
                    <w:bottom w:val="none" w:sz="0" w:space="0" w:color="auto"/>
                    <w:right w:val="none" w:sz="0" w:space="0" w:color="auto"/>
                  </w:divBdr>
                  <w:divsChild>
                    <w:div w:id="14498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9548">
              <w:marLeft w:val="0"/>
              <w:marRight w:val="0"/>
              <w:marTop w:val="0"/>
              <w:marBottom w:val="0"/>
              <w:divBdr>
                <w:top w:val="none" w:sz="0" w:space="0" w:color="auto"/>
                <w:left w:val="none" w:sz="0" w:space="0" w:color="auto"/>
                <w:bottom w:val="none" w:sz="0" w:space="0" w:color="auto"/>
                <w:right w:val="none" w:sz="0" w:space="0" w:color="auto"/>
              </w:divBdr>
              <w:divsChild>
                <w:div w:id="755055891">
                  <w:marLeft w:val="0"/>
                  <w:marRight w:val="0"/>
                  <w:marTop w:val="0"/>
                  <w:marBottom w:val="0"/>
                  <w:divBdr>
                    <w:top w:val="none" w:sz="0" w:space="0" w:color="auto"/>
                    <w:left w:val="none" w:sz="0" w:space="0" w:color="auto"/>
                    <w:bottom w:val="none" w:sz="0" w:space="0" w:color="auto"/>
                    <w:right w:val="none" w:sz="0" w:space="0" w:color="auto"/>
                  </w:divBdr>
                  <w:divsChild>
                    <w:div w:id="2673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7990">
              <w:marLeft w:val="0"/>
              <w:marRight w:val="0"/>
              <w:marTop w:val="0"/>
              <w:marBottom w:val="0"/>
              <w:divBdr>
                <w:top w:val="none" w:sz="0" w:space="0" w:color="auto"/>
                <w:left w:val="none" w:sz="0" w:space="0" w:color="auto"/>
                <w:bottom w:val="none" w:sz="0" w:space="0" w:color="auto"/>
                <w:right w:val="none" w:sz="0" w:space="0" w:color="auto"/>
              </w:divBdr>
              <w:divsChild>
                <w:div w:id="1210603596">
                  <w:marLeft w:val="0"/>
                  <w:marRight w:val="0"/>
                  <w:marTop w:val="0"/>
                  <w:marBottom w:val="0"/>
                  <w:divBdr>
                    <w:top w:val="none" w:sz="0" w:space="0" w:color="auto"/>
                    <w:left w:val="none" w:sz="0" w:space="0" w:color="auto"/>
                    <w:bottom w:val="none" w:sz="0" w:space="0" w:color="auto"/>
                    <w:right w:val="none" w:sz="0" w:space="0" w:color="auto"/>
                  </w:divBdr>
                  <w:divsChild>
                    <w:div w:id="14918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385">
          <w:marLeft w:val="0"/>
          <w:marRight w:val="0"/>
          <w:marTop w:val="0"/>
          <w:marBottom w:val="0"/>
          <w:divBdr>
            <w:top w:val="none" w:sz="0" w:space="0" w:color="auto"/>
            <w:left w:val="none" w:sz="0" w:space="0" w:color="auto"/>
            <w:bottom w:val="none" w:sz="0" w:space="0" w:color="auto"/>
            <w:right w:val="none" w:sz="0" w:space="0" w:color="auto"/>
          </w:divBdr>
          <w:divsChild>
            <w:div w:id="849222046">
              <w:marLeft w:val="0"/>
              <w:marRight w:val="0"/>
              <w:marTop w:val="0"/>
              <w:marBottom w:val="0"/>
              <w:divBdr>
                <w:top w:val="none" w:sz="0" w:space="0" w:color="auto"/>
                <w:left w:val="none" w:sz="0" w:space="0" w:color="auto"/>
                <w:bottom w:val="none" w:sz="0" w:space="0" w:color="auto"/>
                <w:right w:val="none" w:sz="0" w:space="0" w:color="auto"/>
              </w:divBdr>
              <w:divsChild>
                <w:div w:id="1076779149">
                  <w:marLeft w:val="0"/>
                  <w:marRight w:val="0"/>
                  <w:marTop w:val="0"/>
                  <w:marBottom w:val="0"/>
                  <w:divBdr>
                    <w:top w:val="none" w:sz="0" w:space="0" w:color="auto"/>
                    <w:left w:val="none" w:sz="0" w:space="0" w:color="auto"/>
                    <w:bottom w:val="none" w:sz="0" w:space="0" w:color="auto"/>
                    <w:right w:val="none" w:sz="0" w:space="0" w:color="auto"/>
                  </w:divBdr>
                  <w:divsChild>
                    <w:div w:id="145748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30">
              <w:marLeft w:val="0"/>
              <w:marRight w:val="0"/>
              <w:marTop w:val="0"/>
              <w:marBottom w:val="0"/>
              <w:divBdr>
                <w:top w:val="none" w:sz="0" w:space="0" w:color="auto"/>
                <w:left w:val="none" w:sz="0" w:space="0" w:color="auto"/>
                <w:bottom w:val="none" w:sz="0" w:space="0" w:color="auto"/>
                <w:right w:val="none" w:sz="0" w:space="0" w:color="auto"/>
              </w:divBdr>
              <w:divsChild>
                <w:div w:id="1883519779">
                  <w:marLeft w:val="0"/>
                  <w:marRight w:val="0"/>
                  <w:marTop w:val="0"/>
                  <w:marBottom w:val="0"/>
                  <w:divBdr>
                    <w:top w:val="none" w:sz="0" w:space="0" w:color="auto"/>
                    <w:left w:val="none" w:sz="0" w:space="0" w:color="auto"/>
                    <w:bottom w:val="none" w:sz="0" w:space="0" w:color="auto"/>
                    <w:right w:val="none" w:sz="0" w:space="0" w:color="auto"/>
                  </w:divBdr>
                  <w:divsChild>
                    <w:div w:id="14375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96649">
      <w:bodyDiv w:val="1"/>
      <w:marLeft w:val="0"/>
      <w:marRight w:val="0"/>
      <w:marTop w:val="0"/>
      <w:marBottom w:val="0"/>
      <w:divBdr>
        <w:top w:val="none" w:sz="0" w:space="0" w:color="auto"/>
        <w:left w:val="none" w:sz="0" w:space="0" w:color="auto"/>
        <w:bottom w:val="none" w:sz="0" w:space="0" w:color="auto"/>
        <w:right w:val="none" w:sz="0" w:space="0" w:color="auto"/>
      </w:divBdr>
      <w:divsChild>
        <w:div w:id="544755535">
          <w:marLeft w:val="0"/>
          <w:marRight w:val="0"/>
          <w:marTop w:val="0"/>
          <w:marBottom w:val="0"/>
          <w:divBdr>
            <w:top w:val="none" w:sz="0" w:space="0" w:color="auto"/>
            <w:left w:val="none" w:sz="0" w:space="0" w:color="auto"/>
            <w:bottom w:val="none" w:sz="0" w:space="0" w:color="auto"/>
            <w:right w:val="none" w:sz="0" w:space="0" w:color="auto"/>
          </w:divBdr>
          <w:divsChild>
            <w:div w:id="2114013483">
              <w:marLeft w:val="0"/>
              <w:marRight w:val="0"/>
              <w:marTop w:val="0"/>
              <w:marBottom w:val="0"/>
              <w:divBdr>
                <w:top w:val="none" w:sz="0" w:space="0" w:color="auto"/>
                <w:left w:val="none" w:sz="0" w:space="0" w:color="auto"/>
                <w:bottom w:val="none" w:sz="0" w:space="0" w:color="auto"/>
                <w:right w:val="none" w:sz="0" w:space="0" w:color="auto"/>
              </w:divBdr>
              <w:divsChild>
                <w:div w:id="86109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456510">
      <w:bodyDiv w:val="1"/>
      <w:marLeft w:val="0"/>
      <w:marRight w:val="0"/>
      <w:marTop w:val="0"/>
      <w:marBottom w:val="0"/>
      <w:divBdr>
        <w:top w:val="none" w:sz="0" w:space="0" w:color="auto"/>
        <w:left w:val="none" w:sz="0" w:space="0" w:color="auto"/>
        <w:bottom w:val="none" w:sz="0" w:space="0" w:color="auto"/>
        <w:right w:val="none" w:sz="0" w:space="0" w:color="auto"/>
      </w:divBdr>
    </w:div>
    <w:div w:id="617417986">
      <w:bodyDiv w:val="1"/>
      <w:marLeft w:val="0"/>
      <w:marRight w:val="0"/>
      <w:marTop w:val="0"/>
      <w:marBottom w:val="0"/>
      <w:divBdr>
        <w:top w:val="none" w:sz="0" w:space="0" w:color="auto"/>
        <w:left w:val="none" w:sz="0" w:space="0" w:color="auto"/>
        <w:bottom w:val="none" w:sz="0" w:space="0" w:color="auto"/>
        <w:right w:val="none" w:sz="0" w:space="0" w:color="auto"/>
      </w:divBdr>
      <w:divsChild>
        <w:div w:id="990252497">
          <w:marLeft w:val="0"/>
          <w:marRight w:val="0"/>
          <w:marTop w:val="0"/>
          <w:marBottom w:val="0"/>
          <w:divBdr>
            <w:top w:val="none" w:sz="0" w:space="0" w:color="auto"/>
            <w:left w:val="none" w:sz="0" w:space="0" w:color="auto"/>
            <w:bottom w:val="none" w:sz="0" w:space="0" w:color="auto"/>
            <w:right w:val="none" w:sz="0" w:space="0" w:color="auto"/>
          </w:divBdr>
        </w:div>
      </w:divsChild>
    </w:div>
    <w:div w:id="635598961">
      <w:bodyDiv w:val="1"/>
      <w:marLeft w:val="0"/>
      <w:marRight w:val="0"/>
      <w:marTop w:val="0"/>
      <w:marBottom w:val="0"/>
      <w:divBdr>
        <w:top w:val="none" w:sz="0" w:space="0" w:color="auto"/>
        <w:left w:val="none" w:sz="0" w:space="0" w:color="auto"/>
        <w:bottom w:val="none" w:sz="0" w:space="0" w:color="auto"/>
        <w:right w:val="none" w:sz="0" w:space="0" w:color="auto"/>
      </w:divBdr>
      <w:divsChild>
        <w:div w:id="1921479999">
          <w:marLeft w:val="0"/>
          <w:marRight w:val="0"/>
          <w:marTop w:val="0"/>
          <w:marBottom w:val="0"/>
          <w:divBdr>
            <w:top w:val="none" w:sz="0" w:space="0" w:color="auto"/>
            <w:left w:val="none" w:sz="0" w:space="0" w:color="auto"/>
            <w:bottom w:val="none" w:sz="0" w:space="0" w:color="auto"/>
            <w:right w:val="none" w:sz="0" w:space="0" w:color="auto"/>
          </w:divBdr>
          <w:divsChild>
            <w:div w:id="977302352">
              <w:marLeft w:val="0"/>
              <w:marRight w:val="0"/>
              <w:marTop w:val="0"/>
              <w:marBottom w:val="0"/>
              <w:divBdr>
                <w:top w:val="none" w:sz="0" w:space="0" w:color="auto"/>
                <w:left w:val="none" w:sz="0" w:space="0" w:color="auto"/>
                <w:bottom w:val="none" w:sz="0" w:space="0" w:color="auto"/>
                <w:right w:val="none" w:sz="0" w:space="0" w:color="auto"/>
              </w:divBdr>
              <w:divsChild>
                <w:div w:id="1945531148">
                  <w:marLeft w:val="0"/>
                  <w:marRight w:val="0"/>
                  <w:marTop w:val="0"/>
                  <w:marBottom w:val="0"/>
                  <w:divBdr>
                    <w:top w:val="none" w:sz="0" w:space="0" w:color="auto"/>
                    <w:left w:val="none" w:sz="0" w:space="0" w:color="auto"/>
                    <w:bottom w:val="none" w:sz="0" w:space="0" w:color="auto"/>
                    <w:right w:val="none" w:sz="0" w:space="0" w:color="auto"/>
                  </w:divBdr>
                  <w:divsChild>
                    <w:div w:id="18702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76186">
      <w:bodyDiv w:val="1"/>
      <w:marLeft w:val="0"/>
      <w:marRight w:val="0"/>
      <w:marTop w:val="0"/>
      <w:marBottom w:val="0"/>
      <w:divBdr>
        <w:top w:val="none" w:sz="0" w:space="0" w:color="auto"/>
        <w:left w:val="none" w:sz="0" w:space="0" w:color="auto"/>
        <w:bottom w:val="none" w:sz="0" w:space="0" w:color="auto"/>
        <w:right w:val="none" w:sz="0" w:space="0" w:color="auto"/>
      </w:divBdr>
    </w:div>
    <w:div w:id="686560609">
      <w:bodyDiv w:val="1"/>
      <w:marLeft w:val="0"/>
      <w:marRight w:val="0"/>
      <w:marTop w:val="0"/>
      <w:marBottom w:val="0"/>
      <w:divBdr>
        <w:top w:val="none" w:sz="0" w:space="0" w:color="auto"/>
        <w:left w:val="none" w:sz="0" w:space="0" w:color="auto"/>
        <w:bottom w:val="none" w:sz="0" w:space="0" w:color="auto"/>
        <w:right w:val="none" w:sz="0" w:space="0" w:color="auto"/>
      </w:divBdr>
    </w:div>
    <w:div w:id="709261280">
      <w:bodyDiv w:val="1"/>
      <w:marLeft w:val="0"/>
      <w:marRight w:val="0"/>
      <w:marTop w:val="0"/>
      <w:marBottom w:val="0"/>
      <w:divBdr>
        <w:top w:val="none" w:sz="0" w:space="0" w:color="auto"/>
        <w:left w:val="none" w:sz="0" w:space="0" w:color="auto"/>
        <w:bottom w:val="none" w:sz="0" w:space="0" w:color="auto"/>
        <w:right w:val="none" w:sz="0" w:space="0" w:color="auto"/>
      </w:divBdr>
      <w:divsChild>
        <w:div w:id="1605377381">
          <w:marLeft w:val="0"/>
          <w:marRight w:val="0"/>
          <w:marTop w:val="0"/>
          <w:marBottom w:val="0"/>
          <w:divBdr>
            <w:top w:val="none" w:sz="0" w:space="0" w:color="auto"/>
            <w:left w:val="none" w:sz="0" w:space="0" w:color="auto"/>
            <w:bottom w:val="none" w:sz="0" w:space="0" w:color="auto"/>
            <w:right w:val="none" w:sz="0" w:space="0" w:color="auto"/>
          </w:divBdr>
          <w:divsChild>
            <w:div w:id="15486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8136">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5898324">
      <w:bodyDiv w:val="1"/>
      <w:marLeft w:val="0"/>
      <w:marRight w:val="0"/>
      <w:marTop w:val="0"/>
      <w:marBottom w:val="0"/>
      <w:divBdr>
        <w:top w:val="none" w:sz="0" w:space="0" w:color="auto"/>
        <w:left w:val="none" w:sz="0" w:space="0" w:color="auto"/>
        <w:bottom w:val="none" w:sz="0" w:space="0" w:color="auto"/>
        <w:right w:val="none" w:sz="0" w:space="0" w:color="auto"/>
      </w:divBdr>
    </w:div>
    <w:div w:id="818379011">
      <w:bodyDiv w:val="1"/>
      <w:marLeft w:val="0"/>
      <w:marRight w:val="0"/>
      <w:marTop w:val="0"/>
      <w:marBottom w:val="0"/>
      <w:divBdr>
        <w:top w:val="none" w:sz="0" w:space="0" w:color="auto"/>
        <w:left w:val="none" w:sz="0" w:space="0" w:color="auto"/>
        <w:bottom w:val="none" w:sz="0" w:space="0" w:color="auto"/>
        <w:right w:val="none" w:sz="0" w:space="0" w:color="auto"/>
      </w:divBdr>
    </w:div>
    <w:div w:id="842479061">
      <w:bodyDiv w:val="1"/>
      <w:marLeft w:val="0"/>
      <w:marRight w:val="0"/>
      <w:marTop w:val="0"/>
      <w:marBottom w:val="0"/>
      <w:divBdr>
        <w:top w:val="none" w:sz="0" w:space="0" w:color="auto"/>
        <w:left w:val="none" w:sz="0" w:space="0" w:color="auto"/>
        <w:bottom w:val="none" w:sz="0" w:space="0" w:color="auto"/>
        <w:right w:val="none" w:sz="0" w:space="0" w:color="auto"/>
      </w:divBdr>
    </w:div>
    <w:div w:id="950280906">
      <w:bodyDiv w:val="1"/>
      <w:marLeft w:val="0"/>
      <w:marRight w:val="0"/>
      <w:marTop w:val="0"/>
      <w:marBottom w:val="0"/>
      <w:divBdr>
        <w:top w:val="none" w:sz="0" w:space="0" w:color="auto"/>
        <w:left w:val="none" w:sz="0" w:space="0" w:color="auto"/>
        <w:bottom w:val="none" w:sz="0" w:space="0" w:color="auto"/>
        <w:right w:val="none" w:sz="0" w:space="0" w:color="auto"/>
      </w:divBdr>
    </w:div>
    <w:div w:id="1060832677">
      <w:bodyDiv w:val="1"/>
      <w:marLeft w:val="0"/>
      <w:marRight w:val="0"/>
      <w:marTop w:val="0"/>
      <w:marBottom w:val="0"/>
      <w:divBdr>
        <w:top w:val="none" w:sz="0" w:space="0" w:color="auto"/>
        <w:left w:val="none" w:sz="0" w:space="0" w:color="auto"/>
        <w:bottom w:val="none" w:sz="0" w:space="0" w:color="auto"/>
        <w:right w:val="none" w:sz="0" w:space="0" w:color="auto"/>
      </w:divBdr>
      <w:divsChild>
        <w:div w:id="155221142">
          <w:marLeft w:val="0"/>
          <w:marRight w:val="0"/>
          <w:marTop w:val="0"/>
          <w:marBottom w:val="0"/>
          <w:divBdr>
            <w:top w:val="none" w:sz="0" w:space="0" w:color="auto"/>
            <w:left w:val="none" w:sz="0" w:space="0" w:color="auto"/>
            <w:bottom w:val="none" w:sz="0" w:space="0" w:color="auto"/>
            <w:right w:val="none" w:sz="0" w:space="0" w:color="auto"/>
          </w:divBdr>
          <w:divsChild>
            <w:div w:id="460345840">
              <w:marLeft w:val="0"/>
              <w:marRight w:val="0"/>
              <w:marTop w:val="0"/>
              <w:marBottom w:val="0"/>
              <w:divBdr>
                <w:top w:val="none" w:sz="0" w:space="0" w:color="auto"/>
                <w:left w:val="none" w:sz="0" w:space="0" w:color="auto"/>
                <w:bottom w:val="none" w:sz="0" w:space="0" w:color="auto"/>
                <w:right w:val="none" w:sz="0" w:space="0" w:color="auto"/>
              </w:divBdr>
              <w:divsChild>
                <w:div w:id="1154950591">
                  <w:marLeft w:val="0"/>
                  <w:marRight w:val="0"/>
                  <w:marTop w:val="0"/>
                  <w:marBottom w:val="0"/>
                  <w:divBdr>
                    <w:top w:val="none" w:sz="0" w:space="0" w:color="auto"/>
                    <w:left w:val="none" w:sz="0" w:space="0" w:color="auto"/>
                    <w:bottom w:val="none" w:sz="0" w:space="0" w:color="auto"/>
                    <w:right w:val="none" w:sz="0" w:space="0" w:color="auto"/>
                  </w:divBdr>
                  <w:divsChild>
                    <w:div w:id="8418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5764">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114523938">
      <w:bodyDiv w:val="1"/>
      <w:marLeft w:val="0"/>
      <w:marRight w:val="0"/>
      <w:marTop w:val="0"/>
      <w:marBottom w:val="0"/>
      <w:divBdr>
        <w:top w:val="none" w:sz="0" w:space="0" w:color="auto"/>
        <w:left w:val="none" w:sz="0" w:space="0" w:color="auto"/>
        <w:bottom w:val="none" w:sz="0" w:space="0" w:color="auto"/>
        <w:right w:val="none" w:sz="0" w:space="0" w:color="auto"/>
      </w:divBdr>
    </w:div>
    <w:div w:id="1130973511">
      <w:bodyDiv w:val="1"/>
      <w:marLeft w:val="0"/>
      <w:marRight w:val="0"/>
      <w:marTop w:val="0"/>
      <w:marBottom w:val="0"/>
      <w:divBdr>
        <w:top w:val="none" w:sz="0" w:space="0" w:color="auto"/>
        <w:left w:val="none" w:sz="0" w:space="0" w:color="auto"/>
        <w:bottom w:val="none" w:sz="0" w:space="0" w:color="auto"/>
        <w:right w:val="none" w:sz="0" w:space="0" w:color="auto"/>
      </w:divBdr>
    </w:div>
    <w:div w:id="1136918677">
      <w:bodyDiv w:val="1"/>
      <w:marLeft w:val="0"/>
      <w:marRight w:val="0"/>
      <w:marTop w:val="0"/>
      <w:marBottom w:val="0"/>
      <w:divBdr>
        <w:top w:val="none" w:sz="0" w:space="0" w:color="auto"/>
        <w:left w:val="none" w:sz="0" w:space="0" w:color="auto"/>
        <w:bottom w:val="none" w:sz="0" w:space="0" w:color="auto"/>
        <w:right w:val="none" w:sz="0" w:space="0" w:color="auto"/>
      </w:divBdr>
    </w:div>
    <w:div w:id="1158111547">
      <w:bodyDiv w:val="1"/>
      <w:marLeft w:val="0"/>
      <w:marRight w:val="0"/>
      <w:marTop w:val="0"/>
      <w:marBottom w:val="0"/>
      <w:divBdr>
        <w:top w:val="none" w:sz="0" w:space="0" w:color="auto"/>
        <w:left w:val="none" w:sz="0" w:space="0" w:color="auto"/>
        <w:bottom w:val="none" w:sz="0" w:space="0" w:color="auto"/>
        <w:right w:val="none" w:sz="0" w:space="0" w:color="auto"/>
      </w:divBdr>
    </w:div>
    <w:div w:id="1215122638">
      <w:bodyDiv w:val="1"/>
      <w:marLeft w:val="0"/>
      <w:marRight w:val="0"/>
      <w:marTop w:val="0"/>
      <w:marBottom w:val="0"/>
      <w:divBdr>
        <w:top w:val="none" w:sz="0" w:space="0" w:color="auto"/>
        <w:left w:val="none" w:sz="0" w:space="0" w:color="auto"/>
        <w:bottom w:val="none" w:sz="0" w:space="0" w:color="auto"/>
        <w:right w:val="none" w:sz="0" w:space="0" w:color="auto"/>
      </w:divBdr>
      <w:divsChild>
        <w:div w:id="845293376">
          <w:marLeft w:val="0"/>
          <w:marRight w:val="0"/>
          <w:marTop w:val="0"/>
          <w:marBottom w:val="0"/>
          <w:divBdr>
            <w:top w:val="none" w:sz="0" w:space="0" w:color="auto"/>
            <w:left w:val="none" w:sz="0" w:space="0" w:color="auto"/>
            <w:bottom w:val="none" w:sz="0" w:space="0" w:color="auto"/>
            <w:right w:val="none" w:sz="0" w:space="0" w:color="auto"/>
          </w:divBdr>
        </w:div>
      </w:divsChild>
    </w:div>
    <w:div w:id="1256942691">
      <w:bodyDiv w:val="1"/>
      <w:marLeft w:val="0"/>
      <w:marRight w:val="0"/>
      <w:marTop w:val="0"/>
      <w:marBottom w:val="0"/>
      <w:divBdr>
        <w:top w:val="none" w:sz="0" w:space="0" w:color="auto"/>
        <w:left w:val="none" w:sz="0" w:space="0" w:color="auto"/>
        <w:bottom w:val="none" w:sz="0" w:space="0" w:color="auto"/>
        <w:right w:val="none" w:sz="0" w:space="0" w:color="auto"/>
      </w:divBdr>
    </w:div>
    <w:div w:id="1290286755">
      <w:bodyDiv w:val="1"/>
      <w:marLeft w:val="0"/>
      <w:marRight w:val="0"/>
      <w:marTop w:val="0"/>
      <w:marBottom w:val="0"/>
      <w:divBdr>
        <w:top w:val="none" w:sz="0" w:space="0" w:color="auto"/>
        <w:left w:val="none" w:sz="0" w:space="0" w:color="auto"/>
        <w:bottom w:val="none" w:sz="0" w:space="0" w:color="auto"/>
        <w:right w:val="none" w:sz="0" w:space="0" w:color="auto"/>
      </w:divBdr>
    </w:div>
    <w:div w:id="1311447856">
      <w:bodyDiv w:val="1"/>
      <w:marLeft w:val="0"/>
      <w:marRight w:val="0"/>
      <w:marTop w:val="0"/>
      <w:marBottom w:val="0"/>
      <w:divBdr>
        <w:top w:val="none" w:sz="0" w:space="0" w:color="auto"/>
        <w:left w:val="none" w:sz="0" w:space="0" w:color="auto"/>
        <w:bottom w:val="none" w:sz="0" w:space="0" w:color="auto"/>
        <w:right w:val="none" w:sz="0" w:space="0" w:color="auto"/>
      </w:divBdr>
    </w:div>
    <w:div w:id="1320185372">
      <w:bodyDiv w:val="1"/>
      <w:marLeft w:val="0"/>
      <w:marRight w:val="0"/>
      <w:marTop w:val="0"/>
      <w:marBottom w:val="0"/>
      <w:divBdr>
        <w:top w:val="none" w:sz="0" w:space="0" w:color="auto"/>
        <w:left w:val="none" w:sz="0" w:space="0" w:color="auto"/>
        <w:bottom w:val="none" w:sz="0" w:space="0" w:color="auto"/>
        <w:right w:val="none" w:sz="0" w:space="0" w:color="auto"/>
      </w:divBdr>
      <w:divsChild>
        <w:div w:id="402147045">
          <w:marLeft w:val="0"/>
          <w:marRight w:val="0"/>
          <w:marTop w:val="0"/>
          <w:marBottom w:val="0"/>
          <w:divBdr>
            <w:top w:val="none" w:sz="0" w:space="0" w:color="auto"/>
            <w:left w:val="none" w:sz="0" w:space="0" w:color="auto"/>
            <w:bottom w:val="none" w:sz="0" w:space="0" w:color="auto"/>
            <w:right w:val="none" w:sz="0" w:space="0" w:color="auto"/>
          </w:divBdr>
          <w:divsChild>
            <w:div w:id="1477644043">
              <w:marLeft w:val="0"/>
              <w:marRight w:val="0"/>
              <w:marTop w:val="0"/>
              <w:marBottom w:val="0"/>
              <w:divBdr>
                <w:top w:val="none" w:sz="0" w:space="0" w:color="auto"/>
                <w:left w:val="none" w:sz="0" w:space="0" w:color="auto"/>
                <w:bottom w:val="none" w:sz="0" w:space="0" w:color="auto"/>
                <w:right w:val="none" w:sz="0" w:space="0" w:color="auto"/>
              </w:divBdr>
              <w:divsChild>
                <w:div w:id="145208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09528">
      <w:bodyDiv w:val="1"/>
      <w:marLeft w:val="0"/>
      <w:marRight w:val="0"/>
      <w:marTop w:val="0"/>
      <w:marBottom w:val="0"/>
      <w:divBdr>
        <w:top w:val="none" w:sz="0" w:space="0" w:color="auto"/>
        <w:left w:val="none" w:sz="0" w:space="0" w:color="auto"/>
        <w:bottom w:val="none" w:sz="0" w:space="0" w:color="auto"/>
        <w:right w:val="none" w:sz="0" w:space="0" w:color="auto"/>
      </w:divBdr>
      <w:divsChild>
        <w:div w:id="1252546154">
          <w:marLeft w:val="0"/>
          <w:marRight w:val="0"/>
          <w:marTop w:val="0"/>
          <w:marBottom w:val="0"/>
          <w:divBdr>
            <w:top w:val="none" w:sz="0" w:space="0" w:color="auto"/>
            <w:left w:val="none" w:sz="0" w:space="0" w:color="auto"/>
            <w:bottom w:val="none" w:sz="0" w:space="0" w:color="auto"/>
            <w:right w:val="none" w:sz="0" w:space="0" w:color="auto"/>
          </w:divBdr>
          <w:divsChild>
            <w:div w:id="585843635">
              <w:marLeft w:val="0"/>
              <w:marRight w:val="0"/>
              <w:marTop w:val="0"/>
              <w:marBottom w:val="0"/>
              <w:divBdr>
                <w:top w:val="none" w:sz="0" w:space="0" w:color="auto"/>
                <w:left w:val="none" w:sz="0" w:space="0" w:color="auto"/>
                <w:bottom w:val="none" w:sz="0" w:space="0" w:color="auto"/>
                <w:right w:val="none" w:sz="0" w:space="0" w:color="auto"/>
              </w:divBdr>
              <w:divsChild>
                <w:div w:id="707146433">
                  <w:marLeft w:val="0"/>
                  <w:marRight w:val="0"/>
                  <w:marTop w:val="0"/>
                  <w:marBottom w:val="0"/>
                  <w:divBdr>
                    <w:top w:val="none" w:sz="0" w:space="0" w:color="auto"/>
                    <w:left w:val="none" w:sz="0" w:space="0" w:color="auto"/>
                    <w:bottom w:val="none" w:sz="0" w:space="0" w:color="auto"/>
                    <w:right w:val="none" w:sz="0" w:space="0" w:color="auto"/>
                  </w:divBdr>
                  <w:divsChild>
                    <w:div w:id="95036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466776">
      <w:bodyDiv w:val="1"/>
      <w:marLeft w:val="0"/>
      <w:marRight w:val="0"/>
      <w:marTop w:val="0"/>
      <w:marBottom w:val="0"/>
      <w:divBdr>
        <w:top w:val="none" w:sz="0" w:space="0" w:color="auto"/>
        <w:left w:val="none" w:sz="0" w:space="0" w:color="auto"/>
        <w:bottom w:val="none" w:sz="0" w:space="0" w:color="auto"/>
        <w:right w:val="none" w:sz="0" w:space="0" w:color="auto"/>
      </w:divBdr>
      <w:divsChild>
        <w:div w:id="1713190938">
          <w:marLeft w:val="0"/>
          <w:marRight w:val="0"/>
          <w:marTop w:val="0"/>
          <w:marBottom w:val="120"/>
          <w:divBdr>
            <w:top w:val="none" w:sz="0" w:space="0" w:color="auto"/>
            <w:left w:val="none" w:sz="0" w:space="0" w:color="auto"/>
            <w:bottom w:val="none" w:sz="0" w:space="0" w:color="auto"/>
            <w:right w:val="none" w:sz="0" w:space="0" w:color="auto"/>
          </w:divBdr>
          <w:divsChild>
            <w:div w:id="930545907">
              <w:marLeft w:val="0"/>
              <w:marRight w:val="0"/>
              <w:marTop w:val="0"/>
              <w:marBottom w:val="0"/>
              <w:divBdr>
                <w:top w:val="none" w:sz="0" w:space="0" w:color="auto"/>
                <w:left w:val="none" w:sz="0" w:space="0" w:color="auto"/>
                <w:bottom w:val="none" w:sz="0" w:space="0" w:color="auto"/>
                <w:right w:val="none" w:sz="0" w:space="0" w:color="auto"/>
              </w:divBdr>
            </w:div>
          </w:divsChild>
        </w:div>
        <w:div w:id="268002223">
          <w:marLeft w:val="0"/>
          <w:marRight w:val="0"/>
          <w:marTop w:val="0"/>
          <w:marBottom w:val="120"/>
          <w:divBdr>
            <w:top w:val="none" w:sz="0" w:space="0" w:color="auto"/>
            <w:left w:val="none" w:sz="0" w:space="0" w:color="auto"/>
            <w:bottom w:val="none" w:sz="0" w:space="0" w:color="auto"/>
            <w:right w:val="none" w:sz="0" w:space="0" w:color="auto"/>
          </w:divBdr>
          <w:divsChild>
            <w:div w:id="13004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25212">
      <w:bodyDiv w:val="1"/>
      <w:marLeft w:val="0"/>
      <w:marRight w:val="0"/>
      <w:marTop w:val="0"/>
      <w:marBottom w:val="0"/>
      <w:divBdr>
        <w:top w:val="none" w:sz="0" w:space="0" w:color="auto"/>
        <w:left w:val="none" w:sz="0" w:space="0" w:color="auto"/>
        <w:bottom w:val="none" w:sz="0" w:space="0" w:color="auto"/>
        <w:right w:val="none" w:sz="0" w:space="0" w:color="auto"/>
      </w:divBdr>
      <w:divsChild>
        <w:div w:id="2023623272">
          <w:marLeft w:val="0"/>
          <w:marRight w:val="0"/>
          <w:marTop w:val="0"/>
          <w:marBottom w:val="0"/>
          <w:divBdr>
            <w:top w:val="none" w:sz="0" w:space="0" w:color="auto"/>
            <w:left w:val="none" w:sz="0" w:space="0" w:color="auto"/>
            <w:bottom w:val="none" w:sz="0" w:space="0" w:color="auto"/>
            <w:right w:val="none" w:sz="0" w:space="0" w:color="auto"/>
          </w:divBdr>
          <w:divsChild>
            <w:div w:id="1396852077">
              <w:marLeft w:val="0"/>
              <w:marRight w:val="0"/>
              <w:marTop w:val="0"/>
              <w:marBottom w:val="0"/>
              <w:divBdr>
                <w:top w:val="none" w:sz="0" w:space="0" w:color="auto"/>
                <w:left w:val="none" w:sz="0" w:space="0" w:color="auto"/>
                <w:bottom w:val="none" w:sz="0" w:space="0" w:color="auto"/>
                <w:right w:val="none" w:sz="0" w:space="0" w:color="auto"/>
              </w:divBdr>
              <w:divsChild>
                <w:div w:id="71515699">
                  <w:marLeft w:val="0"/>
                  <w:marRight w:val="0"/>
                  <w:marTop w:val="0"/>
                  <w:marBottom w:val="0"/>
                  <w:divBdr>
                    <w:top w:val="none" w:sz="0" w:space="0" w:color="auto"/>
                    <w:left w:val="none" w:sz="0" w:space="0" w:color="auto"/>
                    <w:bottom w:val="none" w:sz="0" w:space="0" w:color="auto"/>
                    <w:right w:val="none" w:sz="0" w:space="0" w:color="auto"/>
                  </w:divBdr>
                  <w:divsChild>
                    <w:div w:id="20986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848746">
      <w:bodyDiv w:val="1"/>
      <w:marLeft w:val="0"/>
      <w:marRight w:val="0"/>
      <w:marTop w:val="0"/>
      <w:marBottom w:val="0"/>
      <w:divBdr>
        <w:top w:val="none" w:sz="0" w:space="0" w:color="auto"/>
        <w:left w:val="none" w:sz="0" w:space="0" w:color="auto"/>
        <w:bottom w:val="none" w:sz="0" w:space="0" w:color="auto"/>
        <w:right w:val="none" w:sz="0" w:space="0" w:color="auto"/>
      </w:divBdr>
    </w:div>
    <w:div w:id="1379237692">
      <w:bodyDiv w:val="1"/>
      <w:marLeft w:val="0"/>
      <w:marRight w:val="0"/>
      <w:marTop w:val="0"/>
      <w:marBottom w:val="0"/>
      <w:divBdr>
        <w:top w:val="none" w:sz="0" w:space="0" w:color="auto"/>
        <w:left w:val="none" w:sz="0" w:space="0" w:color="auto"/>
        <w:bottom w:val="none" w:sz="0" w:space="0" w:color="auto"/>
        <w:right w:val="none" w:sz="0" w:space="0" w:color="auto"/>
      </w:divBdr>
    </w:div>
    <w:div w:id="1390690342">
      <w:bodyDiv w:val="1"/>
      <w:marLeft w:val="0"/>
      <w:marRight w:val="0"/>
      <w:marTop w:val="0"/>
      <w:marBottom w:val="0"/>
      <w:divBdr>
        <w:top w:val="none" w:sz="0" w:space="0" w:color="auto"/>
        <w:left w:val="none" w:sz="0" w:space="0" w:color="auto"/>
        <w:bottom w:val="none" w:sz="0" w:space="0" w:color="auto"/>
        <w:right w:val="none" w:sz="0" w:space="0" w:color="auto"/>
      </w:divBdr>
      <w:divsChild>
        <w:div w:id="725035663">
          <w:marLeft w:val="0"/>
          <w:marRight w:val="0"/>
          <w:marTop w:val="0"/>
          <w:marBottom w:val="0"/>
          <w:divBdr>
            <w:top w:val="none" w:sz="0" w:space="0" w:color="auto"/>
            <w:left w:val="none" w:sz="0" w:space="0" w:color="auto"/>
            <w:bottom w:val="none" w:sz="0" w:space="0" w:color="auto"/>
            <w:right w:val="none" w:sz="0" w:space="0" w:color="auto"/>
          </w:divBdr>
        </w:div>
      </w:divsChild>
    </w:div>
    <w:div w:id="1419668700">
      <w:bodyDiv w:val="1"/>
      <w:marLeft w:val="0"/>
      <w:marRight w:val="0"/>
      <w:marTop w:val="0"/>
      <w:marBottom w:val="0"/>
      <w:divBdr>
        <w:top w:val="none" w:sz="0" w:space="0" w:color="auto"/>
        <w:left w:val="none" w:sz="0" w:space="0" w:color="auto"/>
        <w:bottom w:val="none" w:sz="0" w:space="0" w:color="auto"/>
        <w:right w:val="none" w:sz="0" w:space="0" w:color="auto"/>
      </w:divBdr>
    </w:div>
    <w:div w:id="1466314545">
      <w:bodyDiv w:val="1"/>
      <w:marLeft w:val="0"/>
      <w:marRight w:val="0"/>
      <w:marTop w:val="0"/>
      <w:marBottom w:val="0"/>
      <w:divBdr>
        <w:top w:val="none" w:sz="0" w:space="0" w:color="auto"/>
        <w:left w:val="none" w:sz="0" w:space="0" w:color="auto"/>
        <w:bottom w:val="none" w:sz="0" w:space="0" w:color="auto"/>
        <w:right w:val="none" w:sz="0" w:space="0" w:color="auto"/>
      </w:divBdr>
      <w:divsChild>
        <w:div w:id="1286697759">
          <w:marLeft w:val="0"/>
          <w:marRight w:val="0"/>
          <w:marTop w:val="0"/>
          <w:marBottom w:val="120"/>
          <w:divBdr>
            <w:top w:val="none" w:sz="0" w:space="0" w:color="auto"/>
            <w:left w:val="none" w:sz="0" w:space="0" w:color="auto"/>
            <w:bottom w:val="none" w:sz="0" w:space="0" w:color="auto"/>
            <w:right w:val="none" w:sz="0" w:space="0" w:color="auto"/>
          </w:divBdr>
          <w:divsChild>
            <w:div w:id="1672440738">
              <w:marLeft w:val="0"/>
              <w:marRight w:val="0"/>
              <w:marTop w:val="0"/>
              <w:marBottom w:val="0"/>
              <w:divBdr>
                <w:top w:val="none" w:sz="0" w:space="0" w:color="auto"/>
                <w:left w:val="none" w:sz="0" w:space="0" w:color="auto"/>
                <w:bottom w:val="none" w:sz="0" w:space="0" w:color="auto"/>
                <w:right w:val="none" w:sz="0" w:space="0" w:color="auto"/>
              </w:divBdr>
              <w:divsChild>
                <w:div w:id="381752463">
                  <w:marLeft w:val="0"/>
                  <w:marRight w:val="0"/>
                  <w:marTop w:val="0"/>
                  <w:marBottom w:val="0"/>
                  <w:divBdr>
                    <w:top w:val="none" w:sz="0" w:space="0" w:color="auto"/>
                    <w:left w:val="none" w:sz="0" w:space="0" w:color="auto"/>
                    <w:bottom w:val="none" w:sz="0" w:space="0" w:color="auto"/>
                    <w:right w:val="none" w:sz="0" w:space="0" w:color="auto"/>
                  </w:divBdr>
                </w:div>
                <w:div w:id="1380279919">
                  <w:marLeft w:val="0"/>
                  <w:marRight w:val="0"/>
                  <w:marTop w:val="0"/>
                  <w:marBottom w:val="0"/>
                  <w:divBdr>
                    <w:top w:val="none" w:sz="0" w:space="0" w:color="auto"/>
                    <w:left w:val="none" w:sz="0" w:space="0" w:color="auto"/>
                    <w:bottom w:val="none" w:sz="0" w:space="0" w:color="auto"/>
                    <w:right w:val="none" w:sz="0" w:space="0" w:color="auto"/>
                  </w:divBdr>
                </w:div>
                <w:div w:id="14841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755443">
      <w:bodyDiv w:val="1"/>
      <w:marLeft w:val="0"/>
      <w:marRight w:val="0"/>
      <w:marTop w:val="0"/>
      <w:marBottom w:val="0"/>
      <w:divBdr>
        <w:top w:val="none" w:sz="0" w:space="0" w:color="auto"/>
        <w:left w:val="none" w:sz="0" w:space="0" w:color="auto"/>
        <w:bottom w:val="none" w:sz="0" w:space="0" w:color="auto"/>
        <w:right w:val="none" w:sz="0" w:space="0" w:color="auto"/>
      </w:divBdr>
    </w:div>
    <w:div w:id="1505823436">
      <w:bodyDiv w:val="1"/>
      <w:marLeft w:val="0"/>
      <w:marRight w:val="0"/>
      <w:marTop w:val="0"/>
      <w:marBottom w:val="0"/>
      <w:divBdr>
        <w:top w:val="none" w:sz="0" w:space="0" w:color="auto"/>
        <w:left w:val="none" w:sz="0" w:space="0" w:color="auto"/>
        <w:bottom w:val="none" w:sz="0" w:space="0" w:color="auto"/>
        <w:right w:val="none" w:sz="0" w:space="0" w:color="auto"/>
      </w:divBdr>
    </w:div>
    <w:div w:id="1529483926">
      <w:bodyDiv w:val="1"/>
      <w:marLeft w:val="0"/>
      <w:marRight w:val="0"/>
      <w:marTop w:val="0"/>
      <w:marBottom w:val="0"/>
      <w:divBdr>
        <w:top w:val="none" w:sz="0" w:space="0" w:color="auto"/>
        <w:left w:val="none" w:sz="0" w:space="0" w:color="auto"/>
        <w:bottom w:val="none" w:sz="0" w:space="0" w:color="auto"/>
        <w:right w:val="none" w:sz="0" w:space="0" w:color="auto"/>
      </w:divBdr>
    </w:div>
    <w:div w:id="1556430825">
      <w:bodyDiv w:val="1"/>
      <w:marLeft w:val="0"/>
      <w:marRight w:val="0"/>
      <w:marTop w:val="0"/>
      <w:marBottom w:val="0"/>
      <w:divBdr>
        <w:top w:val="none" w:sz="0" w:space="0" w:color="auto"/>
        <w:left w:val="none" w:sz="0" w:space="0" w:color="auto"/>
        <w:bottom w:val="none" w:sz="0" w:space="0" w:color="auto"/>
        <w:right w:val="none" w:sz="0" w:space="0" w:color="auto"/>
      </w:divBdr>
    </w:div>
    <w:div w:id="1568688594">
      <w:bodyDiv w:val="1"/>
      <w:marLeft w:val="0"/>
      <w:marRight w:val="0"/>
      <w:marTop w:val="0"/>
      <w:marBottom w:val="0"/>
      <w:divBdr>
        <w:top w:val="none" w:sz="0" w:space="0" w:color="auto"/>
        <w:left w:val="none" w:sz="0" w:space="0" w:color="auto"/>
        <w:bottom w:val="none" w:sz="0" w:space="0" w:color="auto"/>
        <w:right w:val="none" w:sz="0" w:space="0" w:color="auto"/>
      </w:divBdr>
      <w:divsChild>
        <w:div w:id="807085515">
          <w:marLeft w:val="0"/>
          <w:marRight w:val="0"/>
          <w:marTop w:val="0"/>
          <w:marBottom w:val="0"/>
          <w:divBdr>
            <w:top w:val="none" w:sz="0" w:space="0" w:color="auto"/>
            <w:left w:val="none" w:sz="0" w:space="0" w:color="auto"/>
            <w:bottom w:val="none" w:sz="0" w:space="0" w:color="auto"/>
            <w:right w:val="none" w:sz="0" w:space="0" w:color="auto"/>
          </w:divBdr>
          <w:divsChild>
            <w:div w:id="747847711">
              <w:marLeft w:val="0"/>
              <w:marRight w:val="0"/>
              <w:marTop w:val="0"/>
              <w:marBottom w:val="0"/>
              <w:divBdr>
                <w:top w:val="none" w:sz="0" w:space="0" w:color="auto"/>
                <w:left w:val="none" w:sz="0" w:space="0" w:color="auto"/>
                <w:bottom w:val="none" w:sz="0" w:space="0" w:color="auto"/>
                <w:right w:val="none" w:sz="0" w:space="0" w:color="auto"/>
              </w:divBdr>
              <w:divsChild>
                <w:div w:id="1924989650">
                  <w:marLeft w:val="0"/>
                  <w:marRight w:val="0"/>
                  <w:marTop w:val="0"/>
                  <w:marBottom w:val="0"/>
                  <w:divBdr>
                    <w:top w:val="none" w:sz="0" w:space="0" w:color="auto"/>
                    <w:left w:val="none" w:sz="0" w:space="0" w:color="auto"/>
                    <w:bottom w:val="none" w:sz="0" w:space="0" w:color="auto"/>
                    <w:right w:val="none" w:sz="0" w:space="0" w:color="auto"/>
                  </w:divBdr>
                </w:div>
              </w:divsChild>
            </w:div>
            <w:div w:id="64381745">
              <w:marLeft w:val="0"/>
              <w:marRight w:val="0"/>
              <w:marTop w:val="0"/>
              <w:marBottom w:val="0"/>
              <w:divBdr>
                <w:top w:val="none" w:sz="0" w:space="0" w:color="auto"/>
                <w:left w:val="none" w:sz="0" w:space="0" w:color="auto"/>
                <w:bottom w:val="none" w:sz="0" w:space="0" w:color="auto"/>
                <w:right w:val="none" w:sz="0" w:space="0" w:color="auto"/>
              </w:divBdr>
              <w:divsChild>
                <w:div w:id="1989745859">
                  <w:marLeft w:val="0"/>
                  <w:marRight w:val="0"/>
                  <w:marTop w:val="0"/>
                  <w:marBottom w:val="0"/>
                  <w:divBdr>
                    <w:top w:val="none" w:sz="0" w:space="0" w:color="auto"/>
                    <w:left w:val="none" w:sz="0" w:space="0" w:color="auto"/>
                    <w:bottom w:val="none" w:sz="0" w:space="0" w:color="auto"/>
                    <w:right w:val="none" w:sz="0" w:space="0" w:color="auto"/>
                  </w:divBdr>
                </w:div>
              </w:divsChild>
            </w:div>
            <w:div w:id="1986079878">
              <w:marLeft w:val="0"/>
              <w:marRight w:val="0"/>
              <w:marTop w:val="0"/>
              <w:marBottom w:val="0"/>
              <w:divBdr>
                <w:top w:val="none" w:sz="0" w:space="0" w:color="auto"/>
                <w:left w:val="none" w:sz="0" w:space="0" w:color="auto"/>
                <w:bottom w:val="none" w:sz="0" w:space="0" w:color="auto"/>
                <w:right w:val="none" w:sz="0" w:space="0" w:color="auto"/>
              </w:divBdr>
              <w:divsChild>
                <w:div w:id="1740404410">
                  <w:marLeft w:val="0"/>
                  <w:marRight w:val="0"/>
                  <w:marTop w:val="0"/>
                  <w:marBottom w:val="0"/>
                  <w:divBdr>
                    <w:top w:val="none" w:sz="0" w:space="0" w:color="auto"/>
                    <w:left w:val="none" w:sz="0" w:space="0" w:color="auto"/>
                    <w:bottom w:val="none" w:sz="0" w:space="0" w:color="auto"/>
                    <w:right w:val="none" w:sz="0" w:space="0" w:color="auto"/>
                  </w:divBdr>
                </w:div>
              </w:divsChild>
            </w:div>
            <w:div w:id="1024553895">
              <w:marLeft w:val="0"/>
              <w:marRight w:val="0"/>
              <w:marTop w:val="0"/>
              <w:marBottom w:val="0"/>
              <w:divBdr>
                <w:top w:val="none" w:sz="0" w:space="0" w:color="auto"/>
                <w:left w:val="none" w:sz="0" w:space="0" w:color="auto"/>
                <w:bottom w:val="none" w:sz="0" w:space="0" w:color="auto"/>
                <w:right w:val="none" w:sz="0" w:space="0" w:color="auto"/>
              </w:divBdr>
              <w:divsChild>
                <w:div w:id="463816083">
                  <w:marLeft w:val="0"/>
                  <w:marRight w:val="0"/>
                  <w:marTop w:val="0"/>
                  <w:marBottom w:val="0"/>
                  <w:divBdr>
                    <w:top w:val="none" w:sz="0" w:space="0" w:color="auto"/>
                    <w:left w:val="none" w:sz="0" w:space="0" w:color="auto"/>
                    <w:bottom w:val="none" w:sz="0" w:space="0" w:color="auto"/>
                    <w:right w:val="none" w:sz="0" w:space="0" w:color="auto"/>
                  </w:divBdr>
                </w:div>
              </w:divsChild>
            </w:div>
            <w:div w:id="1166437480">
              <w:marLeft w:val="0"/>
              <w:marRight w:val="0"/>
              <w:marTop w:val="0"/>
              <w:marBottom w:val="0"/>
              <w:divBdr>
                <w:top w:val="none" w:sz="0" w:space="0" w:color="auto"/>
                <w:left w:val="none" w:sz="0" w:space="0" w:color="auto"/>
                <w:bottom w:val="none" w:sz="0" w:space="0" w:color="auto"/>
                <w:right w:val="none" w:sz="0" w:space="0" w:color="auto"/>
              </w:divBdr>
              <w:divsChild>
                <w:div w:id="2139447928">
                  <w:marLeft w:val="0"/>
                  <w:marRight w:val="0"/>
                  <w:marTop w:val="0"/>
                  <w:marBottom w:val="0"/>
                  <w:divBdr>
                    <w:top w:val="none" w:sz="0" w:space="0" w:color="auto"/>
                    <w:left w:val="none" w:sz="0" w:space="0" w:color="auto"/>
                    <w:bottom w:val="none" w:sz="0" w:space="0" w:color="auto"/>
                    <w:right w:val="none" w:sz="0" w:space="0" w:color="auto"/>
                  </w:divBdr>
                </w:div>
              </w:divsChild>
            </w:div>
            <w:div w:id="1583299031">
              <w:marLeft w:val="0"/>
              <w:marRight w:val="0"/>
              <w:marTop w:val="0"/>
              <w:marBottom w:val="0"/>
              <w:divBdr>
                <w:top w:val="none" w:sz="0" w:space="0" w:color="auto"/>
                <w:left w:val="none" w:sz="0" w:space="0" w:color="auto"/>
                <w:bottom w:val="none" w:sz="0" w:space="0" w:color="auto"/>
                <w:right w:val="none" w:sz="0" w:space="0" w:color="auto"/>
              </w:divBdr>
              <w:divsChild>
                <w:div w:id="1956403859">
                  <w:marLeft w:val="0"/>
                  <w:marRight w:val="0"/>
                  <w:marTop w:val="0"/>
                  <w:marBottom w:val="0"/>
                  <w:divBdr>
                    <w:top w:val="none" w:sz="0" w:space="0" w:color="auto"/>
                    <w:left w:val="none" w:sz="0" w:space="0" w:color="auto"/>
                    <w:bottom w:val="none" w:sz="0" w:space="0" w:color="auto"/>
                    <w:right w:val="none" w:sz="0" w:space="0" w:color="auto"/>
                  </w:divBdr>
                </w:div>
              </w:divsChild>
            </w:div>
            <w:div w:id="135296202">
              <w:marLeft w:val="0"/>
              <w:marRight w:val="0"/>
              <w:marTop w:val="0"/>
              <w:marBottom w:val="0"/>
              <w:divBdr>
                <w:top w:val="none" w:sz="0" w:space="0" w:color="auto"/>
                <w:left w:val="none" w:sz="0" w:space="0" w:color="auto"/>
                <w:bottom w:val="none" w:sz="0" w:space="0" w:color="auto"/>
                <w:right w:val="none" w:sz="0" w:space="0" w:color="auto"/>
              </w:divBdr>
              <w:divsChild>
                <w:div w:id="361322752">
                  <w:marLeft w:val="0"/>
                  <w:marRight w:val="0"/>
                  <w:marTop w:val="0"/>
                  <w:marBottom w:val="0"/>
                  <w:divBdr>
                    <w:top w:val="none" w:sz="0" w:space="0" w:color="auto"/>
                    <w:left w:val="none" w:sz="0" w:space="0" w:color="auto"/>
                    <w:bottom w:val="none" w:sz="0" w:space="0" w:color="auto"/>
                    <w:right w:val="none" w:sz="0" w:space="0" w:color="auto"/>
                  </w:divBdr>
                </w:div>
              </w:divsChild>
            </w:div>
            <w:div w:id="360592647">
              <w:marLeft w:val="0"/>
              <w:marRight w:val="0"/>
              <w:marTop w:val="0"/>
              <w:marBottom w:val="0"/>
              <w:divBdr>
                <w:top w:val="none" w:sz="0" w:space="0" w:color="auto"/>
                <w:left w:val="none" w:sz="0" w:space="0" w:color="auto"/>
                <w:bottom w:val="none" w:sz="0" w:space="0" w:color="auto"/>
                <w:right w:val="none" w:sz="0" w:space="0" w:color="auto"/>
              </w:divBdr>
              <w:divsChild>
                <w:div w:id="481777477">
                  <w:marLeft w:val="0"/>
                  <w:marRight w:val="0"/>
                  <w:marTop w:val="0"/>
                  <w:marBottom w:val="0"/>
                  <w:divBdr>
                    <w:top w:val="none" w:sz="0" w:space="0" w:color="auto"/>
                    <w:left w:val="none" w:sz="0" w:space="0" w:color="auto"/>
                    <w:bottom w:val="none" w:sz="0" w:space="0" w:color="auto"/>
                    <w:right w:val="none" w:sz="0" w:space="0" w:color="auto"/>
                  </w:divBdr>
                </w:div>
              </w:divsChild>
            </w:div>
            <w:div w:id="1344089927">
              <w:marLeft w:val="0"/>
              <w:marRight w:val="0"/>
              <w:marTop w:val="0"/>
              <w:marBottom w:val="0"/>
              <w:divBdr>
                <w:top w:val="none" w:sz="0" w:space="0" w:color="auto"/>
                <w:left w:val="none" w:sz="0" w:space="0" w:color="auto"/>
                <w:bottom w:val="none" w:sz="0" w:space="0" w:color="auto"/>
                <w:right w:val="none" w:sz="0" w:space="0" w:color="auto"/>
              </w:divBdr>
              <w:divsChild>
                <w:div w:id="1857691055">
                  <w:marLeft w:val="0"/>
                  <w:marRight w:val="0"/>
                  <w:marTop w:val="0"/>
                  <w:marBottom w:val="0"/>
                  <w:divBdr>
                    <w:top w:val="none" w:sz="0" w:space="0" w:color="auto"/>
                    <w:left w:val="none" w:sz="0" w:space="0" w:color="auto"/>
                    <w:bottom w:val="none" w:sz="0" w:space="0" w:color="auto"/>
                    <w:right w:val="none" w:sz="0" w:space="0" w:color="auto"/>
                  </w:divBdr>
                </w:div>
              </w:divsChild>
            </w:div>
            <w:div w:id="2006592404">
              <w:marLeft w:val="0"/>
              <w:marRight w:val="0"/>
              <w:marTop w:val="0"/>
              <w:marBottom w:val="0"/>
              <w:divBdr>
                <w:top w:val="none" w:sz="0" w:space="0" w:color="auto"/>
                <w:left w:val="none" w:sz="0" w:space="0" w:color="auto"/>
                <w:bottom w:val="none" w:sz="0" w:space="0" w:color="auto"/>
                <w:right w:val="none" w:sz="0" w:space="0" w:color="auto"/>
              </w:divBdr>
              <w:divsChild>
                <w:div w:id="1607956168">
                  <w:marLeft w:val="0"/>
                  <w:marRight w:val="0"/>
                  <w:marTop w:val="0"/>
                  <w:marBottom w:val="0"/>
                  <w:divBdr>
                    <w:top w:val="none" w:sz="0" w:space="0" w:color="auto"/>
                    <w:left w:val="none" w:sz="0" w:space="0" w:color="auto"/>
                    <w:bottom w:val="none" w:sz="0" w:space="0" w:color="auto"/>
                    <w:right w:val="none" w:sz="0" w:space="0" w:color="auto"/>
                  </w:divBdr>
                </w:div>
              </w:divsChild>
            </w:div>
            <w:div w:id="642471722">
              <w:marLeft w:val="0"/>
              <w:marRight w:val="0"/>
              <w:marTop w:val="0"/>
              <w:marBottom w:val="0"/>
              <w:divBdr>
                <w:top w:val="none" w:sz="0" w:space="0" w:color="auto"/>
                <w:left w:val="none" w:sz="0" w:space="0" w:color="auto"/>
                <w:bottom w:val="none" w:sz="0" w:space="0" w:color="auto"/>
                <w:right w:val="none" w:sz="0" w:space="0" w:color="auto"/>
              </w:divBdr>
              <w:divsChild>
                <w:div w:id="1829009761">
                  <w:marLeft w:val="0"/>
                  <w:marRight w:val="0"/>
                  <w:marTop w:val="0"/>
                  <w:marBottom w:val="0"/>
                  <w:divBdr>
                    <w:top w:val="none" w:sz="0" w:space="0" w:color="auto"/>
                    <w:left w:val="none" w:sz="0" w:space="0" w:color="auto"/>
                    <w:bottom w:val="none" w:sz="0" w:space="0" w:color="auto"/>
                    <w:right w:val="none" w:sz="0" w:space="0" w:color="auto"/>
                  </w:divBdr>
                </w:div>
              </w:divsChild>
            </w:div>
            <w:div w:id="1308589946">
              <w:marLeft w:val="0"/>
              <w:marRight w:val="0"/>
              <w:marTop w:val="0"/>
              <w:marBottom w:val="0"/>
              <w:divBdr>
                <w:top w:val="none" w:sz="0" w:space="0" w:color="auto"/>
                <w:left w:val="none" w:sz="0" w:space="0" w:color="auto"/>
                <w:bottom w:val="none" w:sz="0" w:space="0" w:color="auto"/>
                <w:right w:val="none" w:sz="0" w:space="0" w:color="auto"/>
              </w:divBdr>
              <w:divsChild>
                <w:div w:id="71004473">
                  <w:marLeft w:val="0"/>
                  <w:marRight w:val="0"/>
                  <w:marTop w:val="0"/>
                  <w:marBottom w:val="0"/>
                  <w:divBdr>
                    <w:top w:val="none" w:sz="0" w:space="0" w:color="auto"/>
                    <w:left w:val="none" w:sz="0" w:space="0" w:color="auto"/>
                    <w:bottom w:val="none" w:sz="0" w:space="0" w:color="auto"/>
                    <w:right w:val="none" w:sz="0" w:space="0" w:color="auto"/>
                  </w:divBdr>
                </w:div>
              </w:divsChild>
            </w:div>
            <w:div w:id="2094205664">
              <w:marLeft w:val="0"/>
              <w:marRight w:val="0"/>
              <w:marTop w:val="0"/>
              <w:marBottom w:val="0"/>
              <w:divBdr>
                <w:top w:val="none" w:sz="0" w:space="0" w:color="auto"/>
                <w:left w:val="none" w:sz="0" w:space="0" w:color="auto"/>
                <w:bottom w:val="none" w:sz="0" w:space="0" w:color="auto"/>
                <w:right w:val="none" w:sz="0" w:space="0" w:color="auto"/>
              </w:divBdr>
              <w:divsChild>
                <w:div w:id="266158792">
                  <w:marLeft w:val="0"/>
                  <w:marRight w:val="0"/>
                  <w:marTop w:val="0"/>
                  <w:marBottom w:val="0"/>
                  <w:divBdr>
                    <w:top w:val="none" w:sz="0" w:space="0" w:color="auto"/>
                    <w:left w:val="none" w:sz="0" w:space="0" w:color="auto"/>
                    <w:bottom w:val="none" w:sz="0" w:space="0" w:color="auto"/>
                    <w:right w:val="none" w:sz="0" w:space="0" w:color="auto"/>
                  </w:divBdr>
                </w:div>
              </w:divsChild>
            </w:div>
            <w:div w:id="1597246254">
              <w:marLeft w:val="0"/>
              <w:marRight w:val="0"/>
              <w:marTop w:val="0"/>
              <w:marBottom w:val="0"/>
              <w:divBdr>
                <w:top w:val="none" w:sz="0" w:space="0" w:color="auto"/>
                <w:left w:val="none" w:sz="0" w:space="0" w:color="auto"/>
                <w:bottom w:val="none" w:sz="0" w:space="0" w:color="auto"/>
                <w:right w:val="none" w:sz="0" w:space="0" w:color="auto"/>
              </w:divBdr>
              <w:divsChild>
                <w:div w:id="1236932745">
                  <w:marLeft w:val="0"/>
                  <w:marRight w:val="0"/>
                  <w:marTop w:val="0"/>
                  <w:marBottom w:val="0"/>
                  <w:divBdr>
                    <w:top w:val="none" w:sz="0" w:space="0" w:color="auto"/>
                    <w:left w:val="none" w:sz="0" w:space="0" w:color="auto"/>
                    <w:bottom w:val="none" w:sz="0" w:space="0" w:color="auto"/>
                    <w:right w:val="none" w:sz="0" w:space="0" w:color="auto"/>
                  </w:divBdr>
                </w:div>
              </w:divsChild>
            </w:div>
            <w:div w:id="923344967">
              <w:marLeft w:val="0"/>
              <w:marRight w:val="0"/>
              <w:marTop w:val="0"/>
              <w:marBottom w:val="0"/>
              <w:divBdr>
                <w:top w:val="none" w:sz="0" w:space="0" w:color="auto"/>
                <w:left w:val="none" w:sz="0" w:space="0" w:color="auto"/>
                <w:bottom w:val="none" w:sz="0" w:space="0" w:color="auto"/>
                <w:right w:val="none" w:sz="0" w:space="0" w:color="auto"/>
              </w:divBdr>
              <w:divsChild>
                <w:div w:id="1808551676">
                  <w:marLeft w:val="0"/>
                  <w:marRight w:val="0"/>
                  <w:marTop w:val="0"/>
                  <w:marBottom w:val="0"/>
                  <w:divBdr>
                    <w:top w:val="none" w:sz="0" w:space="0" w:color="auto"/>
                    <w:left w:val="none" w:sz="0" w:space="0" w:color="auto"/>
                    <w:bottom w:val="none" w:sz="0" w:space="0" w:color="auto"/>
                    <w:right w:val="none" w:sz="0" w:space="0" w:color="auto"/>
                  </w:divBdr>
                </w:div>
              </w:divsChild>
            </w:div>
            <w:div w:id="315956197">
              <w:marLeft w:val="0"/>
              <w:marRight w:val="0"/>
              <w:marTop w:val="0"/>
              <w:marBottom w:val="0"/>
              <w:divBdr>
                <w:top w:val="none" w:sz="0" w:space="0" w:color="auto"/>
                <w:left w:val="none" w:sz="0" w:space="0" w:color="auto"/>
                <w:bottom w:val="none" w:sz="0" w:space="0" w:color="auto"/>
                <w:right w:val="none" w:sz="0" w:space="0" w:color="auto"/>
              </w:divBdr>
              <w:divsChild>
                <w:div w:id="1519850858">
                  <w:marLeft w:val="0"/>
                  <w:marRight w:val="0"/>
                  <w:marTop w:val="0"/>
                  <w:marBottom w:val="0"/>
                  <w:divBdr>
                    <w:top w:val="none" w:sz="0" w:space="0" w:color="auto"/>
                    <w:left w:val="none" w:sz="0" w:space="0" w:color="auto"/>
                    <w:bottom w:val="none" w:sz="0" w:space="0" w:color="auto"/>
                    <w:right w:val="none" w:sz="0" w:space="0" w:color="auto"/>
                  </w:divBdr>
                </w:div>
              </w:divsChild>
            </w:div>
            <w:div w:id="1441681194">
              <w:marLeft w:val="0"/>
              <w:marRight w:val="0"/>
              <w:marTop w:val="0"/>
              <w:marBottom w:val="0"/>
              <w:divBdr>
                <w:top w:val="none" w:sz="0" w:space="0" w:color="auto"/>
                <w:left w:val="none" w:sz="0" w:space="0" w:color="auto"/>
                <w:bottom w:val="none" w:sz="0" w:space="0" w:color="auto"/>
                <w:right w:val="none" w:sz="0" w:space="0" w:color="auto"/>
              </w:divBdr>
              <w:divsChild>
                <w:div w:id="694624050">
                  <w:marLeft w:val="0"/>
                  <w:marRight w:val="0"/>
                  <w:marTop w:val="0"/>
                  <w:marBottom w:val="0"/>
                  <w:divBdr>
                    <w:top w:val="none" w:sz="0" w:space="0" w:color="auto"/>
                    <w:left w:val="none" w:sz="0" w:space="0" w:color="auto"/>
                    <w:bottom w:val="none" w:sz="0" w:space="0" w:color="auto"/>
                    <w:right w:val="none" w:sz="0" w:space="0" w:color="auto"/>
                  </w:divBdr>
                </w:div>
              </w:divsChild>
            </w:div>
            <w:div w:id="1200509515">
              <w:marLeft w:val="0"/>
              <w:marRight w:val="0"/>
              <w:marTop w:val="0"/>
              <w:marBottom w:val="0"/>
              <w:divBdr>
                <w:top w:val="none" w:sz="0" w:space="0" w:color="auto"/>
                <w:left w:val="none" w:sz="0" w:space="0" w:color="auto"/>
                <w:bottom w:val="none" w:sz="0" w:space="0" w:color="auto"/>
                <w:right w:val="none" w:sz="0" w:space="0" w:color="auto"/>
              </w:divBdr>
              <w:divsChild>
                <w:div w:id="688677707">
                  <w:marLeft w:val="0"/>
                  <w:marRight w:val="0"/>
                  <w:marTop w:val="0"/>
                  <w:marBottom w:val="0"/>
                  <w:divBdr>
                    <w:top w:val="none" w:sz="0" w:space="0" w:color="auto"/>
                    <w:left w:val="none" w:sz="0" w:space="0" w:color="auto"/>
                    <w:bottom w:val="none" w:sz="0" w:space="0" w:color="auto"/>
                    <w:right w:val="none" w:sz="0" w:space="0" w:color="auto"/>
                  </w:divBdr>
                </w:div>
              </w:divsChild>
            </w:div>
            <w:div w:id="1007177708">
              <w:marLeft w:val="0"/>
              <w:marRight w:val="0"/>
              <w:marTop w:val="0"/>
              <w:marBottom w:val="0"/>
              <w:divBdr>
                <w:top w:val="none" w:sz="0" w:space="0" w:color="auto"/>
                <w:left w:val="none" w:sz="0" w:space="0" w:color="auto"/>
                <w:bottom w:val="none" w:sz="0" w:space="0" w:color="auto"/>
                <w:right w:val="none" w:sz="0" w:space="0" w:color="auto"/>
              </w:divBdr>
              <w:divsChild>
                <w:div w:id="502281691">
                  <w:marLeft w:val="0"/>
                  <w:marRight w:val="0"/>
                  <w:marTop w:val="0"/>
                  <w:marBottom w:val="0"/>
                  <w:divBdr>
                    <w:top w:val="none" w:sz="0" w:space="0" w:color="auto"/>
                    <w:left w:val="none" w:sz="0" w:space="0" w:color="auto"/>
                    <w:bottom w:val="none" w:sz="0" w:space="0" w:color="auto"/>
                    <w:right w:val="none" w:sz="0" w:space="0" w:color="auto"/>
                  </w:divBdr>
                </w:div>
              </w:divsChild>
            </w:div>
            <w:div w:id="1037775059">
              <w:marLeft w:val="0"/>
              <w:marRight w:val="0"/>
              <w:marTop w:val="0"/>
              <w:marBottom w:val="0"/>
              <w:divBdr>
                <w:top w:val="none" w:sz="0" w:space="0" w:color="auto"/>
                <w:left w:val="none" w:sz="0" w:space="0" w:color="auto"/>
                <w:bottom w:val="none" w:sz="0" w:space="0" w:color="auto"/>
                <w:right w:val="none" w:sz="0" w:space="0" w:color="auto"/>
              </w:divBdr>
              <w:divsChild>
                <w:div w:id="934241732">
                  <w:marLeft w:val="0"/>
                  <w:marRight w:val="0"/>
                  <w:marTop w:val="0"/>
                  <w:marBottom w:val="0"/>
                  <w:divBdr>
                    <w:top w:val="none" w:sz="0" w:space="0" w:color="auto"/>
                    <w:left w:val="none" w:sz="0" w:space="0" w:color="auto"/>
                    <w:bottom w:val="none" w:sz="0" w:space="0" w:color="auto"/>
                    <w:right w:val="none" w:sz="0" w:space="0" w:color="auto"/>
                  </w:divBdr>
                </w:div>
              </w:divsChild>
            </w:div>
            <w:div w:id="353270771">
              <w:marLeft w:val="0"/>
              <w:marRight w:val="0"/>
              <w:marTop w:val="0"/>
              <w:marBottom w:val="0"/>
              <w:divBdr>
                <w:top w:val="none" w:sz="0" w:space="0" w:color="auto"/>
                <w:left w:val="none" w:sz="0" w:space="0" w:color="auto"/>
                <w:bottom w:val="none" w:sz="0" w:space="0" w:color="auto"/>
                <w:right w:val="none" w:sz="0" w:space="0" w:color="auto"/>
              </w:divBdr>
              <w:divsChild>
                <w:div w:id="827554348">
                  <w:marLeft w:val="0"/>
                  <w:marRight w:val="0"/>
                  <w:marTop w:val="0"/>
                  <w:marBottom w:val="0"/>
                  <w:divBdr>
                    <w:top w:val="none" w:sz="0" w:space="0" w:color="auto"/>
                    <w:left w:val="none" w:sz="0" w:space="0" w:color="auto"/>
                    <w:bottom w:val="none" w:sz="0" w:space="0" w:color="auto"/>
                    <w:right w:val="none" w:sz="0" w:space="0" w:color="auto"/>
                  </w:divBdr>
                </w:div>
              </w:divsChild>
            </w:div>
            <w:div w:id="1693264854">
              <w:marLeft w:val="0"/>
              <w:marRight w:val="0"/>
              <w:marTop w:val="0"/>
              <w:marBottom w:val="0"/>
              <w:divBdr>
                <w:top w:val="none" w:sz="0" w:space="0" w:color="auto"/>
                <w:left w:val="none" w:sz="0" w:space="0" w:color="auto"/>
                <w:bottom w:val="none" w:sz="0" w:space="0" w:color="auto"/>
                <w:right w:val="none" w:sz="0" w:space="0" w:color="auto"/>
              </w:divBdr>
              <w:divsChild>
                <w:div w:id="916596484">
                  <w:marLeft w:val="0"/>
                  <w:marRight w:val="0"/>
                  <w:marTop w:val="0"/>
                  <w:marBottom w:val="0"/>
                  <w:divBdr>
                    <w:top w:val="none" w:sz="0" w:space="0" w:color="auto"/>
                    <w:left w:val="none" w:sz="0" w:space="0" w:color="auto"/>
                    <w:bottom w:val="none" w:sz="0" w:space="0" w:color="auto"/>
                    <w:right w:val="none" w:sz="0" w:space="0" w:color="auto"/>
                  </w:divBdr>
                </w:div>
              </w:divsChild>
            </w:div>
            <w:div w:id="158886656">
              <w:marLeft w:val="0"/>
              <w:marRight w:val="0"/>
              <w:marTop w:val="0"/>
              <w:marBottom w:val="0"/>
              <w:divBdr>
                <w:top w:val="none" w:sz="0" w:space="0" w:color="auto"/>
                <w:left w:val="none" w:sz="0" w:space="0" w:color="auto"/>
                <w:bottom w:val="none" w:sz="0" w:space="0" w:color="auto"/>
                <w:right w:val="none" w:sz="0" w:space="0" w:color="auto"/>
              </w:divBdr>
              <w:divsChild>
                <w:div w:id="953635906">
                  <w:marLeft w:val="0"/>
                  <w:marRight w:val="0"/>
                  <w:marTop w:val="0"/>
                  <w:marBottom w:val="0"/>
                  <w:divBdr>
                    <w:top w:val="none" w:sz="0" w:space="0" w:color="auto"/>
                    <w:left w:val="none" w:sz="0" w:space="0" w:color="auto"/>
                    <w:bottom w:val="none" w:sz="0" w:space="0" w:color="auto"/>
                    <w:right w:val="none" w:sz="0" w:space="0" w:color="auto"/>
                  </w:divBdr>
                </w:div>
              </w:divsChild>
            </w:div>
            <w:div w:id="717162982">
              <w:marLeft w:val="0"/>
              <w:marRight w:val="0"/>
              <w:marTop w:val="0"/>
              <w:marBottom w:val="0"/>
              <w:divBdr>
                <w:top w:val="none" w:sz="0" w:space="0" w:color="auto"/>
                <w:left w:val="none" w:sz="0" w:space="0" w:color="auto"/>
                <w:bottom w:val="none" w:sz="0" w:space="0" w:color="auto"/>
                <w:right w:val="none" w:sz="0" w:space="0" w:color="auto"/>
              </w:divBdr>
              <w:divsChild>
                <w:div w:id="145172764">
                  <w:marLeft w:val="0"/>
                  <w:marRight w:val="0"/>
                  <w:marTop w:val="0"/>
                  <w:marBottom w:val="0"/>
                  <w:divBdr>
                    <w:top w:val="none" w:sz="0" w:space="0" w:color="auto"/>
                    <w:left w:val="none" w:sz="0" w:space="0" w:color="auto"/>
                    <w:bottom w:val="none" w:sz="0" w:space="0" w:color="auto"/>
                    <w:right w:val="none" w:sz="0" w:space="0" w:color="auto"/>
                  </w:divBdr>
                </w:div>
              </w:divsChild>
            </w:div>
            <w:div w:id="1134179795">
              <w:marLeft w:val="0"/>
              <w:marRight w:val="0"/>
              <w:marTop w:val="0"/>
              <w:marBottom w:val="0"/>
              <w:divBdr>
                <w:top w:val="none" w:sz="0" w:space="0" w:color="auto"/>
                <w:left w:val="none" w:sz="0" w:space="0" w:color="auto"/>
                <w:bottom w:val="none" w:sz="0" w:space="0" w:color="auto"/>
                <w:right w:val="none" w:sz="0" w:space="0" w:color="auto"/>
              </w:divBdr>
              <w:divsChild>
                <w:div w:id="1268535964">
                  <w:marLeft w:val="0"/>
                  <w:marRight w:val="0"/>
                  <w:marTop w:val="0"/>
                  <w:marBottom w:val="0"/>
                  <w:divBdr>
                    <w:top w:val="none" w:sz="0" w:space="0" w:color="auto"/>
                    <w:left w:val="none" w:sz="0" w:space="0" w:color="auto"/>
                    <w:bottom w:val="none" w:sz="0" w:space="0" w:color="auto"/>
                    <w:right w:val="none" w:sz="0" w:space="0" w:color="auto"/>
                  </w:divBdr>
                </w:div>
              </w:divsChild>
            </w:div>
            <w:div w:id="2064793800">
              <w:marLeft w:val="0"/>
              <w:marRight w:val="0"/>
              <w:marTop w:val="0"/>
              <w:marBottom w:val="0"/>
              <w:divBdr>
                <w:top w:val="none" w:sz="0" w:space="0" w:color="auto"/>
                <w:left w:val="none" w:sz="0" w:space="0" w:color="auto"/>
                <w:bottom w:val="none" w:sz="0" w:space="0" w:color="auto"/>
                <w:right w:val="none" w:sz="0" w:space="0" w:color="auto"/>
              </w:divBdr>
              <w:divsChild>
                <w:div w:id="105125569">
                  <w:marLeft w:val="0"/>
                  <w:marRight w:val="0"/>
                  <w:marTop w:val="0"/>
                  <w:marBottom w:val="0"/>
                  <w:divBdr>
                    <w:top w:val="none" w:sz="0" w:space="0" w:color="auto"/>
                    <w:left w:val="none" w:sz="0" w:space="0" w:color="auto"/>
                    <w:bottom w:val="none" w:sz="0" w:space="0" w:color="auto"/>
                    <w:right w:val="none" w:sz="0" w:space="0" w:color="auto"/>
                  </w:divBdr>
                </w:div>
              </w:divsChild>
            </w:div>
            <w:div w:id="905605161">
              <w:marLeft w:val="0"/>
              <w:marRight w:val="0"/>
              <w:marTop w:val="0"/>
              <w:marBottom w:val="0"/>
              <w:divBdr>
                <w:top w:val="none" w:sz="0" w:space="0" w:color="auto"/>
                <w:left w:val="none" w:sz="0" w:space="0" w:color="auto"/>
                <w:bottom w:val="none" w:sz="0" w:space="0" w:color="auto"/>
                <w:right w:val="none" w:sz="0" w:space="0" w:color="auto"/>
              </w:divBdr>
              <w:divsChild>
                <w:div w:id="1173835199">
                  <w:marLeft w:val="0"/>
                  <w:marRight w:val="0"/>
                  <w:marTop w:val="0"/>
                  <w:marBottom w:val="0"/>
                  <w:divBdr>
                    <w:top w:val="none" w:sz="0" w:space="0" w:color="auto"/>
                    <w:left w:val="none" w:sz="0" w:space="0" w:color="auto"/>
                    <w:bottom w:val="none" w:sz="0" w:space="0" w:color="auto"/>
                    <w:right w:val="none" w:sz="0" w:space="0" w:color="auto"/>
                  </w:divBdr>
                </w:div>
              </w:divsChild>
            </w:div>
            <w:div w:id="1216969743">
              <w:marLeft w:val="0"/>
              <w:marRight w:val="0"/>
              <w:marTop w:val="0"/>
              <w:marBottom w:val="0"/>
              <w:divBdr>
                <w:top w:val="none" w:sz="0" w:space="0" w:color="auto"/>
                <w:left w:val="none" w:sz="0" w:space="0" w:color="auto"/>
                <w:bottom w:val="none" w:sz="0" w:space="0" w:color="auto"/>
                <w:right w:val="none" w:sz="0" w:space="0" w:color="auto"/>
              </w:divBdr>
              <w:divsChild>
                <w:div w:id="1812555278">
                  <w:marLeft w:val="0"/>
                  <w:marRight w:val="0"/>
                  <w:marTop w:val="0"/>
                  <w:marBottom w:val="0"/>
                  <w:divBdr>
                    <w:top w:val="none" w:sz="0" w:space="0" w:color="auto"/>
                    <w:left w:val="none" w:sz="0" w:space="0" w:color="auto"/>
                    <w:bottom w:val="none" w:sz="0" w:space="0" w:color="auto"/>
                    <w:right w:val="none" w:sz="0" w:space="0" w:color="auto"/>
                  </w:divBdr>
                </w:div>
              </w:divsChild>
            </w:div>
            <w:div w:id="31923668">
              <w:marLeft w:val="0"/>
              <w:marRight w:val="0"/>
              <w:marTop w:val="0"/>
              <w:marBottom w:val="0"/>
              <w:divBdr>
                <w:top w:val="none" w:sz="0" w:space="0" w:color="auto"/>
                <w:left w:val="none" w:sz="0" w:space="0" w:color="auto"/>
                <w:bottom w:val="none" w:sz="0" w:space="0" w:color="auto"/>
                <w:right w:val="none" w:sz="0" w:space="0" w:color="auto"/>
              </w:divBdr>
              <w:divsChild>
                <w:div w:id="2020308446">
                  <w:marLeft w:val="0"/>
                  <w:marRight w:val="0"/>
                  <w:marTop w:val="0"/>
                  <w:marBottom w:val="0"/>
                  <w:divBdr>
                    <w:top w:val="none" w:sz="0" w:space="0" w:color="auto"/>
                    <w:left w:val="none" w:sz="0" w:space="0" w:color="auto"/>
                    <w:bottom w:val="none" w:sz="0" w:space="0" w:color="auto"/>
                    <w:right w:val="none" w:sz="0" w:space="0" w:color="auto"/>
                  </w:divBdr>
                </w:div>
              </w:divsChild>
            </w:div>
            <w:div w:id="1929188077">
              <w:marLeft w:val="0"/>
              <w:marRight w:val="0"/>
              <w:marTop w:val="0"/>
              <w:marBottom w:val="0"/>
              <w:divBdr>
                <w:top w:val="none" w:sz="0" w:space="0" w:color="auto"/>
                <w:left w:val="none" w:sz="0" w:space="0" w:color="auto"/>
                <w:bottom w:val="none" w:sz="0" w:space="0" w:color="auto"/>
                <w:right w:val="none" w:sz="0" w:space="0" w:color="auto"/>
              </w:divBdr>
              <w:divsChild>
                <w:div w:id="1311858844">
                  <w:marLeft w:val="0"/>
                  <w:marRight w:val="0"/>
                  <w:marTop w:val="0"/>
                  <w:marBottom w:val="0"/>
                  <w:divBdr>
                    <w:top w:val="none" w:sz="0" w:space="0" w:color="auto"/>
                    <w:left w:val="none" w:sz="0" w:space="0" w:color="auto"/>
                    <w:bottom w:val="none" w:sz="0" w:space="0" w:color="auto"/>
                    <w:right w:val="none" w:sz="0" w:space="0" w:color="auto"/>
                  </w:divBdr>
                </w:div>
              </w:divsChild>
            </w:div>
            <w:div w:id="1228304345">
              <w:marLeft w:val="0"/>
              <w:marRight w:val="0"/>
              <w:marTop w:val="0"/>
              <w:marBottom w:val="0"/>
              <w:divBdr>
                <w:top w:val="none" w:sz="0" w:space="0" w:color="auto"/>
                <w:left w:val="none" w:sz="0" w:space="0" w:color="auto"/>
                <w:bottom w:val="none" w:sz="0" w:space="0" w:color="auto"/>
                <w:right w:val="none" w:sz="0" w:space="0" w:color="auto"/>
              </w:divBdr>
              <w:divsChild>
                <w:div w:id="668873537">
                  <w:marLeft w:val="0"/>
                  <w:marRight w:val="0"/>
                  <w:marTop w:val="0"/>
                  <w:marBottom w:val="0"/>
                  <w:divBdr>
                    <w:top w:val="none" w:sz="0" w:space="0" w:color="auto"/>
                    <w:left w:val="none" w:sz="0" w:space="0" w:color="auto"/>
                    <w:bottom w:val="none" w:sz="0" w:space="0" w:color="auto"/>
                    <w:right w:val="none" w:sz="0" w:space="0" w:color="auto"/>
                  </w:divBdr>
                </w:div>
              </w:divsChild>
            </w:div>
            <w:div w:id="135757224">
              <w:marLeft w:val="0"/>
              <w:marRight w:val="0"/>
              <w:marTop w:val="0"/>
              <w:marBottom w:val="0"/>
              <w:divBdr>
                <w:top w:val="none" w:sz="0" w:space="0" w:color="auto"/>
                <w:left w:val="none" w:sz="0" w:space="0" w:color="auto"/>
                <w:bottom w:val="none" w:sz="0" w:space="0" w:color="auto"/>
                <w:right w:val="none" w:sz="0" w:space="0" w:color="auto"/>
              </w:divBdr>
              <w:divsChild>
                <w:div w:id="9261979">
                  <w:marLeft w:val="0"/>
                  <w:marRight w:val="0"/>
                  <w:marTop w:val="0"/>
                  <w:marBottom w:val="0"/>
                  <w:divBdr>
                    <w:top w:val="none" w:sz="0" w:space="0" w:color="auto"/>
                    <w:left w:val="none" w:sz="0" w:space="0" w:color="auto"/>
                    <w:bottom w:val="none" w:sz="0" w:space="0" w:color="auto"/>
                    <w:right w:val="none" w:sz="0" w:space="0" w:color="auto"/>
                  </w:divBdr>
                </w:div>
              </w:divsChild>
            </w:div>
            <w:div w:id="867714689">
              <w:marLeft w:val="0"/>
              <w:marRight w:val="0"/>
              <w:marTop w:val="0"/>
              <w:marBottom w:val="0"/>
              <w:divBdr>
                <w:top w:val="none" w:sz="0" w:space="0" w:color="auto"/>
                <w:left w:val="none" w:sz="0" w:space="0" w:color="auto"/>
                <w:bottom w:val="none" w:sz="0" w:space="0" w:color="auto"/>
                <w:right w:val="none" w:sz="0" w:space="0" w:color="auto"/>
              </w:divBdr>
              <w:divsChild>
                <w:div w:id="982735653">
                  <w:marLeft w:val="0"/>
                  <w:marRight w:val="0"/>
                  <w:marTop w:val="0"/>
                  <w:marBottom w:val="0"/>
                  <w:divBdr>
                    <w:top w:val="none" w:sz="0" w:space="0" w:color="auto"/>
                    <w:left w:val="none" w:sz="0" w:space="0" w:color="auto"/>
                    <w:bottom w:val="none" w:sz="0" w:space="0" w:color="auto"/>
                    <w:right w:val="none" w:sz="0" w:space="0" w:color="auto"/>
                  </w:divBdr>
                </w:div>
              </w:divsChild>
            </w:div>
            <w:div w:id="1721204052">
              <w:marLeft w:val="0"/>
              <w:marRight w:val="0"/>
              <w:marTop w:val="0"/>
              <w:marBottom w:val="0"/>
              <w:divBdr>
                <w:top w:val="none" w:sz="0" w:space="0" w:color="auto"/>
                <w:left w:val="none" w:sz="0" w:space="0" w:color="auto"/>
                <w:bottom w:val="none" w:sz="0" w:space="0" w:color="auto"/>
                <w:right w:val="none" w:sz="0" w:space="0" w:color="auto"/>
              </w:divBdr>
              <w:divsChild>
                <w:div w:id="1445297767">
                  <w:marLeft w:val="0"/>
                  <w:marRight w:val="0"/>
                  <w:marTop w:val="0"/>
                  <w:marBottom w:val="0"/>
                  <w:divBdr>
                    <w:top w:val="none" w:sz="0" w:space="0" w:color="auto"/>
                    <w:left w:val="none" w:sz="0" w:space="0" w:color="auto"/>
                    <w:bottom w:val="none" w:sz="0" w:space="0" w:color="auto"/>
                    <w:right w:val="none" w:sz="0" w:space="0" w:color="auto"/>
                  </w:divBdr>
                </w:div>
              </w:divsChild>
            </w:div>
            <w:div w:id="1912619327">
              <w:marLeft w:val="0"/>
              <w:marRight w:val="0"/>
              <w:marTop w:val="0"/>
              <w:marBottom w:val="0"/>
              <w:divBdr>
                <w:top w:val="none" w:sz="0" w:space="0" w:color="auto"/>
                <w:left w:val="none" w:sz="0" w:space="0" w:color="auto"/>
                <w:bottom w:val="none" w:sz="0" w:space="0" w:color="auto"/>
                <w:right w:val="none" w:sz="0" w:space="0" w:color="auto"/>
              </w:divBdr>
              <w:divsChild>
                <w:div w:id="1000933496">
                  <w:marLeft w:val="0"/>
                  <w:marRight w:val="0"/>
                  <w:marTop w:val="0"/>
                  <w:marBottom w:val="0"/>
                  <w:divBdr>
                    <w:top w:val="none" w:sz="0" w:space="0" w:color="auto"/>
                    <w:left w:val="none" w:sz="0" w:space="0" w:color="auto"/>
                    <w:bottom w:val="none" w:sz="0" w:space="0" w:color="auto"/>
                    <w:right w:val="none" w:sz="0" w:space="0" w:color="auto"/>
                  </w:divBdr>
                </w:div>
              </w:divsChild>
            </w:div>
            <w:div w:id="1832982253">
              <w:marLeft w:val="0"/>
              <w:marRight w:val="0"/>
              <w:marTop w:val="0"/>
              <w:marBottom w:val="0"/>
              <w:divBdr>
                <w:top w:val="none" w:sz="0" w:space="0" w:color="auto"/>
                <w:left w:val="none" w:sz="0" w:space="0" w:color="auto"/>
                <w:bottom w:val="none" w:sz="0" w:space="0" w:color="auto"/>
                <w:right w:val="none" w:sz="0" w:space="0" w:color="auto"/>
              </w:divBdr>
              <w:divsChild>
                <w:div w:id="735980176">
                  <w:marLeft w:val="0"/>
                  <w:marRight w:val="0"/>
                  <w:marTop w:val="0"/>
                  <w:marBottom w:val="0"/>
                  <w:divBdr>
                    <w:top w:val="none" w:sz="0" w:space="0" w:color="auto"/>
                    <w:left w:val="none" w:sz="0" w:space="0" w:color="auto"/>
                    <w:bottom w:val="none" w:sz="0" w:space="0" w:color="auto"/>
                    <w:right w:val="none" w:sz="0" w:space="0" w:color="auto"/>
                  </w:divBdr>
                </w:div>
              </w:divsChild>
            </w:div>
            <w:div w:id="235870256">
              <w:marLeft w:val="0"/>
              <w:marRight w:val="0"/>
              <w:marTop w:val="0"/>
              <w:marBottom w:val="0"/>
              <w:divBdr>
                <w:top w:val="none" w:sz="0" w:space="0" w:color="auto"/>
                <w:left w:val="none" w:sz="0" w:space="0" w:color="auto"/>
                <w:bottom w:val="none" w:sz="0" w:space="0" w:color="auto"/>
                <w:right w:val="none" w:sz="0" w:space="0" w:color="auto"/>
              </w:divBdr>
              <w:divsChild>
                <w:div w:id="21110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102930">
      <w:bodyDiv w:val="1"/>
      <w:marLeft w:val="0"/>
      <w:marRight w:val="0"/>
      <w:marTop w:val="0"/>
      <w:marBottom w:val="0"/>
      <w:divBdr>
        <w:top w:val="none" w:sz="0" w:space="0" w:color="auto"/>
        <w:left w:val="none" w:sz="0" w:space="0" w:color="auto"/>
        <w:bottom w:val="none" w:sz="0" w:space="0" w:color="auto"/>
        <w:right w:val="none" w:sz="0" w:space="0" w:color="auto"/>
      </w:divBdr>
    </w:div>
    <w:div w:id="1627278851">
      <w:bodyDiv w:val="1"/>
      <w:marLeft w:val="0"/>
      <w:marRight w:val="0"/>
      <w:marTop w:val="0"/>
      <w:marBottom w:val="0"/>
      <w:divBdr>
        <w:top w:val="none" w:sz="0" w:space="0" w:color="auto"/>
        <w:left w:val="none" w:sz="0" w:space="0" w:color="auto"/>
        <w:bottom w:val="none" w:sz="0" w:space="0" w:color="auto"/>
        <w:right w:val="none" w:sz="0" w:space="0" w:color="auto"/>
      </w:divBdr>
      <w:divsChild>
        <w:div w:id="756944003">
          <w:marLeft w:val="0"/>
          <w:marRight w:val="0"/>
          <w:marTop w:val="0"/>
          <w:marBottom w:val="0"/>
          <w:divBdr>
            <w:top w:val="none" w:sz="0" w:space="0" w:color="auto"/>
            <w:left w:val="none" w:sz="0" w:space="0" w:color="auto"/>
            <w:bottom w:val="none" w:sz="0" w:space="0" w:color="auto"/>
            <w:right w:val="none" w:sz="0" w:space="0" w:color="auto"/>
          </w:divBdr>
        </w:div>
        <w:div w:id="371156757">
          <w:marLeft w:val="0"/>
          <w:marRight w:val="0"/>
          <w:marTop w:val="0"/>
          <w:marBottom w:val="0"/>
          <w:divBdr>
            <w:top w:val="none" w:sz="0" w:space="0" w:color="auto"/>
            <w:left w:val="none" w:sz="0" w:space="0" w:color="auto"/>
            <w:bottom w:val="none" w:sz="0" w:space="0" w:color="auto"/>
            <w:right w:val="none" w:sz="0" w:space="0" w:color="auto"/>
          </w:divBdr>
        </w:div>
        <w:div w:id="681737854">
          <w:marLeft w:val="0"/>
          <w:marRight w:val="0"/>
          <w:marTop w:val="0"/>
          <w:marBottom w:val="0"/>
          <w:divBdr>
            <w:top w:val="none" w:sz="0" w:space="0" w:color="auto"/>
            <w:left w:val="none" w:sz="0" w:space="0" w:color="auto"/>
            <w:bottom w:val="none" w:sz="0" w:space="0" w:color="auto"/>
            <w:right w:val="none" w:sz="0" w:space="0" w:color="auto"/>
          </w:divBdr>
        </w:div>
        <w:div w:id="1499350174">
          <w:marLeft w:val="0"/>
          <w:marRight w:val="0"/>
          <w:marTop w:val="0"/>
          <w:marBottom w:val="0"/>
          <w:divBdr>
            <w:top w:val="none" w:sz="0" w:space="0" w:color="auto"/>
            <w:left w:val="none" w:sz="0" w:space="0" w:color="auto"/>
            <w:bottom w:val="none" w:sz="0" w:space="0" w:color="auto"/>
            <w:right w:val="none" w:sz="0" w:space="0" w:color="auto"/>
          </w:divBdr>
        </w:div>
        <w:div w:id="236865652">
          <w:marLeft w:val="0"/>
          <w:marRight w:val="0"/>
          <w:marTop w:val="0"/>
          <w:marBottom w:val="0"/>
          <w:divBdr>
            <w:top w:val="none" w:sz="0" w:space="0" w:color="auto"/>
            <w:left w:val="none" w:sz="0" w:space="0" w:color="auto"/>
            <w:bottom w:val="none" w:sz="0" w:space="0" w:color="auto"/>
            <w:right w:val="none" w:sz="0" w:space="0" w:color="auto"/>
          </w:divBdr>
        </w:div>
        <w:div w:id="597295967">
          <w:marLeft w:val="0"/>
          <w:marRight w:val="0"/>
          <w:marTop w:val="0"/>
          <w:marBottom w:val="0"/>
          <w:divBdr>
            <w:top w:val="none" w:sz="0" w:space="0" w:color="auto"/>
            <w:left w:val="none" w:sz="0" w:space="0" w:color="auto"/>
            <w:bottom w:val="none" w:sz="0" w:space="0" w:color="auto"/>
            <w:right w:val="none" w:sz="0" w:space="0" w:color="auto"/>
          </w:divBdr>
        </w:div>
      </w:divsChild>
    </w:div>
    <w:div w:id="1656179808">
      <w:bodyDiv w:val="1"/>
      <w:marLeft w:val="0"/>
      <w:marRight w:val="0"/>
      <w:marTop w:val="0"/>
      <w:marBottom w:val="0"/>
      <w:divBdr>
        <w:top w:val="none" w:sz="0" w:space="0" w:color="auto"/>
        <w:left w:val="none" w:sz="0" w:space="0" w:color="auto"/>
        <w:bottom w:val="none" w:sz="0" w:space="0" w:color="auto"/>
        <w:right w:val="none" w:sz="0" w:space="0" w:color="auto"/>
      </w:divBdr>
      <w:divsChild>
        <w:div w:id="926156670">
          <w:marLeft w:val="0"/>
          <w:marRight w:val="0"/>
          <w:marTop w:val="0"/>
          <w:marBottom w:val="0"/>
          <w:divBdr>
            <w:top w:val="none" w:sz="0" w:space="0" w:color="auto"/>
            <w:left w:val="none" w:sz="0" w:space="0" w:color="auto"/>
            <w:bottom w:val="none" w:sz="0" w:space="0" w:color="auto"/>
            <w:right w:val="none" w:sz="0" w:space="0" w:color="auto"/>
          </w:divBdr>
        </w:div>
        <w:div w:id="2134518193">
          <w:marLeft w:val="0"/>
          <w:marRight w:val="0"/>
          <w:marTop w:val="0"/>
          <w:marBottom w:val="0"/>
          <w:divBdr>
            <w:top w:val="none" w:sz="0" w:space="0" w:color="auto"/>
            <w:left w:val="none" w:sz="0" w:space="0" w:color="auto"/>
            <w:bottom w:val="none" w:sz="0" w:space="0" w:color="auto"/>
            <w:right w:val="none" w:sz="0" w:space="0" w:color="auto"/>
          </w:divBdr>
        </w:div>
        <w:div w:id="1863664167">
          <w:marLeft w:val="0"/>
          <w:marRight w:val="0"/>
          <w:marTop w:val="0"/>
          <w:marBottom w:val="0"/>
          <w:divBdr>
            <w:top w:val="none" w:sz="0" w:space="0" w:color="auto"/>
            <w:left w:val="none" w:sz="0" w:space="0" w:color="auto"/>
            <w:bottom w:val="none" w:sz="0" w:space="0" w:color="auto"/>
            <w:right w:val="none" w:sz="0" w:space="0" w:color="auto"/>
          </w:divBdr>
        </w:div>
        <w:div w:id="2010018330">
          <w:marLeft w:val="0"/>
          <w:marRight w:val="0"/>
          <w:marTop w:val="0"/>
          <w:marBottom w:val="0"/>
          <w:divBdr>
            <w:top w:val="none" w:sz="0" w:space="0" w:color="auto"/>
            <w:left w:val="none" w:sz="0" w:space="0" w:color="auto"/>
            <w:bottom w:val="none" w:sz="0" w:space="0" w:color="auto"/>
            <w:right w:val="none" w:sz="0" w:space="0" w:color="auto"/>
          </w:divBdr>
        </w:div>
        <w:div w:id="1729717386">
          <w:marLeft w:val="0"/>
          <w:marRight w:val="0"/>
          <w:marTop w:val="0"/>
          <w:marBottom w:val="0"/>
          <w:divBdr>
            <w:top w:val="none" w:sz="0" w:space="0" w:color="auto"/>
            <w:left w:val="none" w:sz="0" w:space="0" w:color="auto"/>
            <w:bottom w:val="none" w:sz="0" w:space="0" w:color="auto"/>
            <w:right w:val="none" w:sz="0" w:space="0" w:color="auto"/>
          </w:divBdr>
        </w:div>
        <w:div w:id="371268468">
          <w:marLeft w:val="0"/>
          <w:marRight w:val="0"/>
          <w:marTop w:val="0"/>
          <w:marBottom w:val="0"/>
          <w:divBdr>
            <w:top w:val="none" w:sz="0" w:space="0" w:color="auto"/>
            <w:left w:val="none" w:sz="0" w:space="0" w:color="auto"/>
            <w:bottom w:val="none" w:sz="0" w:space="0" w:color="auto"/>
            <w:right w:val="none" w:sz="0" w:space="0" w:color="auto"/>
          </w:divBdr>
        </w:div>
        <w:div w:id="1372802095">
          <w:marLeft w:val="0"/>
          <w:marRight w:val="0"/>
          <w:marTop w:val="0"/>
          <w:marBottom w:val="0"/>
          <w:divBdr>
            <w:top w:val="none" w:sz="0" w:space="0" w:color="auto"/>
            <w:left w:val="none" w:sz="0" w:space="0" w:color="auto"/>
            <w:bottom w:val="none" w:sz="0" w:space="0" w:color="auto"/>
            <w:right w:val="none" w:sz="0" w:space="0" w:color="auto"/>
          </w:divBdr>
        </w:div>
        <w:div w:id="1055543803">
          <w:marLeft w:val="0"/>
          <w:marRight w:val="0"/>
          <w:marTop w:val="0"/>
          <w:marBottom w:val="0"/>
          <w:divBdr>
            <w:top w:val="none" w:sz="0" w:space="0" w:color="auto"/>
            <w:left w:val="none" w:sz="0" w:space="0" w:color="auto"/>
            <w:bottom w:val="none" w:sz="0" w:space="0" w:color="auto"/>
            <w:right w:val="none" w:sz="0" w:space="0" w:color="auto"/>
          </w:divBdr>
        </w:div>
        <w:div w:id="991367512">
          <w:marLeft w:val="0"/>
          <w:marRight w:val="0"/>
          <w:marTop w:val="0"/>
          <w:marBottom w:val="0"/>
          <w:divBdr>
            <w:top w:val="none" w:sz="0" w:space="0" w:color="auto"/>
            <w:left w:val="none" w:sz="0" w:space="0" w:color="auto"/>
            <w:bottom w:val="none" w:sz="0" w:space="0" w:color="auto"/>
            <w:right w:val="none" w:sz="0" w:space="0" w:color="auto"/>
          </w:divBdr>
        </w:div>
        <w:div w:id="2079207926">
          <w:marLeft w:val="0"/>
          <w:marRight w:val="0"/>
          <w:marTop w:val="0"/>
          <w:marBottom w:val="0"/>
          <w:divBdr>
            <w:top w:val="none" w:sz="0" w:space="0" w:color="auto"/>
            <w:left w:val="none" w:sz="0" w:space="0" w:color="auto"/>
            <w:bottom w:val="none" w:sz="0" w:space="0" w:color="auto"/>
            <w:right w:val="none" w:sz="0" w:space="0" w:color="auto"/>
          </w:divBdr>
        </w:div>
        <w:div w:id="1326738395">
          <w:marLeft w:val="0"/>
          <w:marRight w:val="0"/>
          <w:marTop w:val="0"/>
          <w:marBottom w:val="0"/>
          <w:divBdr>
            <w:top w:val="none" w:sz="0" w:space="0" w:color="auto"/>
            <w:left w:val="none" w:sz="0" w:space="0" w:color="auto"/>
            <w:bottom w:val="none" w:sz="0" w:space="0" w:color="auto"/>
            <w:right w:val="none" w:sz="0" w:space="0" w:color="auto"/>
          </w:divBdr>
        </w:div>
      </w:divsChild>
    </w:div>
    <w:div w:id="1693648475">
      <w:bodyDiv w:val="1"/>
      <w:marLeft w:val="0"/>
      <w:marRight w:val="0"/>
      <w:marTop w:val="0"/>
      <w:marBottom w:val="0"/>
      <w:divBdr>
        <w:top w:val="none" w:sz="0" w:space="0" w:color="auto"/>
        <w:left w:val="none" w:sz="0" w:space="0" w:color="auto"/>
        <w:bottom w:val="none" w:sz="0" w:space="0" w:color="auto"/>
        <w:right w:val="none" w:sz="0" w:space="0" w:color="auto"/>
      </w:divBdr>
      <w:divsChild>
        <w:div w:id="1771461281">
          <w:marLeft w:val="0"/>
          <w:marRight w:val="0"/>
          <w:marTop w:val="0"/>
          <w:marBottom w:val="0"/>
          <w:divBdr>
            <w:top w:val="none" w:sz="0" w:space="0" w:color="auto"/>
            <w:left w:val="none" w:sz="0" w:space="0" w:color="auto"/>
            <w:bottom w:val="none" w:sz="0" w:space="0" w:color="auto"/>
            <w:right w:val="none" w:sz="0" w:space="0" w:color="auto"/>
          </w:divBdr>
          <w:divsChild>
            <w:div w:id="429542945">
              <w:marLeft w:val="0"/>
              <w:marRight w:val="0"/>
              <w:marTop w:val="0"/>
              <w:marBottom w:val="0"/>
              <w:divBdr>
                <w:top w:val="none" w:sz="0" w:space="0" w:color="auto"/>
                <w:left w:val="none" w:sz="0" w:space="0" w:color="auto"/>
                <w:bottom w:val="none" w:sz="0" w:space="0" w:color="auto"/>
                <w:right w:val="none" w:sz="0" w:space="0" w:color="auto"/>
              </w:divBdr>
              <w:divsChild>
                <w:div w:id="14190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79765">
      <w:bodyDiv w:val="1"/>
      <w:marLeft w:val="0"/>
      <w:marRight w:val="0"/>
      <w:marTop w:val="0"/>
      <w:marBottom w:val="0"/>
      <w:divBdr>
        <w:top w:val="none" w:sz="0" w:space="0" w:color="auto"/>
        <w:left w:val="none" w:sz="0" w:space="0" w:color="auto"/>
        <w:bottom w:val="none" w:sz="0" w:space="0" w:color="auto"/>
        <w:right w:val="none" w:sz="0" w:space="0" w:color="auto"/>
      </w:divBdr>
    </w:div>
    <w:div w:id="1727022831">
      <w:bodyDiv w:val="1"/>
      <w:marLeft w:val="0"/>
      <w:marRight w:val="0"/>
      <w:marTop w:val="0"/>
      <w:marBottom w:val="0"/>
      <w:divBdr>
        <w:top w:val="none" w:sz="0" w:space="0" w:color="auto"/>
        <w:left w:val="none" w:sz="0" w:space="0" w:color="auto"/>
        <w:bottom w:val="none" w:sz="0" w:space="0" w:color="auto"/>
        <w:right w:val="none" w:sz="0" w:space="0" w:color="auto"/>
      </w:divBdr>
    </w:div>
    <w:div w:id="1760057764">
      <w:bodyDiv w:val="1"/>
      <w:marLeft w:val="0"/>
      <w:marRight w:val="0"/>
      <w:marTop w:val="0"/>
      <w:marBottom w:val="0"/>
      <w:divBdr>
        <w:top w:val="none" w:sz="0" w:space="0" w:color="auto"/>
        <w:left w:val="none" w:sz="0" w:space="0" w:color="auto"/>
        <w:bottom w:val="none" w:sz="0" w:space="0" w:color="auto"/>
        <w:right w:val="none" w:sz="0" w:space="0" w:color="auto"/>
      </w:divBdr>
    </w:div>
    <w:div w:id="1785536283">
      <w:bodyDiv w:val="1"/>
      <w:marLeft w:val="0"/>
      <w:marRight w:val="0"/>
      <w:marTop w:val="0"/>
      <w:marBottom w:val="0"/>
      <w:divBdr>
        <w:top w:val="none" w:sz="0" w:space="0" w:color="auto"/>
        <w:left w:val="none" w:sz="0" w:space="0" w:color="auto"/>
        <w:bottom w:val="none" w:sz="0" w:space="0" w:color="auto"/>
        <w:right w:val="none" w:sz="0" w:space="0" w:color="auto"/>
      </w:divBdr>
    </w:div>
    <w:div w:id="1796412372">
      <w:bodyDiv w:val="1"/>
      <w:marLeft w:val="0"/>
      <w:marRight w:val="0"/>
      <w:marTop w:val="0"/>
      <w:marBottom w:val="0"/>
      <w:divBdr>
        <w:top w:val="none" w:sz="0" w:space="0" w:color="auto"/>
        <w:left w:val="none" w:sz="0" w:space="0" w:color="auto"/>
        <w:bottom w:val="none" w:sz="0" w:space="0" w:color="auto"/>
        <w:right w:val="none" w:sz="0" w:space="0" w:color="auto"/>
      </w:divBdr>
    </w:div>
    <w:div w:id="1810702973">
      <w:bodyDiv w:val="1"/>
      <w:marLeft w:val="0"/>
      <w:marRight w:val="0"/>
      <w:marTop w:val="0"/>
      <w:marBottom w:val="0"/>
      <w:divBdr>
        <w:top w:val="none" w:sz="0" w:space="0" w:color="auto"/>
        <w:left w:val="none" w:sz="0" w:space="0" w:color="auto"/>
        <w:bottom w:val="none" w:sz="0" w:space="0" w:color="auto"/>
        <w:right w:val="none" w:sz="0" w:space="0" w:color="auto"/>
      </w:divBdr>
      <w:divsChild>
        <w:div w:id="1921212115">
          <w:marLeft w:val="0"/>
          <w:marRight w:val="0"/>
          <w:marTop w:val="0"/>
          <w:marBottom w:val="0"/>
          <w:divBdr>
            <w:top w:val="none" w:sz="0" w:space="0" w:color="auto"/>
            <w:left w:val="none" w:sz="0" w:space="0" w:color="auto"/>
            <w:bottom w:val="none" w:sz="0" w:space="0" w:color="auto"/>
            <w:right w:val="none" w:sz="0" w:space="0" w:color="auto"/>
          </w:divBdr>
          <w:divsChild>
            <w:div w:id="1743017376">
              <w:marLeft w:val="0"/>
              <w:marRight w:val="0"/>
              <w:marTop w:val="0"/>
              <w:marBottom w:val="0"/>
              <w:divBdr>
                <w:top w:val="none" w:sz="0" w:space="0" w:color="auto"/>
                <w:left w:val="none" w:sz="0" w:space="0" w:color="auto"/>
                <w:bottom w:val="none" w:sz="0" w:space="0" w:color="auto"/>
                <w:right w:val="none" w:sz="0" w:space="0" w:color="auto"/>
              </w:divBdr>
              <w:divsChild>
                <w:div w:id="18353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72248">
      <w:bodyDiv w:val="1"/>
      <w:marLeft w:val="0"/>
      <w:marRight w:val="0"/>
      <w:marTop w:val="0"/>
      <w:marBottom w:val="0"/>
      <w:divBdr>
        <w:top w:val="none" w:sz="0" w:space="0" w:color="auto"/>
        <w:left w:val="none" w:sz="0" w:space="0" w:color="auto"/>
        <w:bottom w:val="none" w:sz="0" w:space="0" w:color="auto"/>
        <w:right w:val="none" w:sz="0" w:space="0" w:color="auto"/>
      </w:divBdr>
    </w:div>
    <w:div w:id="1973248209">
      <w:bodyDiv w:val="1"/>
      <w:marLeft w:val="0"/>
      <w:marRight w:val="0"/>
      <w:marTop w:val="0"/>
      <w:marBottom w:val="0"/>
      <w:divBdr>
        <w:top w:val="none" w:sz="0" w:space="0" w:color="auto"/>
        <w:left w:val="none" w:sz="0" w:space="0" w:color="auto"/>
        <w:bottom w:val="none" w:sz="0" w:space="0" w:color="auto"/>
        <w:right w:val="none" w:sz="0" w:space="0" w:color="auto"/>
      </w:divBdr>
    </w:div>
    <w:div w:id="1984652098">
      <w:bodyDiv w:val="1"/>
      <w:marLeft w:val="0"/>
      <w:marRight w:val="0"/>
      <w:marTop w:val="0"/>
      <w:marBottom w:val="0"/>
      <w:divBdr>
        <w:top w:val="none" w:sz="0" w:space="0" w:color="auto"/>
        <w:left w:val="none" w:sz="0" w:space="0" w:color="auto"/>
        <w:bottom w:val="none" w:sz="0" w:space="0" w:color="auto"/>
        <w:right w:val="none" w:sz="0" w:space="0" w:color="auto"/>
      </w:divBdr>
      <w:divsChild>
        <w:div w:id="1089427024">
          <w:marLeft w:val="0"/>
          <w:marRight w:val="0"/>
          <w:marTop w:val="0"/>
          <w:marBottom w:val="120"/>
          <w:divBdr>
            <w:top w:val="none" w:sz="0" w:space="0" w:color="auto"/>
            <w:left w:val="none" w:sz="0" w:space="0" w:color="auto"/>
            <w:bottom w:val="none" w:sz="0" w:space="0" w:color="auto"/>
            <w:right w:val="none" w:sz="0" w:space="0" w:color="auto"/>
          </w:divBdr>
          <w:divsChild>
            <w:div w:id="373848124">
              <w:marLeft w:val="0"/>
              <w:marRight w:val="0"/>
              <w:marTop w:val="0"/>
              <w:marBottom w:val="0"/>
              <w:divBdr>
                <w:top w:val="none" w:sz="0" w:space="0" w:color="auto"/>
                <w:left w:val="none" w:sz="0" w:space="0" w:color="auto"/>
                <w:bottom w:val="none" w:sz="0" w:space="0" w:color="auto"/>
                <w:right w:val="none" w:sz="0" w:space="0" w:color="auto"/>
              </w:divBdr>
              <w:divsChild>
                <w:div w:id="504133679">
                  <w:marLeft w:val="0"/>
                  <w:marRight w:val="0"/>
                  <w:marTop w:val="0"/>
                  <w:marBottom w:val="0"/>
                  <w:divBdr>
                    <w:top w:val="none" w:sz="0" w:space="0" w:color="auto"/>
                    <w:left w:val="none" w:sz="0" w:space="0" w:color="auto"/>
                    <w:bottom w:val="none" w:sz="0" w:space="0" w:color="auto"/>
                    <w:right w:val="none" w:sz="0" w:space="0" w:color="auto"/>
                  </w:divBdr>
                </w:div>
                <w:div w:id="1243760442">
                  <w:marLeft w:val="0"/>
                  <w:marRight w:val="0"/>
                  <w:marTop w:val="0"/>
                  <w:marBottom w:val="0"/>
                  <w:divBdr>
                    <w:top w:val="none" w:sz="0" w:space="0" w:color="auto"/>
                    <w:left w:val="none" w:sz="0" w:space="0" w:color="auto"/>
                    <w:bottom w:val="none" w:sz="0" w:space="0" w:color="auto"/>
                    <w:right w:val="none" w:sz="0" w:space="0" w:color="auto"/>
                  </w:divBdr>
                </w:div>
                <w:div w:id="170339644">
                  <w:marLeft w:val="0"/>
                  <w:marRight w:val="0"/>
                  <w:marTop w:val="0"/>
                  <w:marBottom w:val="0"/>
                  <w:divBdr>
                    <w:top w:val="none" w:sz="0" w:space="0" w:color="auto"/>
                    <w:left w:val="none" w:sz="0" w:space="0" w:color="auto"/>
                    <w:bottom w:val="none" w:sz="0" w:space="0" w:color="auto"/>
                    <w:right w:val="none" w:sz="0" w:space="0" w:color="auto"/>
                  </w:divBdr>
                </w:div>
                <w:div w:id="1885408819">
                  <w:marLeft w:val="0"/>
                  <w:marRight w:val="0"/>
                  <w:marTop w:val="0"/>
                  <w:marBottom w:val="0"/>
                  <w:divBdr>
                    <w:top w:val="none" w:sz="0" w:space="0" w:color="auto"/>
                    <w:left w:val="none" w:sz="0" w:space="0" w:color="auto"/>
                    <w:bottom w:val="none" w:sz="0" w:space="0" w:color="auto"/>
                    <w:right w:val="none" w:sz="0" w:space="0" w:color="auto"/>
                  </w:divBdr>
                </w:div>
                <w:div w:id="1343508456">
                  <w:marLeft w:val="0"/>
                  <w:marRight w:val="0"/>
                  <w:marTop w:val="0"/>
                  <w:marBottom w:val="0"/>
                  <w:divBdr>
                    <w:top w:val="none" w:sz="0" w:space="0" w:color="auto"/>
                    <w:left w:val="none" w:sz="0" w:space="0" w:color="auto"/>
                    <w:bottom w:val="none" w:sz="0" w:space="0" w:color="auto"/>
                    <w:right w:val="none" w:sz="0" w:space="0" w:color="auto"/>
                  </w:divBdr>
                </w:div>
                <w:div w:id="708527155">
                  <w:marLeft w:val="0"/>
                  <w:marRight w:val="0"/>
                  <w:marTop w:val="0"/>
                  <w:marBottom w:val="0"/>
                  <w:divBdr>
                    <w:top w:val="none" w:sz="0" w:space="0" w:color="auto"/>
                    <w:left w:val="none" w:sz="0" w:space="0" w:color="auto"/>
                    <w:bottom w:val="none" w:sz="0" w:space="0" w:color="auto"/>
                    <w:right w:val="none" w:sz="0" w:space="0" w:color="auto"/>
                  </w:divBdr>
                </w:div>
                <w:div w:id="123936566">
                  <w:marLeft w:val="0"/>
                  <w:marRight w:val="0"/>
                  <w:marTop w:val="0"/>
                  <w:marBottom w:val="0"/>
                  <w:divBdr>
                    <w:top w:val="none" w:sz="0" w:space="0" w:color="auto"/>
                    <w:left w:val="none" w:sz="0" w:space="0" w:color="auto"/>
                    <w:bottom w:val="none" w:sz="0" w:space="0" w:color="auto"/>
                    <w:right w:val="none" w:sz="0" w:space="0" w:color="auto"/>
                  </w:divBdr>
                </w:div>
                <w:div w:id="1656950602">
                  <w:marLeft w:val="0"/>
                  <w:marRight w:val="0"/>
                  <w:marTop w:val="0"/>
                  <w:marBottom w:val="0"/>
                  <w:divBdr>
                    <w:top w:val="none" w:sz="0" w:space="0" w:color="auto"/>
                    <w:left w:val="none" w:sz="0" w:space="0" w:color="auto"/>
                    <w:bottom w:val="none" w:sz="0" w:space="0" w:color="auto"/>
                    <w:right w:val="none" w:sz="0" w:space="0" w:color="auto"/>
                  </w:divBdr>
                </w:div>
                <w:div w:id="412162210">
                  <w:marLeft w:val="0"/>
                  <w:marRight w:val="0"/>
                  <w:marTop w:val="0"/>
                  <w:marBottom w:val="0"/>
                  <w:divBdr>
                    <w:top w:val="none" w:sz="0" w:space="0" w:color="auto"/>
                    <w:left w:val="none" w:sz="0" w:space="0" w:color="auto"/>
                    <w:bottom w:val="none" w:sz="0" w:space="0" w:color="auto"/>
                    <w:right w:val="none" w:sz="0" w:space="0" w:color="auto"/>
                  </w:divBdr>
                </w:div>
                <w:div w:id="513957082">
                  <w:marLeft w:val="0"/>
                  <w:marRight w:val="0"/>
                  <w:marTop w:val="0"/>
                  <w:marBottom w:val="0"/>
                  <w:divBdr>
                    <w:top w:val="none" w:sz="0" w:space="0" w:color="auto"/>
                    <w:left w:val="none" w:sz="0" w:space="0" w:color="auto"/>
                    <w:bottom w:val="none" w:sz="0" w:space="0" w:color="auto"/>
                    <w:right w:val="none" w:sz="0" w:space="0" w:color="auto"/>
                  </w:divBdr>
                </w:div>
                <w:div w:id="675688635">
                  <w:marLeft w:val="0"/>
                  <w:marRight w:val="0"/>
                  <w:marTop w:val="0"/>
                  <w:marBottom w:val="0"/>
                  <w:divBdr>
                    <w:top w:val="none" w:sz="0" w:space="0" w:color="auto"/>
                    <w:left w:val="none" w:sz="0" w:space="0" w:color="auto"/>
                    <w:bottom w:val="none" w:sz="0" w:space="0" w:color="auto"/>
                    <w:right w:val="none" w:sz="0" w:space="0" w:color="auto"/>
                  </w:divBdr>
                </w:div>
                <w:div w:id="508757063">
                  <w:marLeft w:val="0"/>
                  <w:marRight w:val="0"/>
                  <w:marTop w:val="0"/>
                  <w:marBottom w:val="0"/>
                  <w:divBdr>
                    <w:top w:val="none" w:sz="0" w:space="0" w:color="auto"/>
                    <w:left w:val="none" w:sz="0" w:space="0" w:color="auto"/>
                    <w:bottom w:val="none" w:sz="0" w:space="0" w:color="auto"/>
                    <w:right w:val="none" w:sz="0" w:space="0" w:color="auto"/>
                  </w:divBdr>
                </w:div>
                <w:div w:id="357968396">
                  <w:marLeft w:val="0"/>
                  <w:marRight w:val="0"/>
                  <w:marTop w:val="0"/>
                  <w:marBottom w:val="0"/>
                  <w:divBdr>
                    <w:top w:val="none" w:sz="0" w:space="0" w:color="auto"/>
                    <w:left w:val="none" w:sz="0" w:space="0" w:color="auto"/>
                    <w:bottom w:val="none" w:sz="0" w:space="0" w:color="auto"/>
                    <w:right w:val="none" w:sz="0" w:space="0" w:color="auto"/>
                  </w:divBdr>
                </w:div>
                <w:div w:id="564529291">
                  <w:marLeft w:val="0"/>
                  <w:marRight w:val="0"/>
                  <w:marTop w:val="0"/>
                  <w:marBottom w:val="0"/>
                  <w:divBdr>
                    <w:top w:val="none" w:sz="0" w:space="0" w:color="auto"/>
                    <w:left w:val="none" w:sz="0" w:space="0" w:color="auto"/>
                    <w:bottom w:val="none" w:sz="0" w:space="0" w:color="auto"/>
                    <w:right w:val="none" w:sz="0" w:space="0" w:color="auto"/>
                  </w:divBdr>
                </w:div>
                <w:div w:id="1267469970">
                  <w:marLeft w:val="0"/>
                  <w:marRight w:val="0"/>
                  <w:marTop w:val="0"/>
                  <w:marBottom w:val="0"/>
                  <w:divBdr>
                    <w:top w:val="none" w:sz="0" w:space="0" w:color="auto"/>
                    <w:left w:val="none" w:sz="0" w:space="0" w:color="auto"/>
                    <w:bottom w:val="none" w:sz="0" w:space="0" w:color="auto"/>
                    <w:right w:val="none" w:sz="0" w:space="0" w:color="auto"/>
                  </w:divBdr>
                </w:div>
                <w:div w:id="1985231004">
                  <w:marLeft w:val="0"/>
                  <w:marRight w:val="0"/>
                  <w:marTop w:val="0"/>
                  <w:marBottom w:val="0"/>
                  <w:divBdr>
                    <w:top w:val="none" w:sz="0" w:space="0" w:color="auto"/>
                    <w:left w:val="none" w:sz="0" w:space="0" w:color="auto"/>
                    <w:bottom w:val="none" w:sz="0" w:space="0" w:color="auto"/>
                    <w:right w:val="none" w:sz="0" w:space="0" w:color="auto"/>
                  </w:divBdr>
                </w:div>
                <w:div w:id="1510758781">
                  <w:marLeft w:val="0"/>
                  <w:marRight w:val="0"/>
                  <w:marTop w:val="0"/>
                  <w:marBottom w:val="0"/>
                  <w:divBdr>
                    <w:top w:val="none" w:sz="0" w:space="0" w:color="auto"/>
                    <w:left w:val="none" w:sz="0" w:space="0" w:color="auto"/>
                    <w:bottom w:val="none" w:sz="0" w:space="0" w:color="auto"/>
                    <w:right w:val="none" w:sz="0" w:space="0" w:color="auto"/>
                  </w:divBdr>
                </w:div>
                <w:div w:id="628437633">
                  <w:marLeft w:val="0"/>
                  <w:marRight w:val="0"/>
                  <w:marTop w:val="0"/>
                  <w:marBottom w:val="0"/>
                  <w:divBdr>
                    <w:top w:val="none" w:sz="0" w:space="0" w:color="auto"/>
                    <w:left w:val="none" w:sz="0" w:space="0" w:color="auto"/>
                    <w:bottom w:val="none" w:sz="0" w:space="0" w:color="auto"/>
                    <w:right w:val="none" w:sz="0" w:space="0" w:color="auto"/>
                  </w:divBdr>
                </w:div>
                <w:div w:id="672994368">
                  <w:marLeft w:val="0"/>
                  <w:marRight w:val="0"/>
                  <w:marTop w:val="0"/>
                  <w:marBottom w:val="0"/>
                  <w:divBdr>
                    <w:top w:val="none" w:sz="0" w:space="0" w:color="auto"/>
                    <w:left w:val="none" w:sz="0" w:space="0" w:color="auto"/>
                    <w:bottom w:val="none" w:sz="0" w:space="0" w:color="auto"/>
                    <w:right w:val="none" w:sz="0" w:space="0" w:color="auto"/>
                  </w:divBdr>
                </w:div>
                <w:div w:id="1669554100">
                  <w:marLeft w:val="0"/>
                  <w:marRight w:val="0"/>
                  <w:marTop w:val="0"/>
                  <w:marBottom w:val="0"/>
                  <w:divBdr>
                    <w:top w:val="none" w:sz="0" w:space="0" w:color="auto"/>
                    <w:left w:val="none" w:sz="0" w:space="0" w:color="auto"/>
                    <w:bottom w:val="none" w:sz="0" w:space="0" w:color="auto"/>
                    <w:right w:val="none" w:sz="0" w:space="0" w:color="auto"/>
                  </w:divBdr>
                </w:div>
                <w:div w:id="662202757">
                  <w:marLeft w:val="0"/>
                  <w:marRight w:val="0"/>
                  <w:marTop w:val="0"/>
                  <w:marBottom w:val="0"/>
                  <w:divBdr>
                    <w:top w:val="none" w:sz="0" w:space="0" w:color="auto"/>
                    <w:left w:val="none" w:sz="0" w:space="0" w:color="auto"/>
                    <w:bottom w:val="none" w:sz="0" w:space="0" w:color="auto"/>
                    <w:right w:val="none" w:sz="0" w:space="0" w:color="auto"/>
                  </w:divBdr>
                </w:div>
                <w:div w:id="1138300417">
                  <w:marLeft w:val="0"/>
                  <w:marRight w:val="0"/>
                  <w:marTop w:val="0"/>
                  <w:marBottom w:val="0"/>
                  <w:divBdr>
                    <w:top w:val="none" w:sz="0" w:space="0" w:color="auto"/>
                    <w:left w:val="none" w:sz="0" w:space="0" w:color="auto"/>
                    <w:bottom w:val="none" w:sz="0" w:space="0" w:color="auto"/>
                    <w:right w:val="none" w:sz="0" w:space="0" w:color="auto"/>
                  </w:divBdr>
                </w:div>
                <w:div w:id="558367331">
                  <w:marLeft w:val="0"/>
                  <w:marRight w:val="0"/>
                  <w:marTop w:val="0"/>
                  <w:marBottom w:val="0"/>
                  <w:divBdr>
                    <w:top w:val="none" w:sz="0" w:space="0" w:color="auto"/>
                    <w:left w:val="none" w:sz="0" w:space="0" w:color="auto"/>
                    <w:bottom w:val="none" w:sz="0" w:space="0" w:color="auto"/>
                    <w:right w:val="none" w:sz="0" w:space="0" w:color="auto"/>
                  </w:divBdr>
                </w:div>
                <w:div w:id="395394731">
                  <w:marLeft w:val="0"/>
                  <w:marRight w:val="0"/>
                  <w:marTop w:val="0"/>
                  <w:marBottom w:val="0"/>
                  <w:divBdr>
                    <w:top w:val="none" w:sz="0" w:space="0" w:color="auto"/>
                    <w:left w:val="none" w:sz="0" w:space="0" w:color="auto"/>
                    <w:bottom w:val="none" w:sz="0" w:space="0" w:color="auto"/>
                    <w:right w:val="none" w:sz="0" w:space="0" w:color="auto"/>
                  </w:divBdr>
                </w:div>
                <w:div w:id="1393428738">
                  <w:marLeft w:val="0"/>
                  <w:marRight w:val="0"/>
                  <w:marTop w:val="0"/>
                  <w:marBottom w:val="0"/>
                  <w:divBdr>
                    <w:top w:val="none" w:sz="0" w:space="0" w:color="auto"/>
                    <w:left w:val="none" w:sz="0" w:space="0" w:color="auto"/>
                    <w:bottom w:val="none" w:sz="0" w:space="0" w:color="auto"/>
                    <w:right w:val="none" w:sz="0" w:space="0" w:color="auto"/>
                  </w:divBdr>
                </w:div>
                <w:div w:id="794710759">
                  <w:marLeft w:val="0"/>
                  <w:marRight w:val="0"/>
                  <w:marTop w:val="0"/>
                  <w:marBottom w:val="0"/>
                  <w:divBdr>
                    <w:top w:val="none" w:sz="0" w:space="0" w:color="auto"/>
                    <w:left w:val="none" w:sz="0" w:space="0" w:color="auto"/>
                    <w:bottom w:val="none" w:sz="0" w:space="0" w:color="auto"/>
                    <w:right w:val="none" w:sz="0" w:space="0" w:color="auto"/>
                  </w:divBdr>
                </w:div>
                <w:div w:id="366033121">
                  <w:marLeft w:val="0"/>
                  <w:marRight w:val="0"/>
                  <w:marTop w:val="0"/>
                  <w:marBottom w:val="0"/>
                  <w:divBdr>
                    <w:top w:val="none" w:sz="0" w:space="0" w:color="auto"/>
                    <w:left w:val="none" w:sz="0" w:space="0" w:color="auto"/>
                    <w:bottom w:val="none" w:sz="0" w:space="0" w:color="auto"/>
                    <w:right w:val="none" w:sz="0" w:space="0" w:color="auto"/>
                  </w:divBdr>
                </w:div>
                <w:div w:id="9625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 w:id="2040814156">
      <w:bodyDiv w:val="1"/>
      <w:marLeft w:val="0"/>
      <w:marRight w:val="0"/>
      <w:marTop w:val="0"/>
      <w:marBottom w:val="0"/>
      <w:divBdr>
        <w:top w:val="none" w:sz="0" w:space="0" w:color="auto"/>
        <w:left w:val="none" w:sz="0" w:space="0" w:color="auto"/>
        <w:bottom w:val="none" w:sz="0" w:space="0" w:color="auto"/>
        <w:right w:val="none" w:sz="0" w:space="0" w:color="auto"/>
      </w:divBdr>
    </w:div>
    <w:div w:id="2090495265">
      <w:bodyDiv w:val="1"/>
      <w:marLeft w:val="0"/>
      <w:marRight w:val="0"/>
      <w:marTop w:val="0"/>
      <w:marBottom w:val="0"/>
      <w:divBdr>
        <w:top w:val="none" w:sz="0" w:space="0" w:color="auto"/>
        <w:left w:val="none" w:sz="0" w:space="0" w:color="auto"/>
        <w:bottom w:val="none" w:sz="0" w:space="0" w:color="auto"/>
        <w:right w:val="none" w:sz="0" w:space="0" w:color="auto"/>
      </w:divBdr>
      <w:divsChild>
        <w:div w:id="1833179224">
          <w:marLeft w:val="0"/>
          <w:marRight w:val="0"/>
          <w:marTop w:val="0"/>
          <w:marBottom w:val="0"/>
          <w:divBdr>
            <w:top w:val="none" w:sz="0" w:space="0" w:color="auto"/>
            <w:left w:val="none" w:sz="0" w:space="0" w:color="auto"/>
            <w:bottom w:val="none" w:sz="0" w:space="0" w:color="auto"/>
            <w:right w:val="none" w:sz="0" w:space="0" w:color="auto"/>
          </w:divBdr>
          <w:divsChild>
            <w:div w:id="24790190">
              <w:marLeft w:val="0"/>
              <w:marRight w:val="0"/>
              <w:marTop w:val="0"/>
              <w:marBottom w:val="0"/>
              <w:divBdr>
                <w:top w:val="none" w:sz="0" w:space="0" w:color="auto"/>
                <w:left w:val="none" w:sz="0" w:space="0" w:color="auto"/>
                <w:bottom w:val="none" w:sz="0" w:space="0" w:color="auto"/>
                <w:right w:val="none" w:sz="0" w:space="0" w:color="auto"/>
              </w:divBdr>
              <w:divsChild>
                <w:div w:id="619605814">
                  <w:marLeft w:val="0"/>
                  <w:marRight w:val="0"/>
                  <w:marTop w:val="0"/>
                  <w:marBottom w:val="0"/>
                  <w:divBdr>
                    <w:top w:val="none" w:sz="0" w:space="0" w:color="auto"/>
                    <w:left w:val="none" w:sz="0" w:space="0" w:color="auto"/>
                    <w:bottom w:val="none" w:sz="0" w:space="0" w:color="auto"/>
                    <w:right w:val="none" w:sz="0" w:space="0" w:color="auto"/>
                  </w:divBdr>
                  <w:divsChild>
                    <w:div w:id="19662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633786">
      <w:bodyDiv w:val="1"/>
      <w:marLeft w:val="0"/>
      <w:marRight w:val="0"/>
      <w:marTop w:val="0"/>
      <w:marBottom w:val="0"/>
      <w:divBdr>
        <w:top w:val="none" w:sz="0" w:space="0" w:color="auto"/>
        <w:left w:val="none" w:sz="0" w:space="0" w:color="auto"/>
        <w:bottom w:val="none" w:sz="0" w:space="0" w:color="auto"/>
        <w:right w:val="none" w:sz="0" w:space="0" w:color="auto"/>
      </w:divBdr>
      <w:divsChild>
        <w:div w:id="2082021458">
          <w:marLeft w:val="0"/>
          <w:marRight w:val="0"/>
          <w:marTop w:val="0"/>
          <w:marBottom w:val="0"/>
          <w:divBdr>
            <w:top w:val="none" w:sz="0" w:space="0" w:color="auto"/>
            <w:left w:val="none" w:sz="0" w:space="0" w:color="auto"/>
            <w:bottom w:val="none" w:sz="0" w:space="0" w:color="auto"/>
            <w:right w:val="none" w:sz="0" w:space="0" w:color="auto"/>
          </w:divBdr>
          <w:divsChild>
            <w:div w:id="1501120493">
              <w:marLeft w:val="0"/>
              <w:marRight w:val="0"/>
              <w:marTop w:val="0"/>
              <w:marBottom w:val="0"/>
              <w:divBdr>
                <w:top w:val="none" w:sz="0" w:space="0" w:color="auto"/>
                <w:left w:val="none" w:sz="0" w:space="0" w:color="auto"/>
                <w:bottom w:val="none" w:sz="0" w:space="0" w:color="auto"/>
                <w:right w:val="none" w:sz="0" w:space="0" w:color="auto"/>
              </w:divBdr>
              <w:divsChild>
                <w:div w:id="509568853">
                  <w:marLeft w:val="0"/>
                  <w:marRight w:val="0"/>
                  <w:marTop w:val="0"/>
                  <w:marBottom w:val="0"/>
                  <w:divBdr>
                    <w:top w:val="none" w:sz="0" w:space="0" w:color="auto"/>
                    <w:left w:val="none" w:sz="0" w:space="0" w:color="auto"/>
                    <w:bottom w:val="none" w:sz="0" w:space="0" w:color="auto"/>
                    <w:right w:val="none" w:sz="0" w:space="0" w:color="auto"/>
                  </w:divBdr>
                  <w:divsChild>
                    <w:div w:id="11599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398968">
      <w:bodyDiv w:val="1"/>
      <w:marLeft w:val="0"/>
      <w:marRight w:val="0"/>
      <w:marTop w:val="0"/>
      <w:marBottom w:val="0"/>
      <w:divBdr>
        <w:top w:val="none" w:sz="0" w:space="0" w:color="auto"/>
        <w:left w:val="none" w:sz="0" w:space="0" w:color="auto"/>
        <w:bottom w:val="none" w:sz="0" w:space="0" w:color="auto"/>
        <w:right w:val="none" w:sz="0" w:space="0" w:color="auto"/>
      </w:divBdr>
    </w:div>
    <w:div w:id="2106613398">
      <w:bodyDiv w:val="1"/>
      <w:marLeft w:val="0"/>
      <w:marRight w:val="0"/>
      <w:marTop w:val="0"/>
      <w:marBottom w:val="0"/>
      <w:divBdr>
        <w:top w:val="none" w:sz="0" w:space="0" w:color="auto"/>
        <w:left w:val="none" w:sz="0" w:space="0" w:color="auto"/>
        <w:bottom w:val="none" w:sz="0" w:space="0" w:color="auto"/>
        <w:right w:val="none" w:sz="0" w:space="0" w:color="auto"/>
      </w:divBdr>
    </w:div>
    <w:div w:id="2142460046">
      <w:bodyDiv w:val="1"/>
      <w:marLeft w:val="0"/>
      <w:marRight w:val="0"/>
      <w:marTop w:val="0"/>
      <w:marBottom w:val="0"/>
      <w:divBdr>
        <w:top w:val="none" w:sz="0" w:space="0" w:color="auto"/>
        <w:left w:val="none" w:sz="0" w:space="0" w:color="auto"/>
        <w:bottom w:val="none" w:sz="0" w:space="0" w:color="auto"/>
        <w:right w:val="none" w:sz="0" w:space="0" w:color="auto"/>
      </w:divBdr>
      <w:divsChild>
        <w:div w:id="928390139">
          <w:marLeft w:val="0"/>
          <w:marRight w:val="0"/>
          <w:marTop w:val="0"/>
          <w:marBottom w:val="0"/>
          <w:divBdr>
            <w:top w:val="none" w:sz="0" w:space="0" w:color="auto"/>
            <w:left w:val="none" w:sz="0" w:space="0" w:color="auto"/>
            <w:bottom w:val="none" w:sz="0" w:space="0" w:color="auto"/>
            <w:right w:val="none" w:sz="0" w:space="0" w:color="auto"/>
          </w:divBdr>
          <w:divsChild>
            <w:div w:id="1051424511">
              <w:marLeft w:val="0"/>
              <w:marRight w:val="0"/>
              <w:marTop w:val="0"/>
              <w:marBottom w:val="0"/>
              <w:divBdr>
                <w:top w:val="none" w:sz="0" w:space="0" w:color="auto"/>
                <w:left w:val="none" w:sz="0" w:space="0" w:color="auto"/>
                <w:bottom w:val="none" w:sz="0" w:space="0" w:color="auto"/>
                <w:right w:val="none" w:sz="0" w:space="0" w:color="auto"/>
              </w:divBdr>
              <w:divsChild>
                <w:div w:id="9203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hart" Target="charts/chart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chart" Target="charts/chart3.xml"/><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2.jpeg"/><Relationship Id="rId45" Type="http://schemas.microsoft.com/office/2007/relationships/hdphoto" Target="media/hdphoto1.wdp"/><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chart" Target="charts/chart4.xml"/><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4.jpeg"/><Relationship Id="rId20" Type="http://schemas.openxmlformats.org/officeDocument/2006/relationships/image" Target="media/image13.jpe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8.jpe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erdomo\Downloads\INFORME%20DE%20SUPERVISI&#211;N%20Y%20CONTROL%20ASE%205%20%20OCTUBRE%202019.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nita_000\AppData\Local\Temp\Rar$DIa16344.4514\1-Anexos%20RyT-ByL%20Nov%20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arealimpiadttocapital-my.sharepoint.com/personal/amuseche_arealimpia_com_co/Documents/documentos/COOR_PODA/INFORME/2020/11%20NOVIEMBRE/SDA/Informe_operativo_NOVIEMBRE%20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tx>
            <c:strRef>
              <c:f>Hoja2!$D$5</c:f>
              <c:strCache>
                <c:ptCount val="1"/>
                <c:pt idx="0">
                  <c:v>METROS CUADRADOS INTERVENIDOS (m²)</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720-413F-8E6F-4C1B58A6968D}"/>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720-413F-8E6F-4C1B58A6968D}"/>
              </c:ext>
            </c:extLst>
          </c:dPt>
          <c:dPt>
            <c:idx val="2"/>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720-413F-8E6F-4C1B58A6968D}"/>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720-413F-8E6F-4C1B58A6968D}"/>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720-413F-8E6F-4C1B58A6968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1-9720-413F-8E6F-4C1B58A6968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3-9720-413F-8E6F-4C1B58A6968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5-9720-413F-8E6F-4C1B58A6968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7-9720-413F-8E6F-4C1B58A6968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s-CO"/>
                </a:p>
              </c:txPr>
              <c:dLblPos val="outEnd"/>
              <c:showLegendKey val="0"/>
              <c:showVal val="1"/>
              <c:showCatName val="1"/>
              <c:showSerName val="0"/>
              <c:showPercent val="0"/>
              <c:showBubbleSize val="0"/>
              <c:extLst>
                <c:ext xmlns:c16="http://schemas.microsoft.com/office/drawing/2014/chart" uri="{C3380CC4-5D6E-409C-BE32-E72D297353CC}">
                  <c16:uniqueId val="{00000009-9720-413F-8E6F-4C1B58A6968D}"/>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Hoja2!$B$6:$C$10</c:f>
              <c:multiLvlStrCache>
                <c:ptCount val="5"/>
                <c:lvl>
                  <c:pt idx="0">
                    <c:v>ANDEN</c:v>
                  </c:pt>
                  <c:pt idx="1">
                    <c:v>OREJA</c:v>
                  </c:pt>
                  <c:pt idx="2">
                    <c:v>PARQUE</c:v>
                  </c:pt>
                  <c:pt idx="3">
                    <c:v>SEPARADOR VIAL</c:v>
                  </c:pt>
                  <c:pt idx="4">
                    <c:v>ZONA AMBIENTAL</c:v>
                  </c:pt>
                </c:lvl>
                <c:lvl>
                  <c:pt idx="0">
                    <c:v>SUBA</c:v>
                  </c:pt>
                </c:lvl>
              </c:multiLvlStrCache>
            </c:multiLvlStrRef>
          </c:cat>
          <c:val>
            <c:numRef>
              <c:f>Hoja2!$D$6:$D$10</c:f>
              <c:numCache>
                <c:formatCode>#,##0</c:formatCode>
                <c:ptCount val="5"/>
                <c:pt idx="0">
                  <c:v>1190759</c:v>
                </c:pt>
                <c:pt idx="1">
                  <c:v>13611</c:v>
                </c:pt>
                <c:pt idx="2">
                  <c:v>2642301</c:v>
                </c:pt>
                <c:pt idx="3">
                  <c:v>1272082</c:v>
                </c:pt>
                <c:pt idx="4">
                  <c:v>741976</c:v>
                </c:pt>
              </c:numCache>
            </c:numRef>
          </c:val>
          <c:extLst>
            <c:ext xmlns:c16="http://schemas.microsoft.com/office/drawing/2014/chart" uri="{C3380CC4-5D6E-409C-BE32-E72D297353CC}">
              <c16:uniqueId val="{0000000A-9720-413F-8E6F-4C1B58A6968D}"/>
            </c:ext>
          </c:extLst>
        </c:ser>
        <c:dLbls>
          <c:dLblPos val="outEnd"/>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CO"/>
              <a:t>RELACIÓN DE ARBOLES PODADOS -  ASE 5 ÁREA LIMPIA 2018 al 2020</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'INDIVIDUOS ARBOREOS'!$I$7:$I$8</c:f>
              <c:strCache>
                <c:ptCount val="2"/>
                <c:pt idx="0">
                  <c:v>2018</c:v>
                </c:pt>
                <c:pt idx="1">
                  <c:v>CANTIDAD INTERVENCIONES ARBOLES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'INDIVIDUOS ARBOREOS'!$H$9:$H$20</c:f>
              <c:strCache>
                <c:ptCount val="12"/>
                <c:pt idx="0">
                  <c:v>ENERO</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'INDIVIDUOS ARBOREOS'!$I$9:$I$20</c:f>
              <c:numCache>
                <c:formatCode>General</c:formatCode>
                <c:ptCount val="12"/>
                <c:pt idx="0">
                  <c:v>0</c:v>
                </c:pt>
                <c:pt idx="1">
                  <c:v>16</c:v>
                </c:pt>
                <c:pt idx="2">
                  <c:v>148</c:v>
                </c:pt>
                <c:pt idx="3">
                  <c:v>3</c:v>
                </c:pt>
                <c:pt idx="4">
                  <c:v>155</c:v>
                </c:pt>
                <c:pt idx="5">
                  <c:v>745</c:v>
                </c:pt>
                <c:pt idx="6">
                  <c:v>677</c:v>
                </c:pt>
                <c:pt idx="7">
                  <c:v>1000</c:v>
                </c:pt>
                <c:pt idx="8">
                  <c:v>746</c:v>
                </c:pt>
                <c:pt idx="9">
                  <c:v>567</c:v>
                </c:pt>
                <c:pt idx="10">
                  <c:v>466</c:v>
                </c:pt>
                <c:pt idx="11">
                  <c:v>668</c:v>
                </c:pt>
              </c:numCache>
            </c:numRef>
          </c:val>
          <c:extLst>
            <c:ext xmlns:c16="http://schemas.microsoft.com/office/drawing/2014/chart" uri="{C3380CC4-5D6E-409C-BE32-E72D297353CC}">
              <c16:uniqueId val="{00000000-62D2-491B-8664-00759E4FC06D}"/>
            </c:ext>
          </c:extLst>
        </c:ser>
        <c:ser>
          <c:idx val="1"/>
          <c:order val="1"/>
          <c:tx>
            <c:strRef>
              <c:f>'INDIVIDUOS ARBOREOS'!$J$7:$J$8</c:f>
              <c:strCache>
                <c:ptCount val="2"/>
                <c:pt idx="0">
                  <c:v>2019</c:v>
                </c:pt>
                <c:pt idx="1">
                  <c:v>CANTIDAD INTERVENCIONES ARBOLES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'INDIVIDUOS ARBOREOS'!$H$9:$H$20</c:f>
              <c:strCache>
                <c:ptCount val="12"/>
                <c:pt idx="0">
                  <c:v>ENERO</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'INDIVIDUOS ARBOREOS'!$J$10:$J$20</c:f>
              <c:numCache>
                <c:formatCode>0</c:formatCode>
                <c:ptCount val="11"/>
                <c:pt idx="0">
                  <c:v>2975</c:v>
                </c:pt>
                <c:pt idx="1">
                  <c:v>3208</c:v>
                </c:pt>
                <c:pt idx="2">
                  <c:v>2530</c:v>
                </c:pt>
                <c:pt idx="3">
                  <c:v>2653</c:v>
                </c:pt>
                <c:pt idx="4">
                  <c:v>3203</c:v>
                </c:pt>
                <c:pt idx="5">
                  <c:v>2902</c:v>
                </c:pt>
                <c:pt idx="6">
                  <c:v>2998</c:v>
                </c:pt>
                <c:pt idx="7">
                  <c:v>3077</c:v>
                </c:pt>
                <c:pt idx="8">
                  <c:v>2989</c:v>
                </c:pt>
                <c:pt idx="9">
                  <c:v>2873</c:v>
                </c:pt>
                <c:pt idx="10">
                  <c:v>2788</c:v>
                </c:pt>
              </c:numCache>
            </c:numRef>
          </c:val>
          <c:extLst>
            <c:ext xmlns:c16="http://schemas.microsoft.com/office/drawing/2014/chart" uri="{C3380CC4-5D6E-409C-BE32-E72D297353CC}">
              <c16:uniqueId val="{00000001-62D2-491B-8664-00759E4FC06D}"/>
            </c:ext>
          </c:extLst>
        </c:ser>
        <c:ser>
          <c:idx val="2"/>
          <c:order val="2"/>
          <c:tx>
            <c:strRef>
              <c:f>'INDIVIDUOS ARBOREOS'!$K$7:$K$8</c:f>
              <c:strCache>
                <c:ptCount val="2"/>
                <c:pt idx="0">
                  <c:v>2020</c:v>
                </c:pt>
                <c:pt idx="1">
                  <c:v>CANTIDAD INTERVENCIONES ARBOLES</c:v>
                </c:pt>
              </c:strCache>
            </c:strRef>
          </c:tx>
          <c:spPr>
            <a:solidFill>
              <a:schemeClr val="accent3"/>
            </a:solidFill>
            <a:ln>
              <a:noFill/>
            </a:ln>
            <a:effectLst/>
          </c:spPr>
          <c:invertIfNegative val="0"/>
          <c:dPt>
            <c:idx val="0"/>
            <c:invertIfNegative val="0"/>
            <c:bubble3D val="0"/>
            <c:spPr>
              <a:solidFill>
                <a:schemeClr val="accent3"/>
              </a:solidFill>
              <a:ln>
                <a:noFill/>
              </a:ln>
              <a:effectLst/>
            </c:spPr>
            <c:extLst>
              <c:ext xmlns:c16="http://schemas.microsoft.com/office/drawing/2014/chart" uri="{C3380CC4-5D6E-409C-BE32-E72D297353CC}">
                <c16:uniqueId val="{00000003-62D2-491B-8664-00759E4FC06D}"/>
              </c:ext>
            </c:extLst>
          </c:dPt>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'INDIVIDUOS ARBOREOS'!$H$9:$H$20</c:f>
              <c:strCache>
                <c:ptCount val="12"/>
                <c:pt idx="0">
                  <c:v>ENERO</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'INDIVIDUOS ARBOREOS'!$K$9:$K$20</c:f>
              <c:numCache>
                <c:formatCode>0</c:formatCode>
                <c:ptCount val="12"/>
                <c:pt idx="0">
                  <c:v>2771</c:v>
                </c:pt>
                <c:pt idx="1">
                  <c:v>2794</c:v>
                </c:pt>
                <c:pt idx="2">
                  <c:v>2220</c:v>
                </c:pt>
                <c:pt idx="3">
                  <c:v>1973</c:v>
                </c:pt>
                <c:pt idx="4">
                  <c:v>2473</c:v>
                </c:pt>
                <c:pt idx="5">
                  <c:v>1987</c:v>
                </c:pt>
                <c:pt idx="6">
                  <c:v>1763</c:v>
                </c:pt>
                <c:pt idx="7">
                  <c:v>1171</c:v>
                </c:pt>
                <c:pt idx="8">
                  <c:v>2335</c:v>
                </c:pt>
                <c:pt idx="9">
                  <c:v>1421</c:v>
                </c:pt>
                <c:pt idx="10">
                  <c:v>1725</c:v>
                </c:pt>
                <c:pt idx="11">
                  <c:v>0</c:v>
                </c:pt>
              </c:numCache>
            </c:numRef>
          </c:val>
          <c:extLst>
            <c:ext xmlns:c16="http://schemas.microsoft.com/office/drawing/2014/chart" uri="{C3380CC4-5D6E-409C-BE32-E72D297353CC}">
              <c16:uniqueId val="{00000004-62D2-491B-8664-00759E4FC06D}"/>
            </c:ext>
          </c:extLst>
        </c:ser>
        <c:dLbls>
          <c:dLblPos val="outEnd"/>
          <c:showLegendKey val="0"/>
          <c:showVal val="1"/>
          <c:showCatName val="0"/>
          <c:showSerName val="0"/>
          <c:showPercent val="0"/>
          <c:showBubbleSize val="0"/>
        </c:dLbls>
        <c:gapWidth val="444"/>
        <c:overlap val="-90"/>
        <c:axId val="-1775967936"/>
        <c:axId val="-1775960864"/>
      </c:barChart>
      <c:catAx>
        <c:axId val="-1775967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1775960864"/>
        <c:crosses val="autoZero"/>
        <c:auto val="1"/>
        <c:lblAlgn val="ctr"/>
        <c:lblOffset val="100"/>
        <c:noMultiLvlLbl val="0"/>
      </c:catAx>
      <c:valAx>
        <c:axId val="-1775960864"/>
        <c:scaling>
          <c:orientation val="minMax"/>
        </c:scaling>
        <c:delete val="1"/>
        <c:axPos val="l"/>
        <c:numFmt formatCode="General" sourceLinked="1"/>
        <c:majorTickMark val="none"/>
        <c:minorTickMark val="none"/>
        <c:tickLblPos val="nextTo"/>
        <c:crossAx val="-17759679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Hoja1!$A$3:$A$5</c:f>
              <c:strCache>
                <c:ptCount val="3"/>
                <c:pt idx="0">
                  <c:v>Plan de Podas</c:v>
                </c:pt>
                <c:pt idx="1">
                  <c:v>Atencion especial Parque Niza 9</c:v>
                </c:pt>
                <c:pt idx="2">
                  <c:v>Priorizados por emergencia. </c:v>
                </c:pt>
              </c:strCache>
            </c:strRef>
          </c:cat>
          <c:val>
            <c:numRef>
              <c:f>Hoja1!$B$3:$B$5</c:f>
              <c:numCache>
                <c:formatCode>General</c:formatCode>
                <c:ptCount val="3"/>
                <c:pt idx="0">
                  <c:v>1625</c:v>
                </c:pt>
                <c:pt idx="1">
                  <c:v>97</c:v>
                </c:pt>
                <c:pt idx="2">
                  <c:v>3</c:v>
                </c:pt>
              </c:numCache>
            </c:numRef>
          </c:val>
          <c:extLst>
            <c:ext xmlns:c16="http://schemas.microsoft.com/office/drawing/2014/chart" uri="{C3380CC4-5D6E-409C-BE32-E72D297353CC}">
              <c16:uniqueId val="{00000000-2F5B-4BDB-8E52-EB97BF750019}"/>
            </c:ext>
          </c:extLst>
        </c:ser>
        <c:dLbls>
          <c:showLegendKey val="0"/>
          <c:showVal val="0"/>
          <c:showCatName val="0"/>
          <c:showSerName val="0"/>
          <c:showPercent val="0"/>
          <c:showBubbleSize val="0"/>
        </c:dLbls>
        <c:gapWidth val="300"/>
        <c:shape val="box"/>
        <c:axId val="-1385589104"/>
        <c:axId val="-1385607600"/>
        <c:axId val="0"/>
      </c:bar3DChart>
      <c:catAx>
        <c:axId val="-1385589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Tipo de Atención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85607600"/>
        <c:crosses val="autoZero"/>
        <c:auto val="1"/>
        <c:lblAlgn val="ctr"/>
        <c:lblOffset val="100"/>
        <c:noMultiLvlLbl val="0"/>
      </c:catAx>
      <c:valAx>
        <c:axId val="-138560760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O"/>
                  <a:t>Numero de árboles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85589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Árboles</a:t>
            </a:r>
            <a:r>
              <a:rPr lang="en-US" baseline="0"/>
              <a:t> podados por despeje de luminarias</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Hoja2!$C$3</c:f>
              <c:strCache>
                <c:ptCount val="1"/>
                <c:pt idx="0">
                  <c:v>Cantidad de arboles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strRef>
              <c:f>Hoja2!$B$4:$B$10</c:f>
              <c:strCache>
                <c:ptCount val="7"/>
                <c:pt idx="0">
                  <c:v>Sauco</c:v>
                </c:pt>
                <c:pt idx="1">
                  <c:v>Eugenia</c:v>
                </c:pt>
                <c:pt idx="2">
                  <c:v>Cerezo</c:v>
                </c:pt>
                <c:pt idx="3">
                  <c:v>Sauce lloron</c:v>
                </c:pt>
                <c:pt idx="4">
                  <c:v>Chicala</c:v>
                </c:pt>
                <c:pt idx="5">
                  <c:v>Cipres</c:v>
                </c:pt>
                <c:pt idx="6">
                  <c:v>Acacia negra</c:v>
                </c:pt>
              </c:strCache>
            </c:strRef>
          </c:cat>
          <c:val>
            <c:numRef>
              <c:f>Hoja2!$C$4:$C$10</c:f>
              <c:numCache>
                <c:formatCode>General</c:formatCode>
                <c:ptCount val="7"/>
                <c:pt idx="0">
                  <c:v>3</c:v>
                </c:pt>
                <c:pt idx="1">
                  <c:v>2</c:v>
                </c:pt>
                <c:pt idx="2">
                  <c:v>1</c:v>
                </c:pt>
                <c:pt idx="3">
                  <c:v>1</c:v>
                </c:pt>
                <c:pt idx="4">
                  <c:v>1</c:v>
                </c:pt>
                <c:pt idx="5">
                  <c:v>1</c:v>
                </c:pt>
                <c:pt idx="6">
                  <c:v>1</c:v>
                </c:pt>
              </c:numCache>
            </c:numRef>
          </c:val>
          <c:extLst>
            <c:ext xmlns:c16="http://schemas.microsoft.com/office/drawing/2014/chart" uri="{C3380CC4-5D6E-409C-BE32-E72D297353CC}">
              <c16:uniqueId val="{00000000-38A0-4D52-B80E-880A84F32DC3}"/>
            </c:ext>
          </c:extLst>
        </c:ser>
        <c:dLbls>
          <c:showLegendKey val="0"/>
          <c:showVal val="0"/>
          <c:showCatName val="0"/>
          <c:showSerName val="0"/>
          <c:showPercent val="0"/>
          <c:showBubbleSize val="0"/>
        </c:dLbls>
        <c:gapWidth val="150"/>
        <c:shape val="box"/>
        <c:axId val="-1774203952"/>
        <c:axId val="-1774209392"/>
        <c:axId val="0"/>
      </c:bar3DChart>
      <c:catAx>
        <c:axId val="-177420395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s-CO"/>
                  <a:t>Especie </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774209392"/>
        <c:crosses val="autoZero"/>
        <c:auto val="1"/>
        <c:lblAlgn val="ctr"/>
        <c:lblOffset val="100"/>
        <c:noMultiLvlLbl val="0"/>
      </c:catAx>
      <c:valAx>
        <c:axId val="-1774209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s-CO"/>
                  <a:t>Numero</a:t>
                </a:r>
                <a:r>
                  <a:rPr lang="es-CO" baseline="0"/>
                  <a:t> de arboles </a:t>
                </a:r>
                <a:endParaRPr lang="es-CO"/>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177420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52189-84C4-4F72-9D1E-9628DD140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DE SUPERVISIÓN Y CONTROL ASE 5  OCTUBRE 2019</Template>
  <TotalTime>6</TotalTime>
  <Pages>1</Pages>
  <Words>6108</Words>
  <Characters>33598</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39627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Diana Marcela Perdomo</dc:creator>
  <cp:lastModifiedBy>Gloria Amparo Martinez Dulce</cp:lastModifiedBy>
  <cp:revision>3</cp:revision>
  <cp:lastPrinted>2020-06-26T21:51:00Z</cp:lastPrinted>
  <dcterms:created xsi:type="dcterms:W3CDTF">2021-02-02T21:43:00Z</dcterms:created>
  <dcterms:modified xsi:type="dcterms:W3CDTF">2021-02-02T21:43:00Z</dcterms:modified>
</cp:coreProperties>
</file>