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A381" w14:textId="0E3A02E4" w:rsidR="002F138A" w:rsidRDefault="00EC25C7">
      <w:pPr>
        <w:pStyle w:val="TDC1"/>
        <w:tabs>
          <w:tab w:val="left" w:pos="400"/>
          <w:tab w:val="right" w:leader="dot" w:pos="10528"/>
        </w:tabs>
        <w:rPr>
          <w:rFonts w:asciiTheme="minorHAnsi" w:eastAsiaTheme="minorEastAsia" w:hAnsiTheme="minorHAnsi" w:cstheme="minorBidi"/>
          <w:b w:val="0"/>
          <w:bCs w:val="0"/>
          <w:i w:val="0"/>
          <w:iCs w:val="0"/>
          <w:noProof/>
          <w:sz w:val="22"/>
          <w:szCs w:val="22"/>
          <w:lang w:eastAsia="es-CO"/>
        </w:rPr>
      </w:pPr>
      <w:r w:rsidRPr="00EC4DE3">
        <w:rPr>
          <w:sz w:val="20"/>
          <w:szCs w:val="20"/>
        </w:rPr>
        <w:fldChar w:fldCharType="begin"/>
      </w:r>
      <w:r w:rsidRPr="00EC4DE3">
        <w:rPr>
          <w:sz w:val="20"/>
          <w:szCs w:val="20"/>
        </w:rPr>
        <w:instrText xml:space="preserve"> TOC \o "1-3" \h \z \u </w:instrText>
      </w:r>
      <w:r w:rsidRPr="00EC4DE3">
        <w:rPr>
          <w:sz w:val="20"/>
          <w:szCs w:val="20"/>
        </w:rPr>
        <w:fldChar w:fldCharType="separate"/>
      </w:r>
      <w:hyperlink w:anchor="_Toc67481490" w:history="1">
        <w:r w:rsidR="002F138A" w:rsidRPr="00971BEA">
          <w:rPr>
            <w:rStyle w:val="Hipervnculo"/>
            <w:noProof/>
          </w:rPr>
          <w:t>1</w:t>
        </w:r>
        <w:r w:rsidR="002F138A">
          <w:rPr>
            <w:rFonts w:asciiTheme="minorHAnsi" w:eastAsiaTheme="minorEastAsia" w:hAnsiTheme="minorHAnsi" w:cstheme="minorBidi"/>
            <w:b w:val="0"/>
            <w:bCs w:val="0"/>
            <w:i w:val="0"/>
            <w:iCs w:val="0"/>
            <w:noProof/>
            <w:sz w:val="22"/>
            <w:szCs w:val="22"/>
            <w:lang w:eastAsia="es-CO"/>
          </w:rPr>
          <w:tab/>
        </w:r>
        <w:r w:rsidR="002F138A" w:rsidRPr="00971BEA">
          <w:rPr>
            <w:rStyle w:val="Hipervnculo"/>
            <w:noProof/>
          </w:rPr>
          <w:t>DATOS DEL INFORME</w:t>
        </w:r>
        <w:r w:rsidR="002F138A">
          <w:rPr>
            <w:noProof/>
            <w:webHidden/>
          </w:rPr>
          <w:tab/>
        </w:r>
        <w:r w:rsidR="002F138A">
          <w:rPr>
            <w:noProof/>
            <w:webHidden/>
          </w:rPr>
          <w:fldChar w:fldCharType="begin"/>
        </w:r>
        <w:r w:rsidR="002F138A">
          <w:rPr>
            <w:noProof/>
            <w:webHidden/>
          </w:rPr>
          <w:instrText xml:space="preserve"> PAGEREF _Toc67481490 \h </w:instrText>
        </w:r>
        <w:r w:rsidR="002F138A">
          <w:rPr>
            <w:noProof/>
            <w:webHidden/>
          </w:rPr>
        </w:r>
        <w:r w:rsidR="002F138A">
          <w:rPr>
            <w:noProof/>
            <w:webHidden/>
          </w:rPr>
          <w:fldChar w:fldCharType="separate"/>
        </w:r>
        <w:r w:rsidR="002F138A">
          <w:rPr>
            <w:noProof/>
            <w:webHidden/>
          </w:rPr>
          <w:t>1-2</w:t>
        </w:r>
        <w:r w:rsidR="002F138A">
          <w:rPr>
            <w:noProof/>
            <w:webHidden/>
          </w:rPr>
          <w:fldChar w:fldCharType="end"/>
        </w:r>
      </w:hyperlink>
    </w:p>
    <w:p w14:paraId="244C66E7" w14:textId="29A21A9E" w:rsidR="002F138A" w:rsidRDefault="00B75D8C">
      <w:pPr>
        <w:pStyle w:val="TDC1"/>
        <w:tabs>
          <w:tab w:val="left" w:pos="400"/>
          <w:tab w:val="right" w:leader="dot" w:pos="10528"/>
        </w:tabs>
        <w:rPr>
          <w:rFonts w:asciiTheme="minorHAnsi" w:eastAsiaTheme="minorEastAsia" w:hAnsiTheme="minorHAnsi" w:cstheme="minorBidi"/>
          <w:b w:val="0"/>
          <w:bCs w:val="0"/>
          <w:i w:val="0"/>
          <w:iCs w:val="0"/>
          <w:noProof/>
          <w:sz w:val="22"/>
          <w:szCs w:val="22"/>
          <w:lang w:eastAsia="es-CO"/>
        </w:rPr>
      </w:pPr>
      <w:hyperlink w:anchor="_Toc67481491" w:history="1">
        <w:r w:rsidR="002F138A" w:rsidRPr="00971BEA">
          <w:rPr>
            <w:rStyle w:val="Hipervnculo"/>
            <w:noProof/>
          </w:rPr>
          <w:t>2</w:t>
        </w:r>
        <w:r w:rsidR="002F138A">
          <w:rPr>
            <w:rFonts w:asciiTheme="minorHAnsi" w:eastAsiaTheme="minorEastAsia" w:hAnsiTheme="minorHAnsi" w:cstheme="minorBidi"/>
            <w:b w:val="0"/>
            <w:bCs w:val="0"/>
            <w:i w:val="0"/>
            <w:iCs w:val="0"/>
            <w:noProof/>
            <w:sz w:val="22"/>
            <w:szCs w:val="22"/>
            <w:lang w:eastAsia="es-CO"/>
          </w:rPr>
          <w:tab/>
        </w:r>
        <w:r w:rsidR="002F138A" w:rsidRPr="00971BEA">
          <w:rPr>
            <w:rStyle w:val="Hipervnculo"/>
            <w:noProof/>
          </w:rPr>
          <w:t>DESARROLLO DEL INFORME</w:t>
        </w:r>
        <w:r w:rsidR="002F138A">
          <w:rPr>
            <w:noProof/>
            <w:webHidden/>
          </w:rPr>
          <w:tab/>
        </w:r>
        <w:r w:rsidR="002F138A">
          <w:rPr>
            <w:noProof/>
            <w:webHidden/>
          </w:rPr>
          <w:fldChar w:fldCharType="begin"/>
        </w:r>
        <w:r w:rsidR="002F138A">
          <w:rPr>
            <w:noProof/>
            <w:webHidden/>
          </w:rPr>
          <w:instrText xml:space="preserve"> PAGEREF _Toc67481491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221479FF" w14:textId="517083E0"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492" w:history="1">
        <w:r w:rsidR="002F138A" w:rsidRPr="00971BEA">
          <w:rPr>
            <w:rStyle w:val="Hipervnculo"/>
            <w:noProof/>
          </w:rPr>
          <w:t>2.1</w:t>
        </w:r>
        <w:r w:rsidR="002F138A">
          <w:rPr>
            <w:rFonts w:asciiTheme="minorHAnsi" w:eastAsiaTheme="minorEastAsia" w:hAnsiTheme="minorHAnsi" w:cstheme="minorBidi"/>
            <w:b w:val="0"/>
            <w:bCs w:val="0"/>
            <w:noProof/>
            <w:lang w:eastAsia="es-CO"/>
          </w:rPr>
          <w:tab/>
        </w:r>
        <w:r w:rsidR="002F138A" w:rsidRPr="00971BEA">
          <w:rPr>
            <w:rStyle w:val="Hipervnculo"/>
            <w:noProof/>
          </w:rPr>
          <w:t>RECOLECCIÓN Y TRANSPORTE</w:t>
        </w:r>
        <w:r w:rsidR="002F138A">
          <w:rPr>
            <w:noProof/>
            <w:webHidden/>
          </w:rPr>
          <w:tab/>
        </w:r>
        <w:r w:rsidR="002F138A">
          <w:rPr>
            <w:noProof/>
            <w:webHidden/>
          </w:rPr>
          <w:fldChar w:fldCharType="begin"/>
        </w:r>
        <w:r w:rsidR="002F138A">
          <w:rPr>
            <w:noProof/>
            <w:webHidden/>
          </w:rPr>
          <w:instrText xml:space="preserve"> PAGEREF _Toc67481492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0698E975" w14:textId="3DD97F3E"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493" w:history="1">
        <w:r w:rsidR="002F138A" w:rsidRPr="00971BEA">
          <w:rPr>
            <w:rStyle w:val="Hipervnculo"/>
            <w:noProof/>
          </w:rPr>
          <w:t>2.1.1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_Toc67481493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3340DB5C" w14:textId="6F3679C3"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494" w:history="1">
        <w:r w:rsidR="002F138A" w:rsidRPr="00971BEA">
          <w:rPr>
            <w:rStyle w:val="Hipervnculo"/>
            <w:noProof/>
          </w:rPr>
          <w:t>2.1.2</w:t>
        </w:r>
        <w:r w:rsidR="002F138A">
          <w:rPr>
            <w:rFonts w:asciiTheme="minorHAnsi" w:eastAsiaTheme="minorEastAsia" w:hAnsiTheme="minorHAnsi" w:cstheme="minorBidi"/>
            <w:noProof/>
            <w:sz w:val="22"/>
            <w:szCs w:val="22"/>
            <w:lang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_Toc67481494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5A2C388E" w14:textId="47292CFA"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495" w:history="1">
        <w:r w:rsidR="002F138A" w:rsidRPr="00971BEA">
          <w:rPr>
            <w:rStyle w:val="Hipervnculo"/>
            <w:noProof/>
          </w:rPr>
          <w:t>2.1.3</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_Toc67481495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6D827B25" w14:textId="3726763D"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496" w:history="1">
        <w:r w:rsidR="002F138A" w:rsidRPr="00971BEA">
          <w:rPr>
            <w:rStyle w:val="Hipervnculo"/>
            <w:noProof/>
          </w:rPr>
          <w:t>2.1.4</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_Toc67481496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41BB394C" w14:textId="670F9D6C"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497" w:history="1">
        <w:r w:rsidR="002F138A" w:rsidRPr="00971BEA">
          <w:rPr>
            <w:rStyle w:val="Hipervnculo"/>
            <w:noProof/>
          </w:rPr>
          <w:t>2.1.5</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_Toc67481497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4691E004" w14:textId="3D1CDB55"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498" w:history="1">
        <w:r w:rsidR="002F138A" w:rsidRPr="00971BEA">
          <w:rPr>
            <w:rStyle w:val="Hipervnculo"/>
            <w:noProof/>
          </w:rPr>
          <w:t>2.2</w:t>
        </w:r>
        <w:r w:rsidR="002F138A">
          <w:rPr>
            <w:rFonts w:asciiTheme="minorHAnsi" w:eastAsiaTheme="minorEastAsia" w:hAnsiTheme="minorHAnsi" w:cstheme="minorBidi"/>
            <w:b w:val="0"/>
            <w:bCs w:val="0"/>
            <w:noProof/>
            <w:lang w:eastAsia="es-CO"/>
          </w:rPr>
          <w:tab/>
        </w:r>
        <w:r w:rsidR="002F138A" w:rsidRPr="00971BEA">
          <w:rPr>
            <w:rStyle w:val="Hipervnculo"/>
            <w:noProof/>
          </w:rPr>
          <w:t>ACTIVIDAD DE RECOLECCIÓN DE RESIDUOS DE CONSTRUCCIÓN Y DEMOLICIÓN – RCD, RECOLECCIÓN DE RESIDUOS DE ARROJO  CLANDESTINO</w:t>
        </w:r>
        <w:r w:rsidR="002F138A">
          <w:rPr>
            <w:noProof/>
            <w:webHidden/>
          </w:rPr>
          <w:tab/>
        </w:r>
        <w:r w:rsidR="002F138A">
          <w:rPr>
            <w:noProof/>
            <w:webHidden/>
          </w:rPr>
          <w:fldChar w:fldCharType="begin"/>
        </w:r>
        <w:r w:rsidR="002F138A">
          <w:rPr>
            <w:noProof/>
            <w:webHidden/>
          </w:rPr>
          <w:instrText xml:space="preserve"> PAGEREF _Toc67481498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654BD743" w14:textId="5D2EBC37"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499" w:history="1">
        <w:r w:rsidR="002F138A" w:rsidRPr="00971BEA">
          <w:rPr>
            <w:rStyle w:val="Hipervnculo"/>
            <w:noProof/>
          </w:rPr>
          <w:t>2.2.1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_Toc67481499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298E0F11" w14:textId="03D2ECBD"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0" w:history="1">
        <w:r w:rsidR="002F138A" w:rsidRPr="00971BEA">
          <w:rPr>
            <w:rStyle w:val="Hipervnculo"/>
            <w:noProof/>
          </w:rPr>
          <w:t>2.2.2</w:t>
        </w:r>
        <w:r w:rsidR="002F138A">
          <w:rPr>
            <w:rFonts w:asciiTheme="minorHAnsi" w:eastAsiaTheme="minorEastAsia" w:hAnsiTheme="minorHAnsi" w:cstheme="minorBidi"/>
            <w:noProof/>
            <w:sz w:val="22"/>
            <w:szCs w:val="22"/>
            <w:lang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_Toc67481500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49E4BDF7" w14:textId="02C8DACB"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1" w:history="1">
        <w:r w:rsidR="002F138A" w:rsidRPr="00971BEA">
          <w:rPr>
            <w:rStyle w:val="Hipervnculo"/>
            <w:noProof/>
          </w:rPr>
          <w:t>2.2.3</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LOS TIEMPOS DE ATENCIÓN DE LA SOLICITUD DE RECOLECCIÓN DE RCD DOMICILIARIOS (TRIMESTRAL)</w:t>
        </w:r>
        <w:r w:rsidR="002F138A">
          <w:rPr>
            <w:noProof/>
            <w:webHidden/>
          </w:rPr>
          <w:tab/>
        </w:r>
        <w:r w:rsidR="002F138A">
          <w:rPr>
            <w:noProof/>
            <w:webHidden/>
          </w:rPr>
          <w:fldChar w:fldCharType="begin"/>
        </w:r>
        <w:r w:rsidR="002F138A">
          <w:rPr>
            <w:noProof/>
            <w:webHidden/>
          </w:rPr>
          <w:instrText xml:space="preserve"> PAGEREF _Toc67481501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67588ECF" w14:textId="1455C20A"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502" w:history="1">
        <w:r w:rsidR="002F138A" w:rsidRPr="00971BEA">
          <w:rPr>
            <w:rStyle w:val="Hipervnculo"/>
            <w:noProof/>
          </w:rPr>
          <w:t>2.3</w:t>
        </w:r>
        <w:r w:rsidR="002F138A">
          <w:rPr>
            <w:rFonts w:asciiTheme="minorHAnsi" w:eastAsiaTheme="minorEastAsia" w:hAnsiTheme="minorHAnsi" w:cstheme="minorBidi"/>
            <w:b w:val="0"/>
            <w:bCs w:val="0"/>
            <w:noProof/>
            <w:lang w:eastAsia="es-CO"/>
          </w:rPr>
          <w:tab/>
        </w:r>
        <w:r w:rsidR="002F138A" w:rsidRPr="00971BEA">
          <w:rPr>
            <w:rStyle w:val="Hipervnculo"/>
            <w:noProof/>
          </w:rPr>
          <w:t>ACTIVIDADES DE BARRIDO Y LIMPIEZA</w:t>
        </w:r>
        <w:r w:rsidR="002F138A">
          <w:rPr>
            <w:noProof/>
            <w:webHidden/>
          </w:rPr>
          <w:tab/>
        </w:r>
        <w:r w:rsidR="002F138A">
          <w:rPr>
            <w:noProof/>
            <w:webHidden/>
          </w:rPr>
          <w:fldChar w:fldCharType="begin"/>
        </w:r>
        <w:r w:rsidR="002F138A">
          <w:rPr>
            <w:noProof/>
            <w:webHidden/>
          </w:rPr>
          <w:instrText xml:space="preserve"> PAGEREF _Toc67481502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4B6B927C" w14:textId="267C0C30"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3" w:history="1">
        <w:r w:rsidR="002F138A" w:rsidRPr="00971BEA">
          <w:rPr>
            <w:rStyle w:val="Hipervnculo"/>
            <w:noProof/>
          </w:rPr>
          <w:t>2.3.1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_Toc67481503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78DF7F7A" w14:textId="44048D99"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4" w:history="1">
        <w:r w:rsidR="002F138A" w:rsidRPr="00971BEA">
          <w:rPr>
            <w:rStyle w:val="Hipervnculo"/>
            <w:noProof/>
          </w:rPr>
          <w:t>2.3.2</w:t>
        </w:r>
        <w:r w:rsidR="002F138A">
          <w:rPr>
            <w:rFonts w:asciiTheme="minorHAnsi" w:eastAsiaTheme="minorEastAsia" w:hAnsiTheme="minorHAnsi" w:cstheme="minorBidi"/>
            <w:noProof/>
            <w:sz w:val="22"/>
            <w:szCs w:val="22"/>
            <w:lang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_Toc67481504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312A62C2" w14:textId="376FADEF"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5" w:history="1">
        <w:r w:rsidR="002F138A" w:rsidRPr="00971BEA">
          <w:rPr>
            <w:rStyle w:val="Hipervnculo"/>
            <w:noProof/>
          </w:rPr>
          <w:t>2.3.3</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las visitas de campo</w:t>
        </w:r>
        <w:r w:rsidR="002F138A">
          <w:rPr>
            <w:noProof/>
            <w:webHidden/>
          </w:rPr>
          <w:tab/>
        </w:r>
        <w:r w:rsidR="002F138A">
          <w:rPr>
            <w:noProof/>
            <w:webHidden/>
          </w:rPr>
          <w:fldChar w:fldCharType="begin"/>
        </w:r>
        <w:r w:rsidR="002F138A">
          <w:rPr>
            <w:noProof/>
            <w:webHidden/>
          </w:rPr>
          <w:instrText xml:space="preserve"> PAGEREF _Toc67481505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421B74A2" w14:textId="0757CF8C"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6" w:history="1">
        <w:r w:rsidR="002F138A" w:rsidRPr="00971BEA">
          <w:rPr>
            <w:rStyle w:val="Hipervnculo"/>
            <w:noProof/>
          </w:rPr>
          <w:t>2.3.4</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_Toc67481506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3256419F" w14:textId="26617E0F"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7" w:history="1">
        <w:r w:rsidR="002F138A" w:rsidRPr="00971BEA">
          <w:rPr>
            <w:rStyle w:val="Hipervnculo"/>
            <w:noProof/>
          </w:rPr>
          <w:t>2.3.5</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_Toc67481507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32203147" w14:textId="5589AFB9"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508" w:history="1">
        <w:r w:rsidR="002F138A" w:rsidRPr="00971BEA">
          <w:rPr>
            <w:rStyle w:val="Hipervnculo"/>
            <w:noProof/>
          </w:rPr>
          <w:t>2.4</w:t>
        </w:r>
        <w:r w:rsidR="002F138A">
          <w:rPr>
            <w:rFonts w:asciiTheme="minorHAnsi" w:eastAsiaTheme="minorEastAsia" w:hAnsiTheme="minorHAnsi" w:cstheme="minorBidi"/>
            <w:b w:val="0"/>
            <w:bCs w:val="0"/>
            <w:noProof/>
            <w:lang w:eastAsia="es-CO"/>
          </w:rPr>
          <w:tab/>
        </w:r>
        <w:r w:rsidR="002F138A" w:rsidRPr="00971BEA">
          <w:rPr>
            <w:rStyle w:val="Hipervnculo"/>
            <w:noProof/>
          </w:rPr>
          <w:t>CONTENEDORES</w:t>
        </w:r>
        <w:r w:rsidR="002F138A">
          <w:rPr>
            <w:noProof/>
            <w:webHidden/>
          </w:rPr>
          <w:tab/>
        </w:r>
        <w:r w:rsidR="002F138A">
          <w:rPr>
            <w:noProof/>
            <w:webHidden/>
          </w:rPr>
          <w:fldChar w:fldCharType="begin"/>
        </w:r>
        <w:r w:rsidR="002F138A">
          <w:rPr>
            <w:noProof/>
            <w:webHidden/>
          </w:rPr>
          <w:instrText xml:space="preserve"> PAGEREF _Toc67481508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180F3355" w14:textId="36D1B81C"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09" w:history="1">
        <w:r w:rsidR="002F138A" w:rsidRPr="00971BEA">
          <w:rPr>
            <w:rStyle w:val="Hipervnculo"/>
            <w:noProof/>
          </w:rPr>
          <w:t>2.4.1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_Toc67481509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1A3102BF" w14:textId="42BBCA0F"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0" w:history="1">
        <w:r w:rsidR="002F138A" w:rsidRPr="00971BEA">
          <w:rPr>
            <w:rStyle w:val="Hipervnculo"/>
            <w:noProof/>
          </w:rPr>
          <w:t>2.4.2</w:t>
        </w:r>
        <w:r w:rsidR="002F138A">
          <w:rPr>
            <w:rFonts w:asciiTheme="minorHAnsi" w:eastAsiaTheme="minorEastAsia" w:hAnsiTheme="minorHAnsi" w:cstheme="minorBidi"/>
            <w:noProof/>
            <w:sz w:val="22"/>
            <w:szCs w:val="22"/>
            <w:lang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_Toc67481510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65431C12" w14:textId="391F09E1"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1" w:history="1">
        <w:r w:rsidR="002F138A" w:rsidRPr="00971BEA">
          <w:rPr>
            <w:rStyle w:val="Hipervnculo"/>
            <w:noProof/>
          </w:rPr>
          <w:t>2.4.3</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las visitas de Campo</w:t>
        </w:r>
        <w:r w:rsidR="002F138A">
          <w:rPr>
            <w:noProof/>
            <w:webHidden/>
          </w:rPr>
          <w:tab/>
        </w:r>
        <w:r w:rsidR="002F138A">
          <w:rPr>
            <w:noProof/>
            <w:webHidden/>
          </w:rPr>
          <w:fldChar w:fldCharType="begin"/>
        </w:r>
        <w:r w:rsidR="002F138A">
          <w:rPr>
            <w:noProof/>
            <w:webHidden/>
          </w:rPr>
          <w:instrText xml:space="preserve"> PAGEREF _Toc67481511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5A98D1B4" w14:textId="7ABAAFCA"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512" w:history="1">
        <w:r w:rsidR="002F138A" w:rsidRPr="00971BEA">
          <w:rPr>
            <w:rStyle w:val="Hipervnculo"/>
            <w:noProof/>
          </w:rPr>
          <w:t>2.5</w:t>
        </w:r>
        <w:r w:rsidR="002F138A">
          <w:rPr>
            <w:rFonts w:asciiTheme="minorHAnsi" w:eastAsiaTheme="minorEastAsia" w:hAnsiTheme="minorHAnsi" w:cstheme="minorBidi"/>
            <w:b w:val="0"/>
            <w:bCs w:val="0"/>
            <w:noProof/>
            <w:lang w:eastAsia="es-CO"/>
          </w:rPr>
          <w:tab/>
        </w:r>
        <w:r w:rsidR="002F138A" w:rsidRPr="00971BEA">
          <w:rPr>
            <w:rStyle w:val="Hipervnculo"/>
            <w:noProof/>
          </w:rPr>
          <w:t>ACTIVIDADES DE LAVADO DE ÁREAS PÚBLICAS</w:t>
        </w:r>
        <w:r w:rsidR="002F138A">
          <w:rPr>
            <w:noProof/>
            <w:webHidden/>
          </w:rPr>
          <w:tab/>
        </w:r>
        <w:r w:rsidR="002F138A">
          <w:rPr>
            <w:noProof/>
            <w:webHidden/>
          </w:rPr>
          <w:fldChar w:fldCharType="begin"/>
        </w:r>
        <w:r w:rsidR="002F138A">
          <w:rPr>
            <w:noProof/>
            <w:webHidden/>
          </w:rPr>
          <w:instrText xml:space="preserve"> PAGEREF _Toc67481512 \h </w:instrText>
        </w:r>
        <w:r w:rsidR="002F138A">
          <w:rPr>
            <w:noProof/>
            <w:webHidden/>
          </w:rPr>
        </w:r>
        <w:r w:rsidR="002F138A">
          <w:rPr>
            <w:noProof/>
            <w:webHidden/>
          </w:rPr>
          <w:fldChar w:fldCharType="separate"/>
        </w:r>
        <w:r w:rsidR="002F138A">
          <w:rPr>
            <w:noProof/>
            <w:webHidden/>
          </w:rPr>
          <w:t>2-6</w:t>
        </w:r>
        <w:r w:rsidR="002F138A">
          <w:rPr>
            <w:noProof/>
            <w:webHidden/>
          </w:rPr>
          <w:fldChar w:fldCharType="end"/>
        </w:r>
      </w:hyperlink>
    </w:p>
    <w:p w14:paraId="33B1C733" w14:textId="2E164A22"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3" w:history="1">
        <w:r w:rsidR="002F138A" w:rsidRPr="00971BEA">
          <w:rPr>
            <w:rStyle w:val="Hipervnculo"/>
            <w:noProof/>
          </w:rPr>
          <w:t>2.5.1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_Toc67481513 \h </w:instrText>
        </w:r>
        <w:r w:rsidR="002F138A">
          <w:rPr>
            <w:noProof/>
            <w:webHidden/>
          </w:rPr>
        </w:r>
        <w:r w:rsidR="002F138A">
          <w:rPr>
            <w:noProof/>
            <w:webHidden/>
          </w:rPr>
          <w:fldChar w:fldCharType="separate"/>
        </w:r>
        <w:r w:rsidR="002F138A">
          <w:rPr>
            <w:noProof/>
            <w:webHidden/>
          </w:rPr>
          <w:t>2-6</w:t>
        </w:r>
        <w:r w:rsidR="002F138A">
          <w:rPr>
            <w:noProof/>
            <w:webHidden/>
          </w:rPr>
          <w:fldChar w:fldCharType="end"/>
        </w:r>
      </w:hyperlink>
    </w:p>
    <w:p w14:paraId="4633BD14" w14:textId="42EAAB35"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4" w:history="1">
        <w:r w:rsidR="002F138A" w:rsidRPr="00971BEA">
          <w:rPr>
            <w:rStyle w:val="Hipervnculo"/>
            <w:noProof/>
          </w:rPr>
          <w:t>2.5.2</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las visitas de campo</w:t>
        </w:r>
        <w:r w:rsidR="002F138A">
          <w:rPr>
            <w:noProof/>
            <w:webHidden/>
          </w:rPr>
          <w:tab/>
        </w:r>
        <w:r w:rsidR="002F138A">
          <w:rPr>
            <w:noProof/>
            <w:webHidden/>
          </w:rPr>
          <w:fldChar w:fldCharType="begin"/>
        </w:r>
        <w:r w:rsidR="002F138A">
          <w:rPr>
            <w:noProof/>
            <w:webHidden/>
          </w:rPr>
          <w:instrText xml:space="preserve"> PAGEREF _Toc67481514 \h </w:instrText>
        </w:r>
        <w:r w:rsidR="002F138A">
          <w:rPr>
            <w:noProof/>
            <w:webHidden/>
          </w:rPr>
        </w:r>
        <w:r w:rsidR="002F138A">
          <w:rPr>
            <w:noProof/>
            <w:webHidden/>
          </w:rPr>
          <w:fldChar w:fldCharType="separate"/>
        </w:r>
        <w:r w:rsidR="002F138A">
          <w:rPr>
            <w:noProof/>
            <w:webHidden/>
          </w:rPr>
          <w:t>2-6</w:t>
        </w:r>
        <w:r w:rsidR="002F138A">
          <w:rPr>
            <w:noProof/>
            <w:webHidden/>
          </w:rPr>
          <w:fldChar w:fldCharType="end"/>
        </w:r>
      </w:hyperlink>
    </w:p>
    <w:p w14:paraId="49E98208" w14:textId="1DC00718"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515" w:history="1">
        <w:r w:rsidR="002F138A" w:rsidRPr="00971BEA">
          <w:rPr>
            <w:rStyle w:val="Hipervnculo"/>
            <w:noProof/>
          </w:rPr>
          <w:t>2.6</w:t>
        </w:r>
        <w:r w:rsidR="002F138A">
          <w:rPr>
            <w:rFonts w:asciiTheme="minorHAnsi" w:eastAsiaTheme="minorEastAsia" w:hAnsiTheme="minorHAnsi" w:cstheme="minorBidi"/>
            <w:b w:val="0"/>
            <w:bCs w:val="0"/>
            <w:noProof/>
            <w:lang w:eastAsia="es-CO"/>
          </w:rPr>
          <w:tab/>
        </w:r>
        <w:r w:rsidR="002F138A" w:rsidRPr="00971BEA">
          <w:rPr>
            <w:rStyle w:val="Hipervnculo"/>
            <w:noProof/>
          </w:rPr>
          <w:t>ACTIVIDADES DE CORTE DE CÉSPED</w:t>
        </w:r>
        <w:r w:rsidR="002F138A">
          <w:rPr>
            <w:noProof/>
            <w:webHidden/>
          </w:rPr>
          <w:tab/>
        </w:r>
        <w:r w:rsidR="002F138A">
          <w:rPr>
            <w:noProof/>
            <w:webHidden/>
          </w:rPr>
          <w:fldChar w:fldCharType="begin"/>
        </w:r>
        <w:r w:rsidR="002F138A">
          <w:rPr>
            <w:noProof/>
            <w:webHidden/>
          </w:rPr>
          <w:instrText xml:space="preserve"> PAGEREF _Toc67481515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1E2E379D" w14:textId="293739A2"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6" w:history="1">
        <w:r w:rsidR="002F138A" w:rsidRPr="00971BEA">
          <w:rPr>
            <w:rStyle w:val="Hipervnculo"/>
            <w:noProof/>
          </w:rPr>
          <w:t>2.6.1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_Toc67481516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6E18392E" w14:textId="5204D4D5"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7" w:history="1">
        <w:r w:rsidR="002F138A" w:rsidRPr="00971BEA">
          <w:rPr>
            <w:rStyle w:val="Hipervnculo"/>
            <w:noProof/>
          </w:rPr>
          <w:t>2.6.2</w:t>
        </w:r>
        <w:r w:rsidR="002F138A">
          <w:rPr>
            <w:rFonts w:asciiTheme="minorHAnsi" w:eastAsiaTheme="minorEastAsia" w:hAnsiTheme="minorHAnsi" w:cstheme="minorBidi"/>
            <w:noProof/>
            <w:sz w:val="22"/>
            <w:szCs w:val="22"/>
            <w:lang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_Toc67481517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32568DED" w14:textId="2FAD25E4"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8" w:history="1">
        <w:r w:rsidR="002F138A" w:rsidRPr="00971BEA">
          <w:rPr>
            <w:rStyle w:val="Hipervnculo"/>
            <w:noProof/>
          </w:rPr>
          <w:t>2.6.3</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_Toc67481518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3D8F8C72" w14:textId="50411EDB"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19" w:history="1">
        <w:r w:rsidR="002F138A" w:rsidRPr="00971BEA">
          <w:rPr>
            <w:rStyle w:val="Hipervnculo"/>
            <w:noProof/>
          </w:rPr>
          <w:t>2.6.4</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_Toc67481519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470BD8F7" w14:textId="0EF9EC92"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0" w:history="1">
        <w:r w:rsidR="002F138A" w:rsidRPr="00971BEA">
          <w:rPr>
            <w:rStyle w:val="Hipervnculo"/>
            <w:noProof/>
          </w:rPr>
          <w:t>2.6.5</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_Toc67481520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2C8F569F" w14:textId="5F996795"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521" w:history="1">
        <w:r w:rsidR="002F138A" w:rsidRPr="00971BEA">
          <w:rPr>
            <w:rStyle w:val="Hipervnculo"/>
            <w:noProof/>
          </w:rPr>
          <w:t>2.7</w:t>
        </w:r>
        <w:r w:rsidR="002F138A">
          <w:rPr>
            <w:rFonts w:asciiTheme="minorHAnsi" w:eastAsiaTheme="minorEastAsia" w:hAnsiTheme="minorHAnsi" w:cstheme="minorBidi"/>
            <w:b w:val="0"/>
            <w:bCs w:val="0"/>
            <w:noProof/>
            <w:lang w:eastAsia="es-CO"/>
          </w:rPr>
          <w:tab/>
        </w:r>
        <w:r w:rsidR="002F138A" w:rsidRPr="00971BEA">
          <w:rPr>
            <w:rStyle w:val="Hipervnculo"/>
            <w:noProof/>
          </w:rPr>
          <w:t>ACTIVIDADES DE PODA DE ÁRBOLES</w:t>
        </w:r>
        <w:r w:rsidR="002F138A">
          <w:rPr>
            <w:noProof/>
            <w:webHidden/>
          </w:rPr>
          <w:tab/>
        </w:r>
        <w:r w:rsidR="002F138A">
          <w:rPr>
            <w:noProof/>
            <w:webHidden/>
          </w:rPr>
          <w:fldChar w:fldCharType="begin"/>
        </w:r>
        <w:r w:rsidR="002F138A">
          <w:rPr>
            <w:noProof/>
            <w:webHidden/>
          </w:rPr>
          <w:instrText xml:space="preserve"> PAGEREF _Toc67481521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11FAD1E7" w14:textId="3028220C"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2" w:history="1">
        <w:r w:rsidR="002F138A" w:rsidRPr="00971BEA">
          <w:rPr>
            <w:rStyle w:val="Hipervnculo"/>
            <w:noProof/>
          </w:rPr>
          <w:t>2.7.1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_Toc67481522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5E5350F9" w14:textId="272ACB3F"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3" w:history="1">
        <w:r w:rsidR="002F138A" w:rsidRPr="00971BEA">
          <w:rPr>
            <w:rStyle w:val="Hipervnculo"/>
            <w:noProof/>
          </w:rPr>
          <w:t>2.7.2</w:t>
        </w:r>
        <w:r w:rsidR="002F138A">
          <w:rPr>
            <w:rFonts w:asciiTheme="minorHAnsi" w:eastAsiaTheme="minorEastAsia" w:hAnsiTheme="minorHAnsi" w:cstheme="minorBidi"/>
            <w:noProof/>
            <w:sz w:val="22"/>
            <w:szCs w:val="22"/>
            <w:lang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_Toc67481523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3D565A4A" w14:textId="4910F06A"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4" w:history="1">
        <w:r w:rsidR="002F138A" w:rsidRPr="00971BEA">
          <w:rPr>
            <w:rStyle w:val="Hipervnculo"/>
            <w:noProof/>
          </w:rPr>
          <w:t>2.7.3</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_Toc67481524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34D2B00F" w14:textId="5B788009"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5" w:history="1">
        <w:r w:rsidR="002F138A" w:rsidRPr="00971BEA">
          <w:rPr>
            <w:rStyle w:val="Hipervnculo"/>
            <w:noProof/>
          </w:rPr>
          <w:t>2.7.4</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_Toc67481525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11B90DDD" w14:textId="6F9663DA"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6" w:history="1">
        <w:r w:rsidR="002F138A" w:rsidRPr="00971BEA">
          <w:rPr>
            <w:rStyle w:val="Hipervnculo"/>
            <w:noProof/>
          </w:rPr>
          <w:t>2.7.5</w:t>
        </w:r>
        <w:r w:rsidR="002F138A">
          <w:rPr>
            <w:rFonts w:asciiTheme="minorHAnsi" w:eastAsiaTheme="minorEastAsia" w:hAnsiTheme="minorHAnsi" w:cstheme="minorBidi"/>
            <w:noProof/>
            <w:sz w:val="22"/>
            <w:szCs w:val="22"/>
            <w:lang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_Toc67481526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035585AB" w14:textId="4F941E49"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527" w:history="1">
        <w:r w:rsidR="002F138A" w:rsidRPr="00971BEA">
          <w:rPr>
            <w:rStyle w:val="Hipervnculo"/>
            <w:noProof/>
          </w:rPr>
          <w:t>2.8</w:t>
        </w:r>
        <w:r w:rsidR="002F138A">
          <w:rPr>
            <w:rFonts w:asciiTheme="minorHAnsi" w:eastAsiaTheme="minorEastAsia" w:hAnsiTheme="minorHAnsi" w:cstheme="minorBidi"/>
            <w:b w:val="0"/>
            <w:bCs w:val="0"/>
            <w:noProof/>
            <w:lang w:eastAsia="es-CO"/>
          </w:rPr>
          <w:tab/>
        </w:r>
        <w:r w:rsidR="002F138A" w:rsidRPr="00971BEA">
          <w:rPr>
            <w:rStyle w:val="Hipervnculo"/>
            <w:noProof/>
          </w:rPr>
          <w:t>COMPONENTE SOCIAL</w:t>
        </w:r>
        <w:r w:rsidR="002F138A">
          <w:rPr>
            <w:noProof/>
            <w:webHidden/>
          </w:rPr>
          <w:tab/>
        </w:r>
        <w:r w:rsidR="002F138A">
          <w:rPr>
            <w:noProof/>
            <w:webHidden/>
          </w:rPr>
          <w:fldChar w:fldCharType="begin"/>
        </w:r>
        <w:r w:rsidR="002F138A">
          <w:rPr>
            <w:noProof/>
            <w:webHidden/>
          </w:rPr>
          <w:instrText xml:space="preserve"> PAGEREF _Toc67481527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02F5B54F" w14:textId="47AFFD60"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8" w:history="1">
        <w:r w:rsidR="002F138A" w:rsidRPr="00971BEA">
          <w:rPr>
            <w:rStyle w:val="Hipervnculo"/>
            <w:noProof/>
          </w:rPr>
          <w:t>2.8.1</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_Toc67481528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2739566B" w14:textId="6D1DD788"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29" w:history="1">
        <w:r w:rsidR="002F138A" w:rsidRPr="00971BEA">
          <w:rPr>
            <w:rStyle w:val="Hipervnculo"/>
            <w:noProof/>
          </w:rPr>
          <w:t>2.8.2</w:t>
        </w:r>
        <w:r w:rsidR="002F138A">
          <w:rPr>
            <w:rFonts w:asciiTheme="minorHAnsi" w:eastAsiaTheme="minorEastAsia" w:hAnsiTheme="minorHAnsi" w:cstheme="minorBidi"/>
            <w:noProof/>
            <w:sz w:val="22"/>
            <w:szCs w:val="22"/>
            <w:lang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_Toc67481529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5DB4FB9F" w14:textId="7F3C11A0"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30" w:history="1">
        <w:r w:rsidR="002F138A" w:rsidRPr="00971BEA">
          <w:rPr>
            <w:rStyle w:val="Hipervnculo"/>
            <w:noProof/>
          </w:rPr>
          <w:t>2.8.3</w:t>
        </w:r>
        <w:r w:rsidR="002F138A">
          <w:rPr>
            <w:rFonts w:asciiTheme="minorHAnsi" w:eastAsiaTheme="minorEastAsia" w:hAnsiTheme="minorHAnsi" w:cstheme="minorBidi"/>
            <w:noProof/>
            <w:sz w:val="22"/>
            <w:szCs w:val="22"/>
            <w:lang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_Toc67481530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0325EED0" w14:textId="01D386CE" w:rsidR="002F138A" w:rsidRDefault="00B75D8C">
      <w:pPr>
        <w:pStyle w:val="TDC2"/>
        <w:tabs>
          <w:tab w:val="left" w:pos="800"/>
          <w:tab w:val="right" w:leader="dot" w:pos="10528"/>
        </w:tabs>
        <w:rPr>
          <w:rFonts w:asciiTheme="minorHAnsi" w:eastAsiaTheme="minorEastAsia" w:hAnsiTheme="minorHAnsi" w:cstheme="minorBidi"/>
          <w:b w:val="0"/>
          <w:bCs w:val="0"/>
          <w:noProof/>
          <w:lang w:eastAsia="es-CO"/>
        </w:rPr>
      </w:pPr>
      <w:hyperlink w:anchor="_Toc67481531" w:history="1">
        <w:r w:rsidR="002F138A" w:rsidRPr="00971BEA">
          <w:rPr>
            <w:rStyle w:val="Hipervnculo"/>
            <w:noProof/>
          </w:rPr>
          <w:t>2.9</w:t>
        </w:r>
        <w:r w:rsidR="002F138A">
          <w:rPr>
            <w:rFonts w:asciiTheme="minorHAnsi" w:eastAsiaTheme="minorEastAsia" w:hAnsiTheme="minorHAnsi" w:cstheme="minorBidi"/>
            <w:b w:val="0"/>
            <w:bCs w:val="0"/>
            <w:noProof/>
            <w:lang w:eastAsia="es-CO"/>
          </w:rPr>
          <w:tab/>
        </w:r>
        <w:r w:rsidR="002F138A" w:rsidRPr="00971BEA">
          <w:rPr>
            <w:rStyle w:val="Hipervnculo"/>
            <w:noProof/>
            <w:shd w:val="clear" w:color="auto" w:fill="FFFFFF"/>
          </w:rPr>
          <w:t>COMPONENTE ADMINISTRATIVO</w:t>
        </w:r>
        <w:r w:rsidR="002F138A">
          <w:rPr>
            <w:noProof/>
            <w:webHidden/>
          </w:rPr>
          <w:tab/>
        </w:r>
        <w:r w:rsidR="002F138A">
          <w:rPr>
            <w:noProof/>
            <w:webHidden/>
          </w:rPr>
          <w:fldChar w:fldCharType="begin"/>
        </w:r>
        <w:r w:rsidR="002F138A">
          <w:rPr>
            <w:noProof/>
            <w:webHidden/>
          </w:rPr>
          <w:instrText xml:space="preserve"> PAGEREF _Toc67481531 \h </w:instrText>
        </w:r>
        <w:r w:rsidR="002F138A">
          <w:rPr>
            <w:noProof/>
            <w:webHidden/>
          </w:rPr>
        </w:r>
        <w:r w:rsidR="002F138A">
          <w:rPr>
            <w:noProof/>
            <w:webHidden/>
          </w:rPr>
          <w:fldChar w:fldCharType="separate"/>
        </w:r>
        <w:r w:rsidR="002F138A">
          <w:rPr>
            <w:noProof/>
            <w:webHidden/>
          </w:rPr>
          <w:t>2-10</w:t>
        </w:r>
        <w:r w:rsidR="002F138A">
          <w:rPr>
            <w:noProof/>
            <w:webHidden/>
          </w:rPr>
          <w:fldChar w:fldCharType="end"/>
        </w:r>
      </w:hyperlink>
    </w:p>
    <w:p w14:paraId="61475230" w14:textId="57C4A4C8" w:rsidR="002F138A" w:rsidRDefault="00B75D8C">
      <w:pPr>
        <w:pStyle w:val="TDC3"/>
        <w:tabs>
          <w:tab w:val="left" w:pos="1200"/>
          <w:tab w:val="right" w:leader="dot" w:pos="10528"/>
        </w:tabs>
        <w:rPr>
          <w:rFonts w:asciiTheme="minorHAnsi" w:eastAsiaTheme="minorEastAsia" w:hAnsiTheme="minorHAnsi" w:cstheme="minorBidi"/>
          <w:noProof/>
          <w:sz w:val="22"/>
          <w:szCs w:val="22"/>
          <w:lang w:eastAsia="es-CO"/>
        </w:rPr>
      </w:pPr>
      <w:hyperlink w:anchor="_Toc67481532" w:history="1">
        <w:r w:rsidR="002F138A" w:rsidRPr="00971BEA">
          <w:rPr>
            <w:rStyle w:val="Hipervnculo"/>
            <w:noProof/>
          </w:rPr>
          <w:t>2.9.1</w:t>
        </w:r>
        <w:r w:rsidR="002F138A">
          <w:rPr>
            <w:rFonts w:asciiTheme="minorHAnsi" w:eastAsiaTheme="minorEastAsia" w:hAnsiTheme="minorHAnsi" w:cstheme="minorBidi"/>
            <w:noProof/>
            <w:sz w:val="22"/>
            <w:szCs w:val="22"/>
            <w:lang w:eastAsia="es-CO"/>
          </w:rPr>
          <w:tab/>
        </w:r>
        <w:r w:rsidR="002F138A" w:rsidRPr="00971BEA">
          <w:rPr>
            <w:rStyle w:val="Hipervnculo"/>
            <w:noProof/>
          </w:rPr>
          <w:t>Seguimiento a las respuestas que el concesionario presenta a los requerimientos de los  usuarios a través del Sistema Distrital de Quejas y Soluciones – SDQS.</w:t>
        </w:r>
        <w:r w:rsidR="002F138A">
          <w:rPr>
            <w:noProof/>
            <w:webHidden/>
          </w:rPr>
          <w:tab/>
        </w:r>
        <w:r w:rsidR="002F138A">
          <w:rPr>
            <w:noProof/>
            <w:webHidden/>
          </w:rPr>
          <w:fldChar w:fldCharType="begin"/>
        </w:r>
        <w:r w:rsidR="002F138A">
          <w:rPr>
            <w:noProof/>
            <w:webHidden/>
          </w:rPr>
          <w:instrText xml:space="preserve"> PAGEREF _Toc67481532 \h </w:instrText>
        </w:r>
        <w:r w:rsidR="002F138A">
          <w:rPr>
            <w:noProof/>
            <w:webHidden/>
          </w:rPr>
        </w:r>
        <w:r w:rsidR="002F138A">
          <w:rPr>
            <w:noProof/>
            <w:webHidden/>
          </w:rPr>
          <w:fldChar w:fldCharType="separate"/>
        </w:r>
        <w:r w:rsidR="002F138A">
          <w:rPr>
            <w:noProof/>
            <w:webHidden/>
          </w:rPr>
          <w:t>2-10</w:t>
        </w:r>
        <w:r w:rsidR="002F138A">
          <w:rPr>
            <w:noProof/>
            <w:webHidden/>
          </w:rPr>
          <w:fldChar w:fldCharType="end"/>
        </w:r>
      </w:hyperlink>
    </w:p>
    <w:p w14:paraId="0828F73A" w14:textId="18B56EA0" w:rsidR="002F138A" w:rsidRDefault="00B75D8C">
      <w:pPr>
        <w:pStyle w:val="TDC2"/>
        <w:tabs>
          <w:tab w:val="left" w:pos="1000"/>
          <w:tab w:val="right" w:leader="dot" w:pos="10528"/>
        </w:tabs>
        <w:rPr>
          <w:rFonts w:asciiTheme="minorHAnsi" w:eastAsiaTheme="minorEastAsia" w:hAnsiTheme="minorHAnsi" w:cstheme="minorBidi"/>
          <w:b w:val="0"/>
          <w:bCs w:val="0"/>
          <w:noProof/>
          <w:lang w:eastAsia="es-CO"/>
        </w:rPr>
      </w:pPr>
      <w:hyperlink w:anchor="_Toc67481533" w:history="1">
        <w:r w:rsidR="002F138A" w:rsidRPr="00971BEA">
          <w:rPr>
            <w:rStyle w:val="Hipervnculo"/>
            <w:noProof/>
          </w:rPr>
          <w:t>2.10</w:t>
        </w:r>
        <w:r w:rsidR="002F138A">
          <w:rPr>
            <w:rFonts w:asciiTheme="minorHAnsi" w:eastAsiaTheme="minorEastAsia" w:hAnsiTheme="minorHAnsi" w:cstheme="minorBidi"/>
            <w:b w:val="0"/>
            <w:bCs w:val="0"/>
            <w:noProof/>
            <w:lang w:eastAsia="es-CO"/>
          </w:rPr>
          <w:tab/>
        </w:r>
        <w:r w:rsidR="002F138A" w:rsidRPr="00971BEA">
          <w:rPr>
            <w:rStyle w:val="Hipervnculo"/>
            <w:noProof/>
          </w:rPr>
          <w:t>SEGUIMIENTO A LA SOLICITUDES DE ACCIÓN CORRECTIVA SAC</w:t>
        </w:r>
        <w:r w:rsidR="002F138A">
          <w:rPr>
            <w:noProof/>
            <w:webHidden/>
          </w:rPr>
          <w:tab/>
        </w:r>
        <w:r w:rsidR="002F138A">
          <w:rPr>
            <w:noProof/>
            <w:webHidden/>
          </w:rPr>
          <w:fldChar w:fldCharType="begin"/>
        </w:r>
        <w:r w:rsidR="002F138A">
          <w:rPr>
            <w:noProof/>
            <w:webHidden/>
          </w:rPr>
          <w:instrText xml:space="preserve"> PAGEREF _Toc67481533 \h </w:instrText>
        </w:r>
        <w:r w:rsidR="002F138A">
          <w:rPr>
            <w:noProof/>
            <w:webHidden/>
          </w:rPr>
        </w:r>
        <w:r w:rsidR="002F138A">
          <w:rPr>
            <w:noProof/>
            <w:webHidden/>
          </w:rPr>
          <w:fldChar w:fldCharType="separate"/>
        </w:r>
        <w:r w:rsidR="002F138A">
          <w:rPr>
            <w:noProof/>
            <w:webHidden/>
          </w:rPr>
          <w:t>2-10</w:t>
        </w:r>
        <w:r w:rsidR="002F138A">
          <w:rPr>
            <w:noProof/>
            <w:webHidden/>
          </w:rPr>
          <w:fldChar w:fldCharType="end"/>
        </w:r>
      </w:hyperlink>
    </w:p>
    <w:p w14:paraId="26A112E3" w14:textId="7DB2D5AB" w:rsidR="002F138A" w:rsidRDefault="00B75D8C">
      <w:pPr>
        <w:pStyle w:val="TDC1"/>
        <w:tabs>
          <w:tab w:val="left" w:pos="400"/>
          <w:tab w:val="right" w:leader="dot" w:pos="10528"/>
        </w:tabs>
        <w:rPr>
          <w:rFonts w:asciiTheme="minorHAnsi" w:eastAsiaTheme="minorEastAsia" w:hAnsiTheme="minorHAnsi" w:cstheme="minorBidi"/>
          <w:b w:val="0"/>
          <w:bCs w:val="0"/>
          <w:i w:val="0"/>
          <w:iCs w:val="0"/>
          <w:noProof/>
          <w:sz w:val="22"/>
          <w:szCs w:val="22"/>
          <w:lang w:eastAsia="es-CO"/>
        </w:rPr>
      </w:pPr>
      <w:hyperlink w:anchor="_Toc67481534" w:history="1">
        <w:r w:rsidR="002F138A" w:rsidRPr="00971BEA">
          <w:rPr>
            <w:rStyle w:val="Hipervnculo"/>
            <w:noProof/>
            <w:lang w:val="es-ES_tradnl"/>
          </w:rPr>
          <w:t>3</w:t>
        </w:r>
        <w:r w:rsidR="002F138A">
          <w:rPr>
            <w:rFonts w:asciiTheme="minorHAnsi" w:eastAsiaTheme="minorEastAsia" w:hAnsiTheme="minorHAnsi" w:cstheme="minorBidi"/>
            <w:b w:val="0"/>
            <w:bCs w:val="0"/>
            <w:i w:val="0"/>
            <w:iCs w:val="0"/>
            <w:noProof/>
            <w:sz w:val="22"/>
            <w:szCs w:val="22"/>
            <w:lang w:eastAsia="es-CO"/>
          </w:rPr>
          <w:tab/>
        </w:r>
        <w:r w:rsidR="002F138A" w:rsidRPr="00971BEA">
          <w:rPr>
            <w:rStyle w:val="Hipervnculo"/>
            <w:noProof/>
            <w:lang w:val="es-ES_tradnl"/>
          </w:rPr>
          <w:t xml:space="preserve">APROBACIÓN DEL SUBDIRECTOR </w:t>
        </w:r>
        <w:r w:rsidR="002F138A" w:rsidRPr="00971BEA">
          <w:rPr>
            <w:rStyle w:val="Hipervnculo"/>
            <w:noProof/>
          </w:rPr>
          <w:t>DE RECOLECCIÓN, BARRIDO Y LIMPIEZA</w:t>
        </w:r>
        <w:r w:rsidR="002F138A">
          <w:rPr>
            <w:noProof/>
            <w:webHidden/>
          </w:rPr>
          <w:tab/>
        </w:r>
        <w:r w:rsidR="002F138A">
          <w:rPr>
            <w:noProof/>
            <w:webHidden/>
          </w:rPr>
          <w:fldChar w:fldCharType="begin"/>
        </w:r>
        <w:r w:rsidR="002F138A">
          <w:rPr>
            <w:noProof/>
            <w:webHidden/>
          </w:rPr>
          <w:instrText xml:space="preserve"> PAGEREF _Toc67481534 \h </w:instrText>
        </w:r>
        <w:r w:rsidR="002F138A">
          <w:rPr>
            <w:noProof/>
            <w:webHidden/>
          </w:rPr>
        </w:r>
        <w:r w:rsidR="002F138A">
          <w:rPr>
            <w:noProof/>
            <w:webHidden/>
          </w:rPr>
          <w:fldChar w:fldCharType="separate"/>
        </w:r>
        <w:r w:rsidR="002F138A">
          <w:rPr>
            <w:noProof/>
            <w:webHidden/>
          </w:rPr>
          <w:t>3-10</w:t>
        </w:r>
        <w:r w:rsidR="002F138A">
          <w:rPr>
            <w:noProof/>
            <w:webHidden/>
          </w:rPr>
          <w:fldChar w:fldCharType="end"/>
        </w:r>
      </w:hyperlink>
    </w:p>
    <w:p w14:paraId="222311B8" w14:textId="0C5E4564" w:rsidR="00EC25C7" w:rsidRDefault="00EC25C7" w:rsidP="00EC4DE3">
      <w:r w:rsidRPr="00EC4DE3">
        <w:fldChar w:fldCharType="end"/>
      </w:r>
    </w:p>
    <w:p w14:paraId="54B36AE4" w14:textId="77777777" w:rsidR="00EC25C7" w:rsidRDefault="00EC25C7" w:rsidP="006941B4"/>
    <w:tbl>
      <w:tblPr>
        <w:tblpPr w:leftFromText="141" w:rightFromText="141" w:vertAnchor="page" w:horzAnchor="margin" w:tblpY="4111"/>
        <w:tblW w:w="4942" w:type="pct"/>
        <w:tblBorders>
          <w:top w:val="single" w:sz="4" w:space="0" w:color="BFBFBF"/>
          <w:left w:val="single" w:sz="4" w:space="0" w:color="BFBFBF"/>
          <w:bottom w:val="single" w:sz="4" w:space="0" w:color="BFBFBF"/>
          <w:right w:val="single" w:sz="4" w:space="0" w:color="BFBFBF"/>
          <w:insideV w:val="single" w:sz="4" w:space="0" w:color="BFBFBF"/>
        </w:tblBorders>
        <w:tblLook w:val="01E0" w:firstRow="1" w:lastRow="1" w:firstColumn="1" w:lastColumn="1" w:noHBand="0" w:noVBand="0"/>
      </w:tblPr>
      <w:tblGrid>
        <w:gridCol w:w="1944"/>
        <w:gridCol w:w="3469"/>
        <w:gridCol w:w="4993"/>
      </w:tblGrid>
      <w:tr w:rsidR="002F138A" w:rsidRPr="00691F8B" w14:paraId="60FC5EB6" w14:textId="77777777" w:rsidTr="002F138A">
        <w:trPr>
          <w:trHeight w:val="305"/>
        </w:trPr>
        <w:tc>
          <w:tcPr>
            <w:tcW w:w="5000" w:type="pct"/>
            <w:gridSpan w:val="3"/>
            <w:tcBorders>
              <w:top w:val="single" w:sz="4" w:space="0" w:color="BFBFBF"/>
              <w:bottom w:val="single" w:sz="4" w:space="0" w:color="BFBFBF"/>
            </w:tcBorders>
            <w:shd w:val="clear" w:color="auto" w:fill="D9D9D9"/>
          </w:tcPr>
          <w:bookmarkStart w:id="0" w:name="_Toc67481490"/>
          <w:p w14:paraId="7861F4E1" w14:textId="77777777" w:rsidR="002F138A" w:rsidRDefault="002F138A" w:rsidP="002F138A">
            <w:pPr>
              <w:pStyle w:val="Ttulo1"/>
            </w:pPr>
            <w:r w:rsidRPr="00BC07E8">
              <w:rPr>
                <w:noProof/>
                <w:lang w:val="en-US" w:eastAsia="en-US"/>
              </w:rPr>
              <mc:AlternateContent>
                <mc:Choice Requires="wps">
                  <w:drawing>
                    <wp:anchor distT="0" distB="0" distL="114300" distR="114300" simplePos="0" relativeHeight="251660288" behindDoc="0" locked="0" layoutInCell="1" allowOverlap="1" wp14:anchorId="1FCDDEF2" wp14:editId="37EEA0EA">
                      <wp:simplePos x="0" y="0"/>
                      <wp:positionH relativeFrom="column">
                        <wp:posOffset>7690485</wp:posOffset>
                      </wp:positionH>
                      <wp:positionV relativeFrom="paragraph">
                        <wp:posOffset>-2682875</wp:posOffset>
                      </wp:positionV>
                      <wp:extent cx="243205" cy="190500"/>
                      <wp:effectExtent l="0" t="0" r="0" b="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00B16" id="Rectangle 69" o:spid="_x0000_s1026" style="position:absolute;margin-left:605.55pt;margin-top:-211.25pt;width:19.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0izfkX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C07E8">
              <w:rPr>
                <w:noProof/>
                <w:lang w:val="en-US" w:eastAsia="en-US"/>
              </w:rPr>
              <mc:AlternateContent>
                <mc:Choice Requires="wps">
                  <w:drawing>
                    <wp:anchor distT="0" distB="0" distL="114300" distR="114300" simplePos="0" relativeHeight="251659264" behindDoc="0" locked="0" layoutInCell="1" allowOverlap="1" wp14:anchorId="589FF0EC" wp14:editId="0AEA6541">
                      <wp:simplePos x="0" y="0"/>
                      <wp:positionH relativeFrom="column">
                        <wp:posOffset>8109585</wp:posOffset>
                      </wp:positionH>
                      <wp:positionV relativeFrom="paragraph">
                        <wp:posOffset>-2473325</wp:posOffset>
                      </wp:positionV>
                      <wp:extent cx="243205" cy="190500"/>
                      <wp:effectExtent l="0" t="0" r="0" b="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7E98" id="Rectangle 68" o:spid="_x0000_s1026" style="position:absolute;margin-left:638.55pt;margin-top:-194.75pt;width:19.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APG11XQCAADlBAAADgAAAAAA&#10;AAAAAAAAAAAuAgAAZHJzL2Uyb0RvYy54bWxQSwECLQAUAAYACAAAACEAmaWRPd4AAAAPAQAADwAA&#10;AAAAAAAAAAAAAADOBAAAZHJzL2Rvd25yZXYueG1sUEsFBgAAAAAEAAQA8wAAANkFAAAAAA==&#10;" fillcolor="#a5a5a5" strokecolor="#f2f2f2" strokeweight="3pt">
                      <v:shadow on="t" color="#525252" opacity=".5" offset="1pt"/>
                    </v:rect>
                  </w:pict>
                </mc:Fallback>
              </mc:AlternateContent>
            </w:r>
            <w:r>
              <w:t>DATOS DEL INFORME</w:t>
            </w:r>
            <w:bookmarkEnd w:id="0"/>
          </w:p>
        </w:tc>
      </w:tr>
      <w:tr w:rsidR="002F138A" w:rsidRPr="00691F8B" w14:paraId="09D5F80E" w14:textId="77777777" w:rsidTr="002F138A">
        <w:trPr>
          <w:trHeight w:hRule="exact" w:val="340"/>
        </w:trPr>
        <w:tc>
          <w:tcPr>
            <w:tcW w:w="5000" w:type="pct"/>
            <w:gridSpan w:val="3"/>
            <w:tcBorders>
              <w:top w:val="single" w:sz="4" w:space="0" w:color="BFBFBF"/>
              <w:bottom w:val="nil"/>
            </w:tcBorders>
          </w:tcPr>
          <w:p w14:paraId="4CCA5970" w14:textId="77777777" w:rsidR="002F138A" w:rsidRPr="0041080C" w:rsidRDefault="002F138A" w:rsidP="002F138A">
            <w:pPr>
              <w:spacing w:before="120" w:after="120"/>
              <w:rPr>
                <w:rFonts w:cs="Arial"/>
                <w:noProof/>
                <w:sz w:val="18"/>
                <w:szCs w:val="18"/>
              </w:rPr>
            </w:pPr>
            <w:r w:rsidRPr="00566404">
              <w:rPr>
                <w:rFonts w:cs="Arial"/>
                <w:noProof/>
                <w:sz w:val="18"/>
                <w:szCs w:val="18"/>
              </w:rPr>
              <w:t>Servicio :</w:t>
            </w:r>
            <w:r>
              <w:rPr>
                <w:rFonts w:cs="Arial"/>
                <w:noProof/>
                <w:sz w:val="18"/>
                <w:szCs w:val="18"/>
              </w:rPr>
              <w:t xml:space="preserve">     </w:t>
            </w:r>
            <w:r w:rsidRPr="00566404">
              <w:rPr>
                <w:rFonts w:cs="Arial"/>
                <w:noProof/>
                <w:sz w:val="18"/>
                <w:szCs w:val="18"/>
              </w:rPr>
              <w:t xml:space="preserve">             </w:t>
            </w:r>
          </w:p>
        </w:tc>
      </w:tr>
      <w:tr w:rsidR="002F138A" w:rsidRPr="00691F8B" w14:paraId="4960987F" w14:textId="77777777" w:rsidTr="002F138A">
        <w:trPr>
          <w:trHeight w:val="367"/>
        </w:trPr>
        <w:tc>
          <w:tcPr>
            <w:tcW w:w="934" w:type="pct"/>
            <w:tcBorders>
              <w:top w:val="nil"/>
              <w:bottom w:val="single" w:sz="4" w:space="0" w:color="BFBFBF"/>
            </w:tcBorders>
          </w:tcPr>
          <w:p w14:paraId="7099E6CF" w14:textId="77777777" w:rsidR="002F138A" w:rsidRDefault="002F138A" w:rsidP="002F138A">
            <w:pPr>
              <w:spacing w:before="120" w:after="120"/>
              <w:rPr>
                <w:noProof/>
              </w:rPr>
            </w:pPr>
            <w:r>
              <w:rPr>
                <w:rFonts w:cs="Arial"/>
                <w:noProof/>
                <w:sz w:val="18"/>
                <w:szCs w:val="18"/>
                <w:lang w:val="en-US" w:eastAsia="en-US"/>
              </w:rPr>
              <mc:AlternateContent>
                <mc:Choice Requires="wps">
                  <w:drawing>
                    <wp:anchor distT="0" distB="0" distL="114300" distR="114300" simplePos="0" relativeHeight="251661312" behindDoc="0" locked="0" layoutInCell="1" allowOverlap="1" wp14:anchorId="5D3B2815" wp14:editId="417D93AE">
                      <wp:simplePos x="0" y="0"/>
                      <wp:positionH relativeFrom="column">
                        <wp:posOffset>-28575</wp:posOffset>
                      </wp:positionH>
                      <wp:positionV relativeFrom="paragraph">
                        <wp:posOffset>71120</wp:posOffset>
                      </wp:positionV>
                      <wp:extent cx="190500" cy="133350"/>
                      <wp:effectExtent l="0" t="0" r="0" b="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F1AFB" id="Rectangle 70" o:spid="_x0000_s1026" style="position:absolute;margin-left:-2.25pt;margin-top:5.6pt;width: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"/>
                  </w:pict>
                </mc:Fallback>
              </mc:AlternateContent>
            </w:r>
            <w:r>
              <w:rPr>
                <w:rFonts w:cs="Arial"/>
                <w:noProof/>
                <w:sz w:val="18"/>
                <w:szCs w:val="18"/>
              </w:rPr>
              <w:t xml:space="preserve">       </w:t>
            </w:r>
            <w:r w:rsidRPr="00566404">
              <w:rPr>
                <w:rFonts w:cs="Arial"/>
                <w:noProof/>
                <w:sz w:val="18"/>
                <w:szCs w:val="18"/>
              </w:rPr>
              <w:t>Disposición Final</w:t>
            </w:r>
          </w:p>
        </w:tc>
        <w:tc>
          <w:tcPr>
            <w:tcW w:w="1667" w:type="pct"/>
            <w:tcBorders>
              <w:top w:val="nil"/>
              <w:bottom w:val="single" w:sz="4" w:space="0" w:color="BFBFBF"/>
            </w:tcBorders>
          </w:tcPr>
          <w:p w14:paraId="5B38761A" w14:textId="77777777" w:rsidR="002F138A" w:rsidRDefault="002F138A" w:rsidP="002F138A">
            <w:pPr>
              <w:spacing w:before="120" w:after="120"/>
              <w:rPr>
                <w:noProof/>
              </w:rPr>
            </w:pPr>
            <w:r>
              <w:rPr>
                <w:rFonts w:cs="Arial"/>
                <w:noProof/>
                <w:sz w:val="18"/>
                <w:szCs w:val="18"/>
                <w:lang w:val="en-US" w:eastAsia="en-US"/>
              </w:rPr>
              <mc:AlternateContent>
                <mc:Choice Requires="wps">
                  <w:drawing>
                    <wp:anchor distT="0" distB="0" distL="114300" distR="114300" simplePos="0" relativeHeight="251663360" behindDoc="0" locked="0" layoutInCell="1" allowOverlap="1" wp14:anchorId="09976330" wp14:editId="0FC4EE46">
                      <wp:simplePos x="0" y="0"/>
                      <wp:positionH relativeFrom="column">
                        <wp:posOffset>-17780</wp:posOffset>
                      </wp:positionH>
                      <wp:positionV relativeFrom="paragraph">
                        <wp:posOffset>97790</wp:posOffset>
                      </wp:positionV>
                      <wp:extent cx="190500" cy="13335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AFC79" id="Rectangle 72" o:spid="_x0000_s1026" style="position:absolute;margin-left:-1.4pt;margin-top:7.7pt;width: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i5IQIAADw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"/>
                  </w:pict>
                </mc:Fallback>
              </mc:AlternateContent>
            </w:r>
            <w:r>
              <w:rPr>
                <w:rFonts w:cs="Arial"/>
                <w:noProof/>
                <w:sz w:val="18"/>
                <w:szCs w:val="18"/>
              </w:rPr>
              <w:t xml:space="preserve">         </w:t>
            </w:r>
            <w:r w:rsidRPr="00435674">
              <w:rPr>
                <w:rFonts w:cs="Arial"/>
                <w:noProof/>
                <w:sz w:val="18"/>
                <w:szCs w:val="18"/>
              </w:rPr>
              <w:t>Gestión de Residuos</w:t>
            </w:r>
            <w:r>
              <w:rPr>
                <w:rFonts w:cs="Arial"/>
                <w:noProof/>
                <w:sz w:val="18"/>
                <w:szCs w:val="18"/>
              </w:rPr>
              <w:t xml:space="preserve"> </w:t>
            </w:r>
            <w:r w:rsidRPr="00566404">
              <w:rPr>
                <w:rFonts w:cs="Arial"/>
                <w:noProof/>
                <w:sz w:val="18"/>
                <w:szCs w:val="18"/>
              </w:rPr>
              <w:t>Hospitalarios</w:t>
            </w:r>
          </w:p>
        </w:tc>
        <w:tc>
          <w:tcPr>
            <w:tcW w:w="2399" w:type="pct"/>
            <w:tcBorders>
              <w:top w:val="nil"/>
              <w:bottom w:val="single" w:sz="4" w:space="0" w:color="BFBFBF"/>
            </w:tcBorders>
          </w:tcPr>
          <w:p w14:paraId="2017BAA9" w14:textId="300A230A" w:rsidR="002F138A" w:rsidRDefault="002F138A" w:rsidP="002F138A">
            <w:pPr>
              <w:spacing w:before="120" w:after="120"/>
              <w:rPr>
                <w:noProof/>
              </w:rPr>
            </w:pPr>
            <w:r>
              <w:rPr>
                <w:rFonts w:cs="Arial"/>
                <w:noProof/>
                <w:sz w:val="18"/>
                <w:szCs w:val="18"/>
                <w:lang w:val="en-US" w:eastAsia="en-US"/>
              </w:rPr>
              <mc:AlternateContent>
                <mc:Choice Requires="wps">
                  <w:drawing>
                    <wp:anchor distT="45720" distB="45720" distL="114300" distR="114300" simplePos="0" relativeHeight="251662336" behindDoc="0" locked="0" layoutInCell="1" allowOverlap="1" wp14:anchorId="10F5B1FF" wp14:editId="3CBA50D0">
                      <wp:simplePos x="0" y="0"/>
                      <wp:positionH relativeFrom="column">
                        <wp:posOffset>30480</wp:posOffset>
                      </wp:positionH>
                      <wp:positionV relativeFrom="paragraph">
                        <wp:posOffset>50800</wp:posOffset>
                      </wp:positionV>
                      <wp:extent cx="233680" cy="19748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97485"/>
                              </a:xfrm>
                              <a:prstGeom prst="rect">
                                <a:avLst/>
                              </a:prstGeom>
                              <a:solidFill>
                                <a:srgbClr val="FFFFFF"/>
                              </a:solidFill>
                              <a:ln w="9525">
                                <a:solidFill>
                                  <a:srgbClr val="000000"/>
                                </a:solidFill>
                                <a:miter lim="800000"/>
                                <a:headEnd/>
                                <a:tailEnd/>
                              </a:ln>
                            </wps:spPr>
                            <wps:txbx>
                              <w:txbxContent>
                                <w:p w14:paraId="2E61C8D2" w14:textId="77777777" w:rsidR="00DB4712" w:rsidRPr="004A5C8F" w:rsidRDefault="00DB4712" w:rsidP="002F138A">
                                  <w:pPr>
                                    <w:rPr>
                                      <w:sz w:val="16"/>
                                      <w:szCs w:val="16"/>
                                    </w:rPr>
                                  </w:pPr>
                                  <w:r w:rsidRPr="004A5C8F">
                                    <w:rPr>
                                      <w:sz w:val="16"/>
                                      <w:szCs w:val="16"/>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5B1FF" id="_x0000_t202" coordsize="21600,21600" o:spt="202" path="m,l,21600r21600,l21600,xe">
                      <v:stroke joinstyle="miter"/>
                      <v:path gradientshapeok="t" o:connecttype="rect"/>
                    </v:shapetype>
                    <v:shape id="Cuadro de texto 2" o:spid="_x0000_s1026" type="#_x0000_t202" style="position:absolute;left:0;text-align:left;margin-left:2.4pt;margin-top:4pt;width:18.4pt;height:15.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">
                      <v:textbox>
                        <w:txbxContent>
                          <w:p w14:paraId="2E61C8D2" w14:textId="77777777" w:rsidR="00DB4712" w:rsidRPr="004A5C8F" w:rsidRDefault="00DB4712" w:rsidP="002F138A">
                            <w:pPr>
                              <w:rPr>
                                <w:sz w:val="16"/>
                                <w:szCs w:val="16"/>
                              </w:rPr>
                            </w:pPr>
                            <w:r w:rsidRPr="004A5C8F">
                              <w:rPr>
                                <w:sz w:val="16"/>
                                <w:szCs w:val="16"/>
                              </w:rPr>
                              <w:t>X</w:t>
                            </w:r>
                          </w:p>
                        </w:txbxContent>
                      </v:textbox>
                      <w10:wrap type="square"/>
                    </v:shape>
                  </w:pict>
                </mc:Fallback>
              </mc:AlternateContent>
            </w:r>
            <w:r w:rsidRPr="00566404">
              <w:rPr>
                <w:rFonts w:cs="Arial"/>
                <w:noProof/>
                <w:sz w:val="18"/>
                <w:szCs w:val="18"/>
              </w:rPr>
              <w:t xml:space="preserve">Recolección, Barrido y Limpieza </w:t>
            </w:r>
            <w:r>
              <w:rPr>
                <w:rFonts w:cs="Arial"/>
                <w:noProof/>
                <w:sz w:val="18"/>
                <w:szCs w:val="18"/>
              </w:rPr>
              <w:t xml:space="preserve"> </w:t>
            </w:r>
            <w:r w:rsidRPr="00566404">
              <w:rPr>
                <w:rFonts w:cs="Arial"/>
                <w:noProof/>
                <w:sz w:val="18"/>
                <w:szCs w:val="18"/>
              </w:rPr>
              <w:t xml:space="preserve"> </w:t>
            </w:r>
            <w:r>
              <w:rPr>
                <w:rFonts w:cs="Arial"/>
                <w:noProof/>
                <w:sz w:val="18"/>
                <w:szCs w:val="18"/>
              </w:rPr>
              <w:t xml:space="preserve">          </w:t>
            </w:r>
            <w:r w:rsidRPr="0041080C">
              <w:rPr>
                <w:rFonts w:cs="Arial"/>
                <w:b/>
                <w:bCs/>
                <w:noProof/>
                <w:sz w:val="18"/>
                <w:szCs w:val="18"/>
              </w:rPr>
              <w:t>ASE</w:t>
            </w:r>
            <w:r>
              <w:rPr>
                <w:rFonts w:cs="Arial"/>
                <w:b/>
                <w:bCs/>
                <w:noProof/>
                <w:sz w:val="18"/>
                <w:szCs w:val="18"/>
              </w:rPr>
              <w:t xml:space="preserve"> </w:t>
            </w:r>
            <w:r w:rsidRPr="0041080C">
              <w:rPr>
                <w:rFonts w:cs="Arial"/>
                <w:b/>
                <w:bCs/>
                <w:sz w:val="18"/>
                <w:szCs w:val="18"/>
                <w:lang w:eastAsia="es-CO"/>
              </w:rPr>
              <w:t>#</w:t>
            </w:r>
            <w:r w:rsidRPr="0041080C">
              <w:rPr>
                <w:rFonts w:cs="Arial"/>
                <w:b/>
                <w:bCs/>
                <w:sz w:val="18"/>
                <w:szCs w:val="18"/>
                <w:u w:val="single"/>
                <w:lang w:eastAsia="es-CO"/>
              </w:rPr>
              <w:t xml:space="preserve"> </w:t>
            </w:r>
            <w:r w:rsidR="00406A27">
              <w:rPr>
                <w:rFonts w:cs="Arial"/>
                <w:b/>
                <w:bCs/>
                <w:sz w:val="18"/>
                <w:szCs w:val="18"/>
                <w:u w:val="single"/>
                <w:lang w:eastAsia="es-CO"/>
              </w:rPr>
              <w:t>3</w:t>
            </w:r>
          </w:p>
        </w:tc>
      </w:tr>
      <w:tr w:rsidR="002F138A" w:rsidRPr="006941B4" w14:paraId="058A2584" w14:textId="77777777" w:rsidTr="002F138A">
        <w:trPr>
          <w:trHeight w:val="411"/>
        </w:trPr>
        <w:tc>
          <w:tcPr>
            <w:tcW w:w="5000" w:type="pct"/>
            <w:gridSpan w:val="3"/>
            <w:tcBorders>
              <w:top w:val="single" w:sz="4" w:space="0" w:color="BFBFBF"/>
              <w:bottom w:val="single" w:sz="4" w:space="0" w:color="BFBFBF"/>
            </w:tcBorders>
          </w:tcPr>
          <w:p w14:paraId="19C71555" w14:textId="03DB72EB" w:rsidR="002F138A" w:rsidRPr="00B83911" w:rsidRDefault="002F138A" w:rsidP="002F138A">
            <w:pPr>
              <w:rPr>
                <w:b/>
                <w:bCs/>
              </w:rPr>
            </w:pPr>
            <w:r w:rsidRPr="00B83911">
              <w:rPr>
                <w:b/>
                <w:bCs/>
              </w:rPr>
              <w:t xml:space="preserve">Período de análisis: </w:t>
            </w:r>
            <w:r w:rsidR="00406A27">
              <w:rPr>
                <w:b/>
                <w:bCs/>
              </w:rPr>
              <w:t>del 1 al 31 de Marzo</w:t>
            </w:r>
          </w:p>
        </w:tc>
      </w:tr>
    </w:tbl>
    <w:p w14:paraId="02189F3F" w14:textId="77777777" w:rsidR="00EC4DE3" w:rsidRDefault="00EC4DE3" w:rsidP="006941B4"/>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41B4" w14:paraId="68EF1AA7"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6954E71" w14:textId="77777777" w:rsidR="00124642" w:rsidRPr="006941B4" w:rsidRDefault="00124642" w:rsidP="00FD3634">
            <w:pPr>
              <w:pStyle w:val="Ttulo1"/>
            </w:pPr>
            <w:bookmarkStart w:id="1" w:name="_Toc67481491"/>
            <w:r w:rsidRPr="006941B4">
              <w:t xml:space="preserve">DESARROLLO </w:t>
            </w:r>
            <w:r w:rsidRPr="00FD3634">
              <w:t>DEL</w:t>
            </w:r>
            <w:r w:rsidRPr="006941B4">
              <w:t xml:space="preserve"> INFORME</w:t>
            </w:r>
            <w:r w:rsidR="00EB19F0" w:rsidRPr="006941B4">
              <w:rPr>
                <w:noProof/>
                <w:lang w:val="en-US" w:eastAsia="en-US"/>
              </w:rPr>
              <mc:AlternateContent>
                <mc:Choice Requires="wps">
                  <w:drawing>
                    <wp:anchor distT="0" distB="0" distL="114300" distR="114300" simplePos="0" relativeHeight="251655168" behindDoc="0" locked="0" layoutInCell="1" allowOverlap="1" wp14:anchorId="5812D5EC" wp14:editId="65A591AE">
                      <wp:simplePos x="0" y="0"/>
                      <wp:positionH relativeFrom="column">
                        <wp:posOffset>7690485</wp:posOffset>
                      </wp:positionH>
                      <wp:positionV relativeFrom="paragraph">
                        <wp:posOffset>-2682875</wp:posOffset>
                      </wp:positionV>
                      <wp:extent cx="243205" cy="190500"/>
                      <wp:effectExtent l="0" t="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13ECB" id="Rectangle 20" o:spid="_x0000_s1026" style="position:absolute;margin-left:605.55pt;margin-top:-211.25pt;width:19.1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R4cQ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dmkeHECAADk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bookmarkEnd w:id="1"/>
          </w:p>
        </w:tc>
      </w:tr>
    </w:tbl>
    <w:p w14:paraId="37DE79D8" w14:textId="77777777" w:rsidR="000A45FB" w:rsidRDefault="000A45FB" w:rsidP="006941B4"/>
    <w:p w14:paraId="6CF53300" w14:textId="1AD47088" w:rsidR="006941B4" w:rsidRDefault="004A5C8F" w:rsidP="00314B01">
      <w:r w:rsidRPr="006941B4">
        <w:t>El presente informe consolida la información y las evidencias de las actividades realizadas en el perio</w:t>
      </w:r>
      <w:r w:rsidR="00413020">
        <w:t xml:space="preserve">do comprendido entre el </w:t>
      </w:r>
      <w:r w:rsidR="00F82E5E">
        <w:t xml:space="preserve">01 al 31 de </w:t>
      </w:r>
      <w:r w:rsidR="001F7F8C">
        <w:t>marzo</w:t>
      </w:r>
      <w:r w:rsidRPr="006941B4">
        <w:t>, de acuerdo con lo establecido en el plan de supervisión y control del servicio</w:t>
      </w:r>
      <w:r w:rsidR="006D0A1D">
        <w:t xml:space="preserve"> vigente a ese periodo</w:t>
      </w:r>
      <w:r w:rsidRPr="006941B4">
        <w:t>, tomando como insumos las visi</w:t>
      </w:r>
      <w:r w:rsidR="006D0A1D">
        <w:t xml:space="preserve">tas de campo, actas de reunión e </w:t>
      </w:r>
      <w:r w:rsidRPr="006941B4">
        <w:t xml:space="preserve">informes mensuales presentados tanto </w:t>
      </w:r>
      <w:r w:rsidR="0041080C">
        <w:t>por</w:t>
      </w:r>
      <w:r w:rsidRPr="006941B4">
        <w:t xml:space="preserve"> la interventoría </w:t>
      </w:r>
      <w:r w:rsidR="00D07969" w:rsidRPr="00753607">
        <w:rPr>
          <w:b/>
          <w:bCs/>
        </w:rPr>
        <w:t>Consorcio Proyección Capital</w:t>
      </w:r>
      <w:r w:rsidR="00D07969">
        <w:t xml:space="preserve"> para la ASE </w:t>
      </w:r>
      <w:r w:rsidR="00F82E5E">
        <w:t>3</w:t>
      </w:r>
      <w:r w:rsidR="00F623A2">
        <w:t xml:space="preserve"> como por el prestador de servicio </w:t>
      </w:r>
      <w:r w:rsidR="00F82E5E" w:rsidRPr="00F82E5E">
        <w:rPr>
          <w:b/>
          <w:bCs/>
        </w:rPr>
        <w:t>Cuidad Limpia S.A E.S.P</w:t>
      </w:r>
      <w:r w:rsidR="00F82E5E">
        <w:t>.</w:t>
      </w:r>
      <w:r w:rsidR="00D07969">
        <w:t xml:space="preserve"> </w:t>
      </w:r>
    </w:p>
    <w:p w14:paraId="15B2778C" w14:textId="77777777" w:rsidR="00D07969" w:rsidRPr="006941B4" w:rsidRDefault="00D07969" w:rsidP="00314B01"/>
    <w:p w14:paraId="7AA0E2BD" w14:textId="0D57FA03" w:rsidR="00BC07E8" w:rsidRPr="006D0A1D" w:rsidRDefault="00BC07E8" w:rsidP="00FD3634">
      <w:pPr>
        <w:pStyle w:val="Ttulo2"/>
      </w:pPr>
      <w:bookmarkStart w:id="2" w:name="_Toc67481492"/>
      <w:r w:rsidRPr="006D0A1D">
        <w:t>RECOLECCIÓN Y TRANSPORTE</w:t>
      </w:r>
      <w:bookmarkEnd w:id="2"/>
      <w:r w:rsidR="004A0D83">
        <w:t xml:space="preserve"> </w:t>
      </w:r>
    </w:p>
    <w:p w14:paraId="0927654C" w14:textId="77777777" w:rsidR="00BC07E8" w:rsidRDefault="00BC07E8" w:rsidP="00BC07E8"/>
    <w:p w14:paraId="76973337" w14:textId="309FA6FC" w:rsidR="00B65387" w:rsidRDefault="00F82E5E" w:rsidP="00D00235">
      <w:r w:rsidRPr="002446E6">
        <w:t xml:space="preserve">La actividad de Recolección y Transporte se aplica a todos los residuos sólidos no aprovechables generados por usuarios residenciales y no residenciales en las localidades de </w:t>
      </w:r>
      <w:r>
        <w:t>Fontibón y Kennedy pertenecientes al ASE 3</w:t>
      </w:r>
      <w:r w:rsidRPr="002446E6">
        <w:t xml:space="preserve">, en concordancia con las frecuencias mínimas y los horarios establecidos en la última actualización de la línea base del PGIRS </w:t>
      </w:r>
      <w:r w:rsidRPr="00136D73">
        <w:t>realizada en el 20</w:t>
      </w:r>
      <w:r w:rsidR="00FA0AB6">
        <w:t>20</w:t>
      </w:r>
      <w:r w:rsidRPr="002446E6">
        <w:t xml:space="preserve"> y lo consignado en el Reglamento Técnico Operativo</w:t>
      </w:r>
      <w:r>
        <w:t>.</w:t>
      </w:r>
    </w:p>
    <w:p w14:paraId="173AB714" w14:textId="77777777" w:rsidR="00F82E5E" w:rsidRPr="00CE0A1E" w:rsidRDefault="00F82E5E" w:rsidP="00D00235"/>
    <w:p w14:paraId="2194C243" w14:textId="77777777" w:rsidR="00BC07E8" w:rsidRPr="00CE0A1E" w:rsidRDefault="00D07969" w:rsidP="00CC45C8">
      <w:pPr>
        <w:pStyle w:val="Ttulo3"/>
        <w:ind w:left="1560"/>
      </w:pPr>
      <w:bookmarkStart w:id="3" w:name="_Toc67481493"/>
      <w:r>
        <w:t>ANÁLISIS DEL INFORME DE INTERVENTORÍA</w:t>
      </w:r>
      <w:bookmarkEnd w:id="3"/>
      <w:r>
        <w:t xml:space="preserve"> </w:t>
      </w:r>
    </w:p>
    <w:p w14:paraId="62ED52CA" w14:textId="77777777" w:rsidR="00D07969" w:rsidRDefault="00D07969" w:rsidP="00D07969">
      <w:pPr>
        <w:rPr>
          <w:color w:val="FF0000"/>
          <w:lang w:val="es-ES_tradnl"/>
        </w:rPr>
      </w:pPr>
    </w:p>
    <w:p w14:paraId="458DF00A" w14:textId="46652D4A" w:rsidR="00C152FA" w:rsidRPr="00CC45C8" w:rsidRDefault="00D07969" w:rsidP="00A25FA9">
      <w:pPr>
        <w:spacing w:after="240"/>
        <w:rPr>
          <w:lang w:val="es-ES_tradnl"/>
        </w:rPr>
      </w:pPr>
      <w:r w:rsidRPr="00CC45C8">
        <w:rPr>
          <w:lang w:val="es-ES_tradnl"/>
        </w:rPr>
        <w:t xml:space="preserve">De acuerdo </w:t>
      </w:r>
      <w:r w:rsidR="00A87604" w:rsidRPr="00CC45C8">
        <w:rPr>
          <w:lang w:val="es-ES_tradnl"/>
        </w:rPr>
        <w:t>con el</w:t>
      </w:r>
      <w:r w:rsidRPr="00CC45C8">
        <w:rPr>
          <w:lang w:val="es-ES_tradnl"/>
        </w:rPr>
        <w:t xml:space="preserve"> plan de supervisión vigente para el presente periodo</w:t>
      </w:r>
      <w:r w:rsidR="00A87604" w:rsidRPr="00CC45C8">
        <w:rPr>
          <w:lang w:val="es-ES_tradnl"/>
        </w:rPr>
        <w:t>,</w:t>
      </w:r>
      <w:r w:rsidRPr="00CC45C8">
        <w:rPr>
          <w:lang w:val="es-ES_tradnl"/>
        </w:rPr>
        <w:t xml:space="preserve"> el equipo de apoyo a la supervisión de la </w:t>
      </w:r>
      <w:r w:rsidR="008F4665" w:rsidRPr="00CC45C8">
        <w:rPr>
          <w:lang w:val="es-ES_tradnl"/>
        </w:rPr>
        <w:t>UAESP</w:t>
      </w:r>
      <w:r w:rsidRPr="00CC45C8">
        <w:rPr>
          <w:lang w:val="es-ES_tradnl"/>
        </w:rPr>
        <w:t xml:space="preserve"> revisó y analizó el informe de Interventoría </w:t>
      </w:r>
      <w:r w:rsidR="00A87604" w:rsidRPr="00CC45C8">
        <w:rPr>
          <w:b/>
          <w:bCs/>
          <w:lang w:val="es-ES_tradnl"/>
        </w:rPr>
        <w:t xml:space="preserve">Consorcio </w:t>
      </w:r>
      <w:r w:rsidRPr="00CC45C8">
        <w:rPr>
          <w:b/>
          <w:bCs/>
          <w:lang w:val="es-ES_tradnl"/>
        </w:rPr>
        <w:t>Proyección Capital</w:t>
      </w:r>
      <w:r w:rsidRPr="00CC45C8">
        <w:rPr>
          <w:lang w:val="es-ES_tradnl"/>
        </w:rPr>
        <w:t xml:space="preserve"> en el componente del servicio de recolección domiciliaria</w:t>
      </w:r>
      <w:r w:rsidR="00A87604" w:rsidRPr="00CC45C8">
        <w:rPr>
          <w:lang w:val="es-ES_tradnl"/>
        </w:rPr>
        <w:t>,</w:t>
      </w:r>
      <w:r w:rsidRPr="00CC45C8">
        <w:rPr>
          <w:lang w:val="es-ES_tradnl"/>
        </w:rPr>
        <w:t xml:space="preserve"> del cual se presenta el siguiente resumen</w:t>
      </w:r>
      <w:r w:rsidR="00A87604" w:rsidRPr="00CC45C8">
        <w:rPr>
          <w:lang w:val="es-ES_tradnl"/>
        </w:rPr>
        <w:t>:</w:t>
      </w:r>
    </w:p>
    <w:p w14:paraId="386634A7" w14:textId="0D601625" w:rsidR="00BA3494" w:rsidRDefault="00F07842" w:rsidP="00A25FA9">
      <w:pPr>
        <w:spacing w:after="240"/>
        <w:rPr>
          <w:szCs w:val="22"/>
        </w:rPr>
      </w:pPr>
      <w:r w:rsidRPr="00A25FA9">
        <w:rPr>
          <w:lang w:val="es-ES_tradnl"/>
        </w:rPr>
        <w:t>Para el mes de marzo de 2021, se pudo evidenciar un cumplimiento del cronograma propuesto</w:t>
      </w:r>
      <w:r w:rsidR="00BA3494" w:rsidRPr="00A25FA9">
        <w:rPr>
          <w:lang w:val="es-ES_tradnl"/>
        </w:rPr>
        <w:t>. Respecto al tema vehicular, el inventario del mes de marzo incluye 248, en donde, 124 se encontraron en reserva, 116 operativos, mantenimiento 0 y en reserva 8</w:t>
      </w:r>
      <w:r w:rsidR="00A25FA9" w:rsidRPr="00A25FA9">
        <w:rPr>
          <w:lang w:val="es-ES_tradnl"/>
        </w:rPr>
        <w:t xml:space="preserve">. La interventoría respecto a la flota </w:t>
      </w:r>
      <w:r w:rsidR="008F4665" w:rsidRPr="00A25FA9">
        <w:rPr>
          <w:lang w:val="es-ES_tradnl"/>
        </w:rPr>
        <w:t>vehicular</w:t>
      </w:r>
      <w:r w:rsidR="00A25FA9" w:rsidRPr="00A25FA9">
        <w:rPr>
          <w:lang w:val="es-ES_tradnl"/>
        </w:rPr>
        <w:t xml:space="preserve"> menciona </w:t>
      </w:r>
      <w:r w:rsidR="00A25FA9">
        <w:rPr>
          <w:lang w:val="es-ES_tradnl"/>
        </w:rPr>
        <w:t xml:space="preserve">que el </w:t>
      </w:r>
      <w:r w:rsidR="00A25FA9" w:rsidRPr="00A25FA9">
        <w:t>concesionario no cumplió con la obligación relacionada con el lavado de vehículos al finalizar la jornada diaria, por tal motivo se generó la SAC estructural N</w:t>
      </w:r>
      <w:r w:rsidR="00FA0AB6">
        <w:t>o.</w:t>
      </w:r>
      <w:r w:rsidR="00A25FA9" w:rsidRPr="00A25FA9">
        <w:t xml:space="preserve"> 74</w:t>
      </w:r>
      <w:r w:rsidR="00FA0AB6">
        <w:t xml:space="preserve"> </w:t>
      </w:r>
      <w:r w:rsidR="00A25FA9">
        <w:t>(la cual se encuentra en el punto 2.10 del presente informe)</w:t>
      </w:r>
      <w:r w:rsidR="00A25FA9" w:rsidRPr="00A25FA9">
        <w:t>. Acerca de los hallazgos en ruta identificados, el concesionario, se encuentra en clarificación y despacho de la matriz Interactiva en los tiempos, además, el Concesionario reportó en su inventario la totalidad de vehículos con respecto al inventario Conciliado con la Interventoría, por tanto</w:t>
      </w:r>
      <w:r w:rsidR="00A25FA9">
        <w:t>,</w:t>
      </w:r>
      <w:r w:rsidR="00A25FA9" w:rsidRPr="00A25FA9">
        <w:t xml:space="preserve"> en el mes de marzo, no se registran cambios en cuanto al total de vehículos conciliados del mes anterior.</w:t>
      </w:r>
    </w:p>
    <w:p w14:paraId="01EBC324" w14:textId="77777777" w:rsidR="00C80B25" w:rsidRPr="00C80B25" w:rsidRDefault="00C80B25" w:rsidP="00C80B25">
      <w:pPr>
        <w:spacing w:after="240"/>
        <w:rPr>
          <w:i/>
        </w:rPr>
      </w:pPr>
      <w:r w:rsidRPr="00C80B25">
        <w:rPr>
          <w:szCs w:val="22"/>
        </w:rPr>
        <w:t xml:space="preserve">En cuanto al componente de recolección y transporte, la interventoría señala que </w:t>
      </w:r>
      <w:r>
        <w:t>una</w:t>
      </w:r>
      <w:r w:rsidRPr="00C80B25">
        <w:t xml:space="preserve"> vez revisado el informe mensual del Concesionario correspondiente al mes de febrero de 2021, la Interventoría evidenció diferencias en el reporte de ejecución de las </w:t>
      </w:r>
      <w:proofErr w:type="spellStart"/>
      <w:r w:rsidRPr="00C80B25">
        <w:t>microrrutas</w:t>
      </w:r>
      <w:proofErr w:type="spellEnd"/>
      <w:r w:rsidRPr="00C80B25">
        <w:t xml:space="preserve"> respecto al Plan Operativo teniendo que, del total de </w:t>
      </w:r>
      <w:proofErr w:type="spellStart"/>
      <w:r w:rsidRPr="00C80B25">
        <w:t>microrrutas</w:t>
      </w:r>
      <w:proofErr w:type="spellEnd"/>
      <w:r w:rsidRPr="00C80B25">
        <w:t xml:space="preserve"> establecidas por el </w:t>
      </w:r>
      <w:r w:rsidRPr="00C80B25">
        <w:lastRenderedPageBreak/>
        <w:t xml:space="preserve">Concesionario correspondiente a 546 </w:t>
      </w:r>
      <w:proofErr w:type="spellStart"/>
      <w:r w:rsidRPr="00C80B25">
        <w:t>microrrutas</w:t>
      </w:r>
      <w:proofErr w:type="spellEnd"/>
      <w:r w:rsidRPr="00C80B25">
        <w:t xml:space="preserve">; reportó como ejecutadas 536 </w:t>
      </w:r>
      <w:proofErr w:type="spellStart"/>
      <w:r w:rsidRPr="00C80B25">
        <w:t>microrrutas</w:t>
      </w:r>
      <w:proofErr w:type="spellEnd"/>
      <w:r w:rsidRPr="00C80B25">
        <w:t xml:space="preserve"> representadas en el 98,17%, situación que está contemplada dentro de las observaciones, las cuales se encuentran en proceso de radicación al Concesionario mediante comunicado.</w:t>
      </w:r>
    </w:p>
    <w:p w14:paraId="710D74B3" w14:textId="6E6B3B78" w:rsidR="00385A71" w:rsidRDefault="00FA0AB6" w:rsidP="00C80B25">
      <w:pPr>
        <w:spacing w:after="240"/>
        <w:rPr>
          <w:color w:val="FF0000"/>
          <w:lang w:val="es-ES_tradnl"/>
        </w:rPr>
      </w:pPr>
      <w:r>
        <w:t>P</w:t>
      </w:r>
      <w:r w:rsidRPr="00C80B25">
        <w:t>ara el mes de marzo de 2021</w:t>
      </w:r>
      <w:r>
        <w:t xml:space="preserve"> </w:t>
      </w:r>
      <w:r w:rsidR="00C80B25">
        <w:t>l</w:t>
      </w:r>
      <w:r w:rsidR="00C80B25" w:rsidRPr="00C80B25">
        <w:t xml:space="preserve">a Interventoría evidenció </w:t>
      </w:r>
      <w:r w:rsidR="00C80B25">
        <w:t>que</w:t>
      </w:r>
      <w:r w:rsidR="00C80B25" w:rsidRPr="00C80B25">
        <w:t xml:space="preserve"> la información cargada en el SIGAB no permitió el debido control y seguimiento de las frecuencias y los horarios de prestación de servicio en tiempo real para 187 </w:t>
      </w:r>
      <w:proofErr w:type="spellStart"/>
      <w:r w:rsidR="00C80B25" w:rsidRPr="00C80B25">
        <w:t>microrrutas</w:t>
      </w:r>
      <w:proofErr w:type="spellEnd"/>
      <w:r w:rsidR="00C80B25" w:rsidRPr="00C80B25">
        <w:t xml:space="preserve"> de las 546 reportadas en el Plan Operativo</w:t>
      </w:r>
      <w:r w:rsidR="00C80B25">
        <w:t>, por lo cual, se notificó al c</w:t>
      </w:r>
      <w:r w:rsidR="00C80B25" w:rsidRPr="00C80B25">
        <w:t>oncesionario</w:t>
      </w:r>
      <w:r w:rsidR="00C80B25">
        <w:t xml:space="preserve"> y este</w:t>
      </w:r>
      <w:r w:rsidR="00C80B25" w:rsidRPr="00C80B25">
        <w:t xml:space="preserve"> ha dado respuesta de manera oportuna a todos los hallazgos informados por la Interventoría mediante la Matriz Interactiva</w:t>
      </w:r>
      <w:r w:rsidR="00C80B25">
        <w:t>. Para finalizar, es importante mencionar que se realizaron</w:t>
      </w:r>
      <w:r w:rsidR="00C80B25" w:rsidRPr="00C80B25">
        <w:t xml:space="preserve"> 322 verificaciones en campo en el mes de marzo de 2021 de las cuales identificó un total de </w:t>
      </w:r>
      <w:r w:rsidR="00C80B25">
        <w:t xml:space="preserve">40 hallazgos. </w:t>
      </w:r>
      <w:r w:rsidR="00C80B25">
        <w:rPr>
          <w:szCs w:val="22"/>
        </w:rPr>
        <w:t xml:space="preserve"> </w:t>
      </w:r>
    </w:p>
    <w:p w14:paraId="7F61E7BC" w14:textId="096199BE" w:rsidR="00BC07E8" w:rsidRDefault="00F623A2" w:rsidP="00CC45C8">
      <w:pPr>
        <w:pStyle w:val="Ttulo3"/>
        <w:ind w:left="1560"/>
      </w:pPr>
      <w:bookmarkStart w:id="4" w:name="_Toc67481494"/>
      <w:r>
        <w:t>DESCRIPCIÓN DE LAS ACTIVIDADES PRESENTADAS POR EL CONCESIONARIO</w:t>
      </w:r>
      <w:bookmarkEnd w:id="4"/>
    </w:p>
    <w:p w14:paraId="6A0408BC" w14:textId="77777777" w:rsidR="00C152FA" w:rsidRDefault="00C152FA" w:rsidP="00BC07E8">
      <w:pPr>
        <w:rPr>
          <w:lang w:val="es-ES_tradnl"/>
        </w:rPr>
      </w:pPr>
    </w:p>
    <w:p w14:paraId="37D014CD" w14:textId="6B9FED37" w:rsidR="00C152FA" w:rsidRDefault="00ED3B36" w:rsidP="00935051">
      <w:pPr>
        <w:spacing w:after="240"/>
      </w:pPr>
      <w:r>
        <w:t>L</w:t>
      </w:r>
      <w:r w:rsidR="00C80B25" w:rsidRPr="00ED3B36">
        <w:t xml:space="preserve">a mayoría de </w:t>
      </w:r>
      <w:proofErr w:type="spellStart"/>
      <w:r w:rsidR="00C80B25" w:rsidRPr="00ED3B36">
        <w:t>microrrutas</w:t>
      </w:r>
      <w:proofErr w:type="spellEnd"/>
      <w:r w:rsidR="00C80B25" w:rsidRPr="00ED3B36">
        <w:t xml:space="preserve"> </w:t>
      </w:r>
      <w:r>
        <w:t xml:space="preserve">están </w:t>
      </w:r>
      <w:r w:rsidR="00C80B25" w:rsidRPr="00ED3B36">
        <w:t>en la localidad de Kennedy</w:t>
      </w:r>
      <w:r w:rsidR="00C80B25">
        <w:t xml:space="preserve">, por ser esta una localidad geográficamente más amplia y con un número mayor de usuarios a atender. </w:t>
      </w:r>
    </w:p>
    <w:p w14:paraId="6C876007" w14:textId="5DC68917" w:rsidR="00CC7E45" w:rsidRDefault="00CC7E45" w:rsidP="00935051">
      <w:pPr>
        <w:spacing w:after="240"/>
      </w:pPr>
      <w:r>
        <w:t>El total de toneladas recolectadas y transportadas fue 39,270.043 durante el mes de marzo, distribuidas como se muestra en la tabla a continuación:</w:t>
      </w:r>
    </w:p>
    <w:p w14:paraId="4A3C548D" w14:textId="6FF59A26" w:rsidR="00C80B25" w:rsidRDefault="00CC7E45" w:rsidP="00CC7E45">
      <w:pPr>
        <w:jc w:val="center"/>
      </w:pPr>
      <w:r>
        <w:t>Tabla 1. Toneladas Recolección y Transporte</w:t>
      </w:r>
    </w:p>
    <w:tbl>
      <w:tblPr>
        <w:tblStyle w:val="Tablaconcuadrcula"/>
        <w:tblW w:w="0" w:type="auto"/>
        <w:tblLook w:val="04A0" w:firstRow="1" w:lastRow="0" w:firstColumn="1" w:lastColumn="0" w:noHBand="0" w:noVBand="1"/>
      </w:tblPr>
      <w:tblGrid>
        <w:gridCol w:w="1155"/>
        <w:gridCol w:w="1306"/>
        <w:gridCol w:w="1384"/>
        <w:gridCol w:w="1005"/>
        <w:gridCol w:w="962"/>
        <w:gridCol w:w="954"/>
        <w:gridCol w:w="1306"/>
        <w:gridCol w:w="1350"/>
        <w:gridCol w:w="1106"/>
      </w:tblGrid>
      <w:tr w:rsidR="00C80B25" w14:paraId="77568EB5" w14:textId="77777777" w:rsidTr="00CE2736">
        <w:tc>
          <w:tcPr>
            <w:tcW w:w="1160" w:type="dxa"/>
            <w:shd w:val="clear" w:color="auto" w:fill="EAEAEA"/>
          </w:tcPr>
          <w:p w14:paraId="5145957C" w14:textId="77777777" w:rsidR="00C80B25" w:rsidRPr="00F239FB" w:rsidRDefault="00C80B25" w:rsidP="00CE2736">
            <w:pPr>
              <w:jc w:val="center"/>
              <w:rPr>
                <w:shd w:val="clear" w:color="auto" w:fill="FFFFFF"/>
              </w:rPr>
            </w:pPr>
            <w:r w:rsidRPr="00F239FB">
              <w:rPr>
                <w:shd w:val="clear" w:color="auto" w:fill="FFFFFF"/>
              </w:rPr>
              <w:t>Toneladas por tipo de residuos y localidad</w:t>
            </w:r>
          </w:p>
        </w:tc>
        <w:tc>
          <w:tcPr>
            <w:tcW w:w="1306" w:type="dxa"/>
            <w:shd w:val="clear" w:color="auto" w:fill="EAEAEA"/>
          </w:tcPr>
          <w:p w14:paraId="75849F9E" w14:textId="77777777" w:rsidR="00C80B25" w:rsidRPr="00F239FB" w:rsidRDefault="00C80B25" w:rsidP="00CE2736">
            <w:pPr>
              <w:jc w:val="center"/>
              <w:rPr>
                <w:shd w:val="clear" w:color="auto" w:fill="FFFFFF"/>
              </w:rPr>
            </w:pPr>
            <w:r w:rsidRPr="00F239FB">
              <w:rPr>
                <w:shd w:val="clear" w:color="auto" w:fill="FFFFFF"/>
              </w:rPr>
              <w:t>Recolección Domiciliaria</w:t>
            </w:r>
          </w:p>
        </w:tc>
        <w:tc>
          <w:tcPr>
            <w:tcW w:w="1384" w:type="dxa"/>
            <w:shd w:val="clear" w:color="auto" w:fill="EAEAEA"/>
          </w:tcPr>
          <w:p w14:paraId="7BEC6DFA" w14:textId="77777777" w:rsidR="00C80B25" w:rsidRPr="00F239FB" w:rsidRDefault="00C80B25" w:rsidP="00CE2736">
            <w:pPr>
              <w:jc w:val="center"/>
              <w:rPr>
                <w:shd w:val="clear" w:color="auto" w:fill="FFFFFF"/>
              </w:rPr>
            </w:pPr>
            <w:r w:rsidRPr="00F239FB">
              <w:rPr>
                <w:shd w:val="clear" w:color="auto" w:fill="FFFFFF"/>
              </w:rPr>
              <w:t>Grandes Generadores</w:t>
            </w:r>
          </w:p>
        </w:tc>
        <w:tc>
          <w:tcPr>
            <w:tcW w:w="1020" w:type="dxa"/>
            <w:shd w:val="clear" w:color="auto" w:fill="EAEAEA"/>
          </w:tcPr>
          <w:p w14:paraId="3843FA25" w14:textId="77777777" w:rsidR="00C80B25" w:rsidRPr="00F239FB" w:rsidRDefault="00C80B25" w:rsidP="00CE2736">
            <w:pPr>
              <w:jc w:val="center"/>
              <w:rPr>
                <w:shd w:val="clear" w:color="auto" w:fill="FFFFFF"/>
              </w:rPr>
            </w:pPr>
            <w:r w:rsidRPr="00F239FB">
              <w:rPr>
                <w:shd w:val="clear" w:color="auto" w:fill="FFFFFF"/>
              </w:rPr>
              <w:t xml:space="preserve">Barrido de Calles </w:t>
            </w:r>
          </w:p>
        </w:tc>
        <w:tc>
          <w:tcPr>
            <w:tcW w:w="1042" w:type="dxa"/>
            <w:shd w:val="clear" w:color="auto" w:fill="EAEAEA"/>
          </w:tcPr>
          <w:p w14:paraId="22E02DB1" w14:textId="77777777" w:rsidR="00C80B25" w:rsidRPr="00F239FB" w:rsidRDefault="00C80B25" w:rsidP="00CE2736">
            <w:pPr>
              <w:jc w:val="center"/>
              <w:rPr>
                <w:shd w:val="clear" w:color="auto" w:fill="FFFFFF"/>
              </w:rPr>
            </w:pPr>
            <w:r w:rsidRPr="00F239FB">
              <w:rPr>
                <w:shd w:val="clear" w:color="auto" w:fill="FFFFFF"/>
              </w:rPr>
              <w:t>Corte de Césped</w:t>
            </w:r>
          </w:p>
        </w:tc>
        <w:tc>
          <w:tcPr>
            <w:tcW w:w="1037" w:type="dxa"/>
            <w:shd w:val="clear" w:color="auto" w:fill="EAEAEA"/>
          </w:tcPr>
          <w:p w14:paraId="0D45A763" w14:textId="77777777" w:rsidR="00C80B25" w:rsidRPr="00F239FB" w:rsidRDefault="00C80B25" w:rsidP="00CE2736">
            <w:pPr>
              <w:jc w:val="center"/>
              <w:rPr>
                <w:shd w:val="clear" w:color="auto" w:fill="FFFFFF"/>
              </w:rPr>
            </w:pPr>
            <w:r w:rsidRPr="00F239FB">
              <w:rPr>
                <w:shd w:val="clear" w:color="auto" w:fill="FFFFFF"/>
              </w:rPr>
              <w:t>Poda de Arboles</w:t>
            </w:r>
          </w:p>
        </w:tc>
        <w:tc>
          <w:tcPr>
            <w:tcW w:w="1306" w:type="dxa"/>
            <w:shd w:val="clear" w:color="auto" w:fill="EAEAEA"/>
          </w:tcPr>
          <w:p w14:paraId="44332A66" w14:textId="77777777" w:rsidR="00C80B25" w:rsidRPr="00F239FB" w:rsidRDefault="00C80B25" w:rsidP="00CE2736">
            <w:pPr>
              <w:jc w:val="center"/>
              <w:rPr>
                <w:shd w:val="clear" w:color="auto" w:fill="FFFFFF"/>
              </w:rPr>
            </w:pPr>
            <w:r w:rsidRPr="00F239FB">
              <w:rPr>
                <w:shd w:val="clear" w:color="auto" w:fill="FFFFFF"/>
              </w:rPr>
              <w:t>Recolección Arrojo Clandestino</w:t>
            </w:r>
          </w:p>
        </w:tc>
        <w:tc>
          <w:tcPr>
            <w:tcW w:w="1350" w:type="dxa"/>
            <w:shd w:val="clear" w:color="auto" w:fill="EAEAEA"/>
          </w:tcPr>
          <w:p w14:paraId="79EE760D" w14:textId="77777777" w:rsidR="00C80B25" w:rsidRPr="00F239FB" w:rsidRDefault="00C80B25" w:rsidP="00CE2736">
            <w:pPr>
              <w:jc w:val="center"/>
              <w:rPr>
                <w:shd w:val="clear" w:color="auto" w:fill="FFFFFF"/>
              </w:rPr>
            </w:pPr>
            <w:r w:rsidRPr="00F239FB">
              <w:rPr>
                <w:shd w:val="clear" w:color="auto" w:fill="FFFFFF"/>
              </w:rPr>
              <w:t>Residuos Domiciliarios Especiales</w:t>
            </w:r>
          </w:p>
        </w:tc>
        <w:tc>
          <w:tcPr>
            <w:tcW w:w="923" w:type="dxa"/>
            <w:shd w:val="clear" w:color="auto" w:fill="EAEAEA"/>
          </w:tcPr>
          <w:p w14:paraId="4C33B93F" w14:textId="77777777" w:rsidR="00C80B25" w:rsidRPr="00F239FB" w:rsidRDefault="00C80B25" w:rsidP="00CE2736">
            <w:pPr>
              <w:jc w:val="center"/>
              <w:rPr>
                <w:shd w:val="clear" w:color="auto" w:fill="FFFFFF"/>
              </w:rPr>
            </w:pPr>
            <w:r w:rsidRPr="00F239FB">
              <w:rPr>
                <w:shd w:val="clear" w:color="auto" w:fill="FFFFFF"/>
              </w:rPr>
              <w:t>Total</w:t>
            </w:r>
          </w:p>
        </w:tc>
      </w:tr>
      <w:tr w:rsidR="00C80B25" w14:paraId="0118618A" w14:textId="77777777" w:rsidTr="00CE2736">
        <w:tc>
          <w:tcPr>
            <w:tcW w:w="1160" w:type="dxa"/>
          </w:tcPr>
          <w:p w14:paraId="4EADBA60" w14:textId="77777777" w:rsidR="00C80B25" w:rsidRDefault="00C80B25" w:rsidP="00CE2736">
            <w:pPr>
              <w:rPr>
                <w:lang w:val="es-ES_tradnl"/>
              </w:rPr>
            </w:pPr>
            <w:r>
              <w:rPr>
                <w:lang w:val="es-ES_tradnl"/>
              </w:rPr>
              <w:t>Kennedy</w:t>
            </w:r>
          </w:p>
        </w:tc>
        <w:tc>
          <w:tcPr>
            <w:tcW w:w="1306" w:type="dxa"/>
          </w:tcPr>
          <w:p w14:paraId="79D3E231" w14:textId="24061F1D" w:rsidR="00C80B25" w:rsidRDefault="00C80B25" w:rsidP="00CE2736">
            <w:pPr>
              <w:jc w:val="center"/>
              <w:rPr>
                <w:lang w:val="es-ES_tradnl"/>
              </w:rPr>
            </w:pPr>
            <w:r>
              <w:rPr>
                <w:lang w:val="es-ES_tradnl"/>
              </w:rPr>
              <w:t>23,260.67</w:t>
            </w:r>
          </w:p>
        </w:tc>
        <w:tc>
          <w:tcPr>
            <w:tcW w:w="1384" w:type="dxa"/>
          </w:tcPr>
          <w:p w14:paraId="50997287" w14:textId="39F55CEC" w:rsidR="00C80B25" w:rsidRDefault="00C80B25" w:rsidP="00CE2736">
            <w:pPr>
              <w:jc w:val="center"/>
              <w:rPr>
                <w:lang w:val="es-ES_tradnl"/>
              </w:rPr>
            </w:pPr>
            <w:r>
              <w:rPr>
                <w:lang w:val="es-ES_tradnl"/>
              </w:rPr>
              <w:t>184.90</w:t>
            </w:r>
          </w:p>
        </w:tc>
        <w:tc>
          <w:tcPr>
            <w:tcW w:w="1020" w:type="dxa"/>
          </w:tcPr>
          <w:p w14:paraId="29CB8148" w14:textId="63AB3176" w:rsidR="00C80B25" w:rsidRDefault="00C80B25" w:rsidP="00CE2736">
            <w:pPr>
              <w:jc w:val="center"/>
              <w:rPr>
                <w:lang w:val="es-ES_tradnl"/>
              </w:rPr>
            </w:pPr>
            <w:r>
              <w:rPr>
                <w:lang w:val="es-ES_tradnl"/>
              </w:rPr>
              <w:t>1,174.60</w:t>
            </w:r>
          </w:p>
        </w:tc>
        <w:tc>
          <w:tcPr>
            <w:tcW w:w="1042" w:type="dxa"/>
          </w:tcPr>
          <w:p w14:paraId="7F2B71A2" w14:textId="4AF5A182" w:rsidR="00C80B25" w:rsidRDefault="00C80B25" w:rsidP="00CE2736">
            <w:pPr>
              <w:jc w:val="center"/>
              <w:rPr>
                <w:lang w:val="es-ES_tradnl"/>
              </w:rPr>
            </w:pPr>
            <w:r>
              <w:rPr>
                <w:lang w:val="es-ES_tradnl"/>
              </w:rPr>
              <w:t>390.24</w:t>
            </w:r>
          </w:p>
        </w:tc>
        <w:tc>
          <w:tcPr>
            <w:tcW w:w="1037" w:type="dxa"/>
          </w:tcPr>
          <w:p w14:paraId="40B342D2" w14:textId="32A14B58" w:rsidR="00C80B25" w:rsidRDefault="00C80B25" w:rsidP="00CE2736">
            <w:pPr>
              <w:jc w:val="center"/>
              <w:rPr>
                <w:lang w:val="es-ES_tradnl"/>
              </w:rPr>
            </w:pPr>
            <w:r>
              <w:rPr>
                <w:lang w:val="es-ES_tradnl"/>
              </w:rPr>
              <w:t>121.15</w:t>
            </w:r>
          </w:p>
        </w:tc>
        <w:tc>
          <w:tcPr>
            <w:tcW w:w="1306" w:type="dxa"/>
          </w:tcPr>
          <w:p w14:paraId="38174C94" w14:textId="40A07571" w:rsidR="00C80B25" w:rsidRDefault="00C80B25" w:rsidP="00CE2736">
            <w:pPr>
              <w:jc w:val="center"/>
              <w:rPr>
                <w:lang w:val="es-ES_tradnl"/>
              </w:rPr>
            </w:pPr>
            <w:r>
              <w:rPr>
                <w:lang w:val="es-ES_tradnl"/>
              </w:rPr>
              <w:t>3,007.38</w:t>
            </w:r>
          </w:p>
        </w:tc>
        <w:tc>
          <w:tcPr>
            <w:tcW w:w="1350" w:type="dxa"/>
          </w:tcPr>
          <w:p w14:paraId="70E19EE2" w14:textId="68DDB4C3" w:rsidR="00C80B25" w:rsidRDefault="00C80B25" w:rsidP="00CE2736">
            <w:pPr>
              <w:jc w:val="center"/>
              <w:rPr>
                <w:lang w:val="es-ES_tradnl"/>
              </w:rPr>
            </w:pPr>
            <w:r>
              <w:rPr>
                <w:lang w:val="es-ES_tradnl"/>
              </w:rPr>
              <w:t>0</w:t>
            </w:r>
          </w:p>
        </w:tc>
        <w:tc>
          <w:tcPr>
            <w:tcW w:w="923" w:type="dxa"/>
          </w:tcPr>
          <w:p w14:paraId="1A992B21" w14:textId="1161AB19" w:rsidR="00C80B25" w:rsidRDefault="00CC7E45" w:rsidP="00CE2736">
            <w:pPr>
              <w:rPr>
                <w:lang w:val="es-ES_tradnl"/>
              </w:rPr>
            </w:pPr>
            <w:r>
              <w:rPr>
                <w:lang w:val="es-ES_tradnl"/>
              </w:rPr>
              <w:t>28,138.94</w:t>
            </w:r>
          </w:p>
        </w:tc>
      </w:tr>
      <w:tr w:rsidR="00C80B25" w14:paraId="60288C2D" w14:textId="77777777" w:rsidTr="00CE2736">
        <w:tc>
          <w:tcPr>
            <w:tcW w:w="1160" w:type="dxa"/>
          </w:tcPr>
          <w:p w14:paraId="1F62A8BA" w14:textId="77777777" w:rsidR="00C80B25" w:rsidRDefault="00C80B25" w:rsidP="00CE2736">
            <w:pPr>
              <w:rPr>
                <w:lang w:val="es-ES_tradnl"/>
              </w:rPr>
            </w:pPr>
            <w:r>
              <w:rPr>
                <w:lang w:val="es-ES_tradnl"/>
              </w:rPr>
              <w:t>Fontibón</w:t>
            </w:r>
          </w:p>
        </w:tc>
        <w:tc>
          <w:tcPr>
            <w:tcW w:w="1306" w:type="dxa"/>
          </w:tcPr>
          <w:p w14:paraId="26EFA6E3" w14:textId="0771FAFB" w:rsidR="00C80B25" w:rsidRDefault="00C80B25" w:rsidP="00CE2736">
            <w:pPr>
              <w:jc w:val="center"/>
              <w:rPr>
                <w:lang w:val="es-ES_tradnl"/>
              </w:rPr>
            </w:pPr>
            <w:r>
              <w:rPr>
                <w:lang w:val="es-ES_tradnl"/>
              </w:rPr>
              <w:t>6,640.26</w:t>
            </w:r>
          </w:p>
        </w:tc>
        <w:tc>
          <w:tcPr>
            <w:tcW w:w="1384" w:type="dxa"/>
          </w:tcPr>
          <w:p w14:paraId="52E22419" w14:textId="2AE7C24C" w:rsidR="00C80B25" w:rsidRDefault="00C80B25" w:rsidP="00CE2736">
            <w:pPr>
              <w:jc w:val="center"/>
              <w:rPr>
                <w:lang w:val="es-ES_tradnl"/>
              </w:rPr>
            </w:pPr>
            <w:r>
              <w:rPr>
                <w:lang w:val="es-ES_tradnl"/>
              </w:rPr>
              <w:t>2,537.04</w:t>
            </w:r>
          </w:p>
        </w:tc>
        <w:tc>
          <w:tcPr>
            <w:tcW w:w="1020" w:type="dxa"/>
          </w:tcPr>
          <w:p w14:paraId="488FBC2B" w14:textId="4DECCCCC" w:rsidR="00C80B25" w:rsidRDefault="00C80B25" w:rsidP="00CE2736">
            <w:pPr>
              <w:jc w:val="center"/>
              <w:rPr>
                <w:lang w:val="es-ES_tradnl"/>
              </w:rPr>
            </w:pPr>
            <w:r>
              <w:rPr>
                <w:lang w:val="es-ES_tradnl"/>
              </w:rPr>
              <w:t>622.70</w:t>
            </w:r>
          </w:p>
        </w:tc>
        <w:tc>
          <w:tcPr>
            <w:tcW w:w="1042" w:type="dxa"/>
          </w:tcPr>
          <w:p w14:paraId="4D32A120" w14:textId="1A9F648B" w:rsidR="00C80B25" w:rsidRDefault="00C80B25" w:rsidP="00CE2736">
            <w:pPr>
              <w:jc w:val="center"/>
              <w:rPr>
                <w:lang w:val="es-ES_tradnl"/>
              </w:rPr>
            </w:pPr>
            <w:r>
              <w:rPr>
                <w:lang w:val="es-ES_tradnl"/>
              </w:rPr>
              <w:t>372.94</w:t>
            </w:r>
          </w:p>
        </w:tc>
        <w:tc>
          <w:tcPr>
            <w:tcW w:w="1037" w:type="dxa"/>
          </w:tcPr>
          <w:p w14:paraId="2A5C2ADC" w14:textId="2B70F32D" w:rsidR="00C80B25" w:rsidRDefault="00C80B25" w:rsidP="00CE2736">
            <w:pPr>
              <w:jc w:val="center"/>
              <w:rPr>
                <w:lang w:val="es-ES_tradnl"/>
              </w:rPr>
            </w:pPr>
            <w:r>
              <w:rPr>
                <w:lang w:val="es-ES_tradnl"/>
              </w:rPr>
              <w:t>0</w:t>
            </w:r>
          </w:p>
        </w:tc>
        <w:tc>
          <w:tcPr>
            <w:tcW w:w="1306" w:type="dxa"/>
          </w:tcPr>
          <w:p w14:paraId="2CE4F26B" w14:textId="7E139E1C" w:rsidR="00C80B25" w:rsidRDefault="00C80B25" w:rsidP="00CE2736">
            <w:pPr>
              <w:jc w:val="center"/>
              <w:rPr>
                <w:lang w:val="es-ES_tradnl"/>
              </w:rPr>
            </w:pPr>
            <w:r>
              <w:rPr>
                <w:lang w:val="es-ES_tradnl"/>
              </w:rPr>
              <w:t>958.55</w:t>
            </w:r>
          </w:p>
        </w:tc>
        <w:tc>
          <w:tcPr>
            <w:tcW w:w="1350" w:type="dxa"/>
          </w:tcPr>
          <w:p w14:paraId="6634CB0F" w14:textId="51A5983A" w:rsidR="00C80B25" w:rsidRDefault="00C80B25" w:rsidP="00CE2736">
            <w:pPr>
              <w:jc w:val="center"/>
              <w:rPr>
                <w:lang w:val="es-ES_tradnl"/>
              </w:rPr>
            </w:pPr>
            <w:r>
              <w:rPr>
                <w:lang w:val="es-ES_tradnl"/>
              </w:rPr>
              <w:t>0</w:t>
            </w:r>
          </w:p>
        </w:tc>
        <w:tc>
          <w:tcPr>
            <w:tcW w:w="923" w:type="dxa"/>
          </w:tcPr>
          <w:p w14:paraId="125EF6A3" w14:textId="4994EE2C" w:rsidR="00C80B25" w:rsidRDefault="00CC7E45" w:rsidP="00CE2736">
            <w:pPr>
              <w:rPr>
                <w:lang w:val="es-ES_tradnl"/>
              </w:rPr>
            </w:pPr>
            <w:r>
              <w:rPr>
                <w:lang w:val="es-ES_tradnl"/>
              </w:rPr>
              <w:t>11,131.49</w:t>
            </w:r>
          </w:p>
        </w:tc>
      </w:tr>
      <w:tr w:rsidR="00C80B25" w14:paraId="0DB3D98B" w14:textId="77777777" w:rsidTr="00CE2736">
        <w:tc>
          <w:tcPr>
            <w:tcW w:w="1160" w:type="dxa"/>
          </w:tcPr>
          <w:p w14:paraId="0E9686B3" w14:textId="77777777" w:rsidR="00C80B25" w:rsidRDefault="00C80B25" w:rsidP="00CE2736">
            <w:pPr>
              <w:rPr>
                <w:lang w:val="es-ES_tradnl"/>
              </w:rPr>
            </w:pPr>
            <w:r>
              <w:rPr>
                <w:lang w:val="es-ES_tradnl"/>
              </w:rPr>
              <w:t>Total</w:t>
            </w:r>
          </w:p>
        </w:tc>
        <w:tc>
          <w:tcPr>
            <w:tcW w:w="1306" w:type="dxa"/>
          </w:tcPr>
          <w:p w14:paraId="3FBA272B" w14:textId="2B04F440" w:rsidR="00C80B25" w:rsidRDefault="00CC7E45" w:rsidP="00CE2736">
            <w:pPr>
              <w:jc w:val="center"/>
              <w:rPr>
                <w:lang w:val="es-ES_tradnl"/>
              </w:rPr>
            </w:pPr>
            <w:r>
              <w:rPr>
                <w:lang w:val="es-ES_tradnl"/>
              </w:rPr>
              <w:t>29,900.93</w:t>
            </w:r>
          </w:p>
        </w:tc>
        <w:tc>
          <w:tcPr>
            <w:tcW w:w="1384" w:type="dxa"/>
          </w:tcPr>
          <w:p w14:paraId="637D618E" w14:textId="443A09C5" w:rsidR="00C80B25" w:rsidRDefault="00CC7E45" w:rsidP="00CE2736">
            <w:pPr>
              <w:jc w:val="center"/>
              <w:rPr>
                <w:lang w:val="es-ES_tradnl"/>
              </w:rPr>
            </w:pPr>
            <w:r>
              <w:rPr>
                <w:lang w:val="es-ES_tradnl"/>
              </w:rPr>
              <w:t>2,721.94</w:t>
            </w:r>
          </w:p>
        </w:tc>
        <w:tc>
          <w:tcPr>
            <w:tcW w:w="1020" w:type="dxa"/>
          </w:tcPr>
          <w:p w14:paraId="5C14629F" w14:textId="6216CFC6" w:rsidR="00C80B25" w:rsidRDefault="00CC7E45" w:rsidP="00CE2736">
            <w:pPr>
              <w:jc w:val="center"/>
              <w:rPr>
                <w:lang w:val="es-ES_tradnl"/>
              </w:rPr>
            </w:pPr>
            <w:r>
              <w:rPr>
                <w:lang w:val="es-ES_tradnl"/>
              </w:rPr>
              <w:t>1,797.3</w:t>
            </w:r>
          </w:p>
        </w:tc>
        <w:tc>
          <w:tcPr>
            <w:tcW w:w="1042" w:type="dxa"/>
          </w:tcPr>
          <w:p w14:paraId="15184608" w14:textId="2B754F4C" w:rsidR="00C80B25" w:rsidRDefault="00CC7E45" w:rsidP="00CE2736">
            <w:pPr>
              <w:jc w:val="center"/>
              <w:rPr>
                <w:lang w:val="es-ES_tradnl"/>
              </w:rPr>
            </w:pPr>
            <w:r>
              <w:rPr>
                <w:lang w:val="es-ES_tradnl"/>
              </w:rPr>
              <w:t>763.18</w:t>
            </w:r>
          </w:p>
        </w:tc>
        <w:tc>
          <w:tcPr>
            <w:tcW w:w="1037" w:type="dxa"/>
          </w:tcPr>
          <w:p w14:paraId="5F435355" w14:textId="1ECD722B" w:rsidR="00C80B25" w:rsidRDefault="00CC7E45" w:rsidP="00CE2736">
            <w:pPr>
              <w:jc w:val="center"/>
              <w:rPr>
                <w:lang w:val="es-ES_tradnl"/>
              </w:rPr>
            </w:pPr>
            <w:r>
              <w:rPr>
                <w:lang w:val="es-ES_tradnl"/>
              </w:rPr>
              <w:t>121.15</w:t>
            </w:r>
          </w:p>
        </w:tc>
        <w:tc>
          <w:tcPr>
            <w:tcW w:w="1306" w:type="dxa"/>
          </w:tcPr>
          <w:p w14:paraId="34E0C716" w14:textId="42421175" w:rsidR="00C80B25" w:rsidRDefault="00CC7E45" w:rsidP="00CE2736">
            <w:pPr>
              <w:jc w:val="center"/>
              <w:rPr>
                <w:lang w:val="es-ES_tradnl"/>
              </w:rPr>
            </w:pPr>
            <w:r>
              <w:rPr>
                <w:lang w:val="es-ES_tradnl"/>
              </w:rPr>
              <w:t>3,965.93</w:t>
            </w:r>
          </w:p>
        </w:tc>
        <w:tc>
          <w:tcPr>
            <w:tcW w:w="1350" w:type="dxa"/>
          </w:tcPr>
          <w:p w14:paraId="2E425D5A" w14:textId="58CDC3CF" w:rsidR="00C80B25" w:rsidRDefault="00C80B25" w:rsidP="00CE2736">
            <w:pPr>
              <w:jc w:val="center"/>
              <w:rPr>
                <w:lang w:val="es-ES_tradnl"/>
              </w:rPr>
            </w:pPr>
            <w:r>
              <w:rPr>
                <w:lang w:val="es-ES_tradnl"/>
              </w:rPr>
              <w:t>0</w:t>
            </w:r>
          </w:p>
        </w:tc>
        <w:tc>
          <w:tcPr>
            <w:tcW w:w="923" w:type="dxa"/>
          </w:tcPr>
          <w:p w14:paraId="43040EAD" w14:textId="5C2EE4A4" w:rsidR="00C80B25" w:rsidRDefault="00CC7E45" w:rsidP="00CE2736">
            <w:pPr>
              <w:rPr>
                <w:lang w:val="es-ES_tradnl"/>
              </w:rPr>
            </w:pPr>
            <w:r>
              <w:rPr>
                <w:lang w:val="es-ES_tradnl"/>
              </w:rPr>
              <w:t>39,270.43</w:t>
            </w:r>
          </w:p>
        </w:tc>
      </w:tr>
    </w:tbl>
    <w:p w14:paraId="52A61131" w14:textId="20C06DF3" w:rsidR="00C80B25" w:rsidRDefault="00CC7E45" w:rsidP="00CC7E45">
      <w:pPr>
        <w:jc w:val="center"/>
        <w:rPr>
          <w:sz w:val="16"/>
          <w:szCs w:val="16"/>
          <w:lang w:val="es-ES_tradnl"/>
        </w:rPr>
      </w:pPr>
      <w:r w:rsidRPr="00CC7E45">
        <w:rPr>
          <w:sz w:val="16"/>
          <w:szCs w:val="16"/>
          <w:lang w:val="es-ES_tradnl"/>
        </w:rPr>
        <w:t>Fuente: Informe Ciudad Limpia S.A E.S.</w:t>
      </w:r>
      <w:r w:rsidR="00863717">
        <w:rPr>
          <w:sz w:val="16"/>
          <w:szCs w:val="16"/>
          <w:lang w:val="es-ES_tradnl"/>
        </w:rPr>
        <w:t xml:space="preserve"> </w:t>
      </w:r>
      <w:r w:rsidRPr="00CC7E45">
        <w:rPr>
          <w:sz w:val="16"/>
          <w:szCs w:val="16"/>
          <w:lang w:val="es-ES_tradnl"/>
        </w:rPr>
        <w:t>P</w:t>
      </w:r>
    </w:p>
    <w:p w14:paraId="07BBEE37" w14:textId="77777777" w:rsidR="00CC7E45" w:rsidRPr="00CC7E45" w:rsidRDefault="00CC7E45" w:rsidP="00CC7E45">
      <w:pPr>
        <w:jc w:val="center"/>
        <w:rPr>
          <w:sz w:val="16"/>
          <w:szCs w:val="16"/>
          <w:lang w:val="es-ES_tradnl"/>
        </w:rPr>
      </w:pPr>
    </w:p>
    <w:p w14:paraId="44BAC3A8" w14:textId="55C0EE1E" w:rsidR="00F623A2" w:rsidRDefault="00CC7E45" w:rsidP="00935051">
      <w:pPr>
        <w:spacing w:after="240"/>
        <w:rPr>
          <w:lang w:val="es-ES_tradnl"/>
        </w:rPr>
      </w:pPr>
      <w:r>
        <w:rPr>
          <w:lang w:val="es-ES_tradnl"/>
        </w:rPr>
        <w:t xml:space="preserve">El componente con </w:t>
      </w:r>
      <w:r w:rsidR="00935051">
        <w:rPr>
          <w:lang w:val="es-ES_tradnl"/>
        </w:rPr>
        <w:t>mayores toneladas recolectadas</w:t>
      </w:r>
      <w:r>
        <w:rPr>
          <w:lang w:val="es-ES_tradnl"/>
        </w:rPr>
        <w:t xml:space="preserve"> fue recolección domiciliaria con un total de 29,900.93 y el componente con menor cantidad fue poda de </w:t>
      </w:r>
      <w:r w:rsidR="001F7F8C">
        <w:rPr>
          <w:lang w:val="es-ES_tradnl"/>
        </w:rPr>
        <w:t>árboles</w:t>
      </w:r>
      <w:r>
        <w:rPr>
          <w:lang w:val="es-ES_tradnl"/>
        </w:rPr>
        <w:t xml:space="preserve"> con 121.15 toneladas, debido a que únicamente se recolecto en la localidad de Kennedy. </w:t>
      </w:r>
    </w:p>
    <w:p w14:paraId="3FFB1D20" w14:textId="77777777" w:rsidR="00935051" w:rsidRDefault="00CC7E45" w:rsidP="00935051">
      <w:pPr>
        <w:spacing w:after="240"/>
      </w:pPr>
      <w:r>
        <w:rPr>
          <w:lang w:val="es-ES_tradnl"/>
        </w:rPr>
        <w:t>Se</w:t>
      </w:r>
      <w:r>
        <w:t xml:space="preserve"> presentó un aumento en gran parte del pesaje producto de los residuos, esto debido a que el mes de marzo posee mayor número de días operativos que el mes anterior, situación que permite la ejecución de nuestras labores en un mayor número de días operativos.</w:t>
      </w:r>
    </w:p>
    <w:p w14:paraId="48DD849A" w14:textId="47988CF5" w:rsidR="00CC7E45" w:rsidRDefault="00935051" w:rsidP="00935051">
      <w:pPr>
        <w:spacing w:after="240"/>
        <w:rPr>
          <w:lang w:val="es-ES_tradnl"/>
        </w:rPr>
      </w:pPr>
      <w:r>
        <w:t>En cuanto a l</w:t>
      </w:r>
      <w:r w:rsidR="00CC7E45">
        <w:t>a</w:t>
      </w:r>
      <w:r>
        <w:t>s</w:t>
      </w:r>
      <w:r w:rsidR="00CC7E45">
        <w:t xml:space="preserve"> actividad</w:t>
      </w:r>
      <w:r>
        <w:t>es</w:t>
      </w:r>
      <w:r w:rsidR="00CC7E45">
        <w:t xml:space="preserve"> de corte de césped y poda de árboles, </w:t>
      </w:r>
      <w:r>
        <w:t xml:space="preserve">se </w:t>
      </w:r>
      <w:r w:rsidR="00CC7E45">
        <w:t>evidenci</w:t>
      </w:r>
      <w:r w:rsidR="00467590">
        <w:t>ó</w:t>
      </w:r>
      <w:r w:rsidR="00CC7E45">
        <w:t xml:space="preserve"> un aumento de pesaje en sus residuos, </w:t>
      </w:r>
      <w:r>
        <w:t xml:space="preserve">esto a causa de </w:t>
      </w:r>
      <w:r w:rsidR="00CC7E45">
        <w:t xml:space="preserve">la temporada de lluvias constantes en la ciudad, </w:t>
      </w:r>
      <w:r>
        <w:t>llevando a un</w:t>
      </w:r>
      <w:r w:rsidR="00CC7E45">
        <w:t xml:space="preserve"> aument</w:t>
      </w:r>
      <w:r>
        <w:t>o</w:t>
      </w:r>
      <w:r w:rsidR="00CC7E45">
        <w:t xml:space="preserve"> </w:t>
      </w:r>
      <w:r>
        <w:t>de las</w:t>
      </w:r>
      <w:r w:rsidR="00CC7E45">
        <w:t xml:space="preserve"> solicitud</w:t>
      </w:r>
      <w:r>
        <w:t xml:space="preserve">es </w:t>
      </w:r>
      <w:r w:rsidR="00CC7E45">
        <w:t xml:space="preserve">de eventos SIRE, y </w:t>
      </w:r>
      <w:r>
        <w:t xml:space="preserve">el crecimiento constante de </w:t>
      </w:r>
      <w:r w:rsidR="00CC7E45">
        <w:t>la vegetación</w:t>
      </w:r>
      <w:r>
        <w:t>.</w:t>
      </w:r>
      <w:r w:rsidR="00CC7E45">
        <w:t xml:space="preserve"> </w:t>
      </w:r>
    </w:p>
    <w:p w14:paraId="53F7E8AC" w14:textId="37D1EA80" w:rsidR="00F623A2" w:rsidRDefault="00F623A2" w:rsidP="00BC07E8">
      <w:r w:rsidRPr="00935051">
        <w:t xml:space="preserve">El total de toneladas de recolección y transporte reportadas en el informe del concesionario para el mes de </w:t>
      </w:r>
      <w:r w:rsidR="00935051">
        <w:t xml:space="preserve">marzo </w:t>
      </w:r>
      <w:r w:rsidRPr="00935051">
        <w:t xml:space="preserve">será analizado y validado por la interventoría en su informe del mes de </w:t>
      </w:r>
      <w:r w:rsidR="00935051">
        <w:t>abril</w:t>
      </w:r>
      <w:r w:rsidRPr="00935051">
        <w:t xml:space="preserve"> de 2021, por lo </w:t>
      </w:r>
      <w:r w:rsidR="006C1C23" w:rsidRPr="00935051">
        <w:t>tanto,</w:t>
      </w:r>
      <w:r w:rsidRPr="00935051">
        <w:t xml:space="preserve"> este valor está sujeto a variación.</w:t>
      </w:r>
    </w:p>
    <w:p w14:paraId="4FB4CAB1" w14:textId="77777777" w:rsidR="00935051" w:rsidRPr="00935051" w:rsidRDefault="00935051" w:rsidP="00BC07E8"/>
    <w:p w14:paraId="68A5FB34" w14:textId="75416ED4" w:rsidR="00D07969" w:rsidRPr="00D07969" w:rsidRDefault="00FD3634" w:rsidP="00A87604">
      <w:pPr>
        <w:pStyle w:val="Ttulo3"/>
        <w:ind w:left="1560"/>
      </w:pPr>
      <w:bookmarkStart w:id="5" w:name="_Toc67481495"/>
      <w:r>
        <w:t xml:space="preserve">Análisis </w:t>
      </w:r>
      <w:r w:rsidR="00081329">
        <w:t>d</w:t>
      </w:r>
      <w:r>
        <w:t xml:space="preserve">e </w:t>
      </w:r>
      <w:r w:rsidR="00081329">
        <w:t>l</w:t>
      </w:r>
      <w:r>
        <w:t xml:space="preserve">as </w:t>
      </w:r>
      <w:r w:rsidR="00081329">
        <w:t>v</w:t>
      </w:r>
      <w:r w:rsidRPr="00FD3634">
        <w:t>isitas</w:t>
      </w:r>
      <w:r>
        <w:t xml:space="preserve"> </w:t>
      </w:r>
      <w:r w:rsidR="00081329">
        <w:t>d</w:t>
      </w:r>
      <w:r>
        <w:t xml:space="preserve">e </w:t>
      </w:r>
      <w:r w:rsidR="00081329">
        <w:t>c</w:t>
      </w:r>
      <w:r>
        <w:t>ampo</w:t>
      </w:r>
      <w:r w:rsidR="00830409">
        <w:t xml:space="preserve"> realizadas por la UAESP</w:t>
      </w:r>
      <w:bookmarkEnd w:id="5"/>
    </w:p>
    <w:p w14:paraId="42A2E93C" w14:textId="77777777" w:rsidR="00C3525E" w:rsidRPr="001F7F8C" w:rsidRDefault="00C3525E" w:rsidP="00C3525E">
      <w:pPr>
        <w:rPr>
          <w:lang w:val="es-ES_tradnl"/>
        </w:rPr>
      </w:pPr>
    </w:p>
    <w:p w14:paraId="7EDA797C" w14:textId="5A32E6BA" w:rsidR="00C3525E" w:rsidRPr="001F7F8C" w:rsidRDefault="00C3525E" w:rsidP="00C3525E">
      <w:pPr>
        <w:rPr>
          <w:lang w:val="es-ES_tradnl"/>
        </w:rPr>
      </w:pPr>
      <w:r w:rsidRPr="001F7F8C">
        <w:rPr>
          <w:lang w:val="es-ES_tradnl"/>
        </w:rPr>
        <w:t xml:space="preserve">De acuerdo </w:t>
      </w:r>
      <w:r w:rsidR="008265CF" w:rsidRPr="001F7F8C">
        <w:rPr>
          <w:lang w:val="es-ES_tradnl"/>
        </w:rPr>
        <w:t>con el</w:t>
      </w:r>
      <w:r w:rsidRPr="001F7F8C">
        <w:rPr>
          <w:lang w:val="es-ES_tradnl"/>
        </w:rPr>
        <w:t xml:space="preserve"> plan de supervisión </w:t>
      </w:r>
      <w:r w:rsidR="008A49E0" w:rsidRPr="001F7F8C">
        <w:rPr>
          <w:lang w:val="es-ES_tradnl"/>
        </w:rPr>
        <w:t>vigente para el presente periodo</w:t>
      </w:r>
      <w:r w:rsidR="00081329" w:rsidRPr="001F7F8C">
        <w:rPr>
          <w:lang w:val="es-ES_tradnl"/>
        </w:rPr>
        <w:t>,</w:t>
      </w:r>
      <w:r w:rsidR="008A49E0" w:rsidRPr="001F7F8C">
        <w:rPr>
          <w:lang w:val="es-ES_tradnl"/>
        </w:rPr>
        <w:t xml:space="preserve"> el equipo de apoyo a la supervisión de la UAESP realizó </w:t>
      </w:r>
      <w:r w:rsidRPr="001F7F8C">
        <w:rPr>
          <w:lang w:val="es-ES_tradnl"/>
        </w:rPr>
        <w:t>seguimiento y/o acompañamiento a las actividades de verifi</w:t>
      </w:r>
      <w:r w:rsidR="008A49E0" w:rsidRPr="001F7F8C">
        <w:rPr>
          <w:lang w:val="es-ES_tradnl"/>
        </w:rPr>
        <w:t>c</w:t>
      </w:r>
      <w:r w:rsidRPr="001F7F8C">
        <w:rPr>
          <w:lang w:val="es-ES_tradnl"/>
        </w:rPr>
        <w:t>ación y control efectuadas por la Interventoría</w:t>
      </w:r>
      <w:r w:rsidR="00081329" w:rsidRPr="001F7F8C">
        <w:rPr>
          <w:lang w:val="es-ES_tradnl"/>
        </w:rPr>
        <w:t>, relacionadas con</w:t>
      </w:r>
      <w:r w:rsidR="00CC45C8" w:rsidRPr="001F7F8C">
        <w:rPr>
          <w:lang w:val="es-ES_tradnl"/>
        </w:rPr>
        <w:t xml:space="preserve"> </w:t>
      </w:r>
      <w:r w:rsidRPr="001F7F8C">
        <w:rPr>
          <w:lang w:val="es-ES_tradnl"/>
        </w:rPr>
        <w:t>el servicio de recolección en cuanto al cumplimiento de frecuencias y horarios</w:t>
      </w:r>
      <w:r w:rsidR="00D07969" w:rsidRPr="001F7F8C">
        <w:rPr>
          <w:lang w:val="es-ES_tradnl"/>
        </w:rPr>
        <w:t>.</w:t>
      </w:r>
      <w:r w:rsidR="008A49E0" w:rsidRPr="001F7F8C">
        <w:rPr>
          <w:lang w:val="es-ES_tradnl"/>
        </w:rPr>
        <w:t xml:space="preserve"> </w:t>
      </w:r>
    </w:p>
    <w:p w14:paraId="1E739052" w14:textId="77777777" w:rsidR="00DF6805" w:rsidRPr="001F7F8C" w:rsidRDefault="00DF6805" w:rsidP="00DF6805">
      <w:pPr>
        <w:rPr>
          <w:lang w:val="es-ES_tradnl"/>
        </w:rPr>
      </w:pPr>
    </w:p>
    <w:p w14:paraId="52746072" w14:textId="5D0F93CB" w:rsidR="008A49E0" w:rsidRPr="001F7F8C" w:rsidRDefault="008265CF" w:rsidP="00DF6805">
      <w:pPr>
        <w:rPr>
          <w:rFonts w:cs="Arial"/>
          <w:bCs/>
          <w:shd w:val="clear" w:color="auto" w:fill="FFFFFF"/>
        </w:rPr>
      </w:pPr>
      <w:r w:rsidRPr="001F7F8C">
        <w:rPr>
          <w:rFonts w:cs="Arial"/>
          <w:bCs/>
          <w:shd w:val="clear" w:color="auto" w:fill="FFFFFF"/>
        </w:rPr>
        <w:lastRenderedPageBreak/>
        <w:t>En relación con el</w:t>
      </w:r>
      <w:r w:rsidR="008A49E0" w:rsidRPr="001F7F8C">
        <w:rPr>
          <w:rFonts w:cs="Arial"/>
          <w:bCs/>
          <w:shd w:val="clear" w:color="auto" w:fill="FFFFFF"/>
        </w:rPr>
        <w:t xml:space="preserve"> seguimiento de las actividades de verificación el equipo de supervisión realizó </w:t>
      </w:r>
      <w:r w:rsidR="001F7F8C">
        <w:rPr>
          <w:rFonts w:cs="Arial"/>
          <w:bCs/>
          <w:shd w:val="clear" w:color="auto" w:fill="FFFFFF"/>
        </w:rPr>
        <w:t>9</w:t>
      </w:r>
      <w:r w:rsidR="008A49E0" w:rsidRPr="001F7F8C">
        <w:rPr>
          <w:rFonts w:cs="Arial"/>
          <w:bCs/>
          <w:shd w:val="clear" w:color="auto" w:fill="FFFFFF"/>
        </w:rPr>
        <w:t xml:space="preserve"> visitas de la siguiente manera:</w:t>
      </w:r>
    </w:p>
    <w:p w14:paraId="6CB8E5FF" w14:textId="77777777" w:rsidR="00A41BB9" w:rsidRPr="001F7F8C" w:rsidRDefault="00A41BB9" w:rsidP="00DF6805">
      <w:pPr>
        <w:rPr>
          <w:rFonts w:cs="Arial"/>
          <w:bCs/>
          <w:shd w:val="clear" w:color="auto" w:fill="FFFFFF"/>
        </w:rPr>
      </w:pPr>
    </w:p>
    <w:p w14:paraId="55A4DA44" w14:textId="63736CAE" w:rsidR="008A49E0" w:rsidRPr="001F7F8C" w:rsidRDefault="00A41BB9" w:rsidP="00A41BB9">
      <w:pPr>
        <w:jc w:val="center"/>
        <w:rPr>
          <w:rFonts w:cs="Arial"/>
          <w:bCs/>
          <w:shd w:val="clear" w:color="auto" w:fill="FFFFFF"/>
        </w:rPr>
      </w:pPr>
      <w:r w:rsidRPr="001F7F8C">
        <w:rPr>
          <w:rFonts w:cs="Arial"/>
          <w:bCs/>
          <w:shd w:val="clear" w:color="auto" w:fill="FFFFFF"/>
        </w:rPr>
        <w:t>Tabla 2</w:t>
      </w:r>
      <w:r w:rsidR="001F7F8C">
        <w:rPr>
          <w:rFonts w:cs="Arial"/>
          <w:bCs/>
          <w:shd w:val="clear" w:color="auto" w:fill="FFFFFF"/>
        </w:rPr>
        <w:t>. Visitas y verificación SIGAB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9"/>
        <w:gridCol w:w="1403"/>
        <w:gridCol w:w="1403"/>
        <w:gridCol w:w="2000"/>
        <w:gridCol w:w="2086"/>
        <w:gridCol w:w="917"/>
        <w:gridCol w:w="828"/>
      </w:tblGrid>
      <w:tr w:rsidR="00A35ADD" w:rsidRPr="00A74D41" w14:paraId="4A21BFF4" w14:textId="77777777" w:rsidTr="00EB309C">
        <w:trPr>
          <w:trHeight w:val="316"/>
          <w:jc w:val="center"/>
        </w:trPr>
        <w:tc>
          <w:tcPr>
            <w:tcW w:w="662" w:type="dxa"/>
            <w:vMerge w:val="restart"/>
            <w:shd w:val="clear" w:color="auto" w:fill="F2F2F2"/>
            <w:vAlign w:val="center"/>
          </w:tcPr>
          <w:p w14:paraId="30564F47" w14:textId="457AD919" w:rsidR="00A35ADD" w:rsidRPr="00EB309C" w:rsidRDefault="00EB309C" w:rsidP="00F623A2">
            <w:pPr>
              <w:rPr>
                <w:rFonts w:cs="Arial"/>
                <w:shd w:val="clear" w:color="auto" w:fill="FFFFFF"/>
              </w:rPr>
            </w:pPr>
            <w:r>
              <w:rPr>
                <w:shd w:val="clear" w:color="auto" w:fill="FFFFFF"/>
              </w:rPr>
              <w:t>a</w:t>
            </w:r>
          </w:p>
        </w:tc>
        <w:tc>
          <w:tcPr>
            <w:tcW w:w="1229" w:type="dxa"/>
            <w:vMerge w:val="restart"/>
            <w:shd w:val="clear" w:color="auto" w:fill="F2F2F2"/>
            <w:vAlign w:val="center"/>
          </w:tcPr>
          <w:p w14:paraId="7A2C11D5" w14:textId="77777777" w:rsidR="00A35ADD" w:rsidRPr="00A74D41" w:rsidRDefault="00A35ADD" w:rsidP="00F623A2">
            <w:pPr>
              <w:rPr>
                <w:shd w:val="clear" w:color="auto" w:fill="FFFFFF"/>
              </w:rPr>
            </w:pPr>
            <w:r w:rsidRPr="00A74D41">
              <w:rPr>
                <w:shd w:val="clear" w:color="auto" w:fill="FFFFFF"/>
              </w:rPr>
              <w:t>fecha</w:t>
            </w:r>
          </w:p>
        </w:tc>
        <w:tc>
          <w:tcPr>
            <w:tcW w:w="1403" w:type="dxa"/>
            <w:vMerge w:val="restart"/>
            <w:shd w:val="clear" w:color="auto" w:fill="F2F2F2"/>
            <w:vAlign w:val="center"/>
          </w:tcPr>
          <w:p w14:paraId="07B51DAE" w14:textId="77777777" w:rsidR="00A35ADD" w:rsidRPr="00A74D41" w:rsidRDefault="00A35ADD" w:rsidP="00F623A2">
            <w:pPr>
              <w:rPr>
                <w:shd w:val="clear" w:color="auto" w:fill="FFFFFF"/>
              </w:rPr>
            </w:pPr>
            <w:r w:rsidRPr="00A74D41">
              <w:rPr>
                <w:shd w:val="clear" w:color="auto" w:fill="FFFFFF"/>
              </w:rPr>
              <w:t>Localidad</w:t>
            </w:r>
          </w:p>
        </w:tc>
        <w:tc>
          <w:tcPr>
            <w:tcW w:w="1403" w:type="dxa"/>
            <w:vMerge w:val="restart"/>
            <w:shd w:val="clear" w:color="auto" w:fill="F2F2F2"/>
            <w:vAlign w:val="center"/>
          </w:tcPr>
          <w:p w14:paraId="4A405515" w14:textId="77777777" w:rsidR="00A35ADD" w:rsidRPr="00A74D41" w:rsidRDefault="00A35ADD" w:rsidP="00F623A2">
            <w:pPr>
              <w:rPr>
                <w:shd w:val="clear" w:color="auto" w:fill="FFFFFF"/>
              </w:rPr>
            </w:pPr>
            <w:r w:rsidRPr="00A74D41">
              <w:rPr>
                <w:shd w:val="clear" w:color="auto" w:fill="FFFFFF"/>
              </w:rPr>
              <w:t>Ubicación</w:t>
            </w:r>
          </w:p>
        </w:tc>
        <w:tc>
          <w:tcPr>
            <w:tcW w:w="2000" w:type="dxa"/>
            <w:vMerge w:val="restart"/>
            <w:shd w:val="clear" w:color="auto" w:fill="F2F2F2"/>
            <w:vAlign w:val="center"/>
          </w:tcPr>
          <w:p w14:paraId="210CDB4D" w14:textId="77777777" w:rsidR="00A35ADD" w:rsidRPr="00A74D41" w:rsidRDefault="00A35ADD" w:rsidP="00A74D41">
            <w:pPr>
              <w:jc w:val="center"/>
              <w:rPr>
                <w:shd w:val="clear" w:color="auto" w:fill="FFFFFF"/>
              </w:rPr>
            </w:pPr>
            <w:r w:rsidRPr="00A74D41">
              <w:rPr>
                <w:shd w:val="clear" w:color="auto" w:fill="FFFFFF"/>
              </w:rPr>
              <w:t>Objeto</w:t>
            </w:r>
          </w:p>
        </w:tc>
        <w:tc>
          <w:tcPr>
            <w:tcW w:w="2086" w:type="dxa"/>
            <w:vMerge w:val="restart"/>
            <w:shd w:val="clear" w:color="auto" w:fill="F2F2F2"/>
            <w:vAlign w:val="center"/>
          </w:tcPr>
          <w:p w14:paraId="0545D631" w14:textId="77777777" w:rsidR="00A35ADD" w:rsidRPr="00A74D41" w:rsidRDefault="00A35ADD" w:rsidP="00F623A2">
            <w:pPr>
              <w:rPr>
                <w:shd w:val="clear" w:color="auto" w:fill="FFFFFF"/>
              </w:rPr>
            </w:pPr>
            <w:r w:rsidRPr="00A74D41">
              <w:rPr>
                <w:shd w:val="clear" w:color="auto" w:fill="FFFFFF"/>
              </w:rPr>
              <w:t>Observación</w:t>
            </w:r>
          </w:p>
        </w:tc>
        <w:tc>
          <w:tcPr>
            <w:tcW w:w="1745" w:type="dxa"/>
            <w:gridSpan w:val="2"/>
            <w:shd w:val="clear" w:color="auto" w:fill="F2F2F2"/>
            <w:vAlign w:val="center"/>
          </w:tcPr>
          <w:p w14:paraId="6336D8A3" w14:textId="77777777" w:rsidR="00A35ADD" w:rsidRPr="00A74D41" w:rsidRDefault="00A35ADD" w:rsidP="00A74D41">
            <w:pPr>
              <w:jc w:val="center"/>
              <w:rPr>
                <w:shd w:val="clear" w:color="auto" w:fill="FFFFFF"/>
              </w:rPr>
            </w:pPr>
            <w:r w:rsidRPr="00A74D41">
              <w:rPr>
                <w:shd w:val="clear" w:color="auto" w:fill="FFFFFF"/>
              </w:rPr>
              <w:t>Modalidad</w:t>
            </w:r>
          </w:p>
        </w:tc>
      </w:tr>
      <w:tr w:rsidR="00A35ADD" w:rsidRPr="00A74D41" w14:paraId="3D115B96" w14:textId="77777777" w:rsidTr="00EB309C">
        <w:trPr>
          <w:trHeight w:val="341"/>
          <w:jc w:val="center"/>
        </w:trPr>
        <w:tc>
          <w:tcPr>
            <w:tcW w:w="662" w:type="dxa"/>
            <w:vMerge/>
            <w:shd w:val="clear" w:color="auto" w:fill="F2F2F2"/>
            <w:vAlign w:val="center"/>
          </w:tcPr>
          <w:p w14:paraId="0BCDCC36" w14:textId="77777777" w:rsidR="00A35ADD" w:rsidRPr="00A74D41" w:rsidRDefault="00A35ADD" w:rsidP="00F623A2">
            <w:pPr>
              <w:rPr>
                <w:shd w:val="clear" w:color="auto" w:fill="FFFFFF"/>
              </w:rPr>
            </w:pPr>
          </w:p>
        </w:tc>
        <w:tc>
          <w:tcPr>
            <w:tcW w:w="1229" w:type="dxa"/>
            <w:vMerge/>
            <w:shd w:val="clear" w:color="auto" w:fill="F2F2F2"/>
            <w:vAlign w:val="center"/>
          </w:tcPr>
          <w:p w14:paraId="711FDB8D" w14:textId="77777777" w:rsidR="00A35ADD" w:rsidRPr="00A74D41" w:rsidRDefault="00A35ADD" w:rsidP="00F623A2">
            <w:pPr>
              <w:rPr>
                <w:shd w:val="clear" w:color="auto" w:fill="FFFFFF"/>
              </w:rPr>
            </w:pPr>
          </w:p>
        </w:tc>
        <w:tc>
          <w:tcPr>
            <w:tcW w:w="1403" w:type="dxa"/>
            <w:vMerge/>
            <w:shd w:val="clear" w:color="auto" w:fill="F2F2F2"/>
            <w:vAlign w:val="center"/>
          </w:tcPr>
          <w:p w14:paraId="6E36A94E" w14:textId="77777777" w:rsidR="00A35ADD" w:rsidRPr="00A74D41" w:rsidRDefault="00A35ADD" w:rsidP="00F623A2">
            <w:pPr>
              <w:rPr>
                <w:shd w:val="clear" w:color="auto" w:fill="FFFFFF"/>
              </w:rPr>
            </w:pPr>
          </w:p>
        </w:tc>
        <w:tc>
          <w:tcPr>
            <w:tcW w:w="1403" w:type="dxa"/>
            <w:vMerge/>
            <w:shd w:val="clear" w:color="auto" w:fill="F2F2F2"/>
            <w:vAlign w:val="center"/>
          </w:tcPr>
          <w:p w14:paraId="420A038E" w14:textId="77777777" w:rsidR="00A35ADD" w:rsidRPr="00A74D41" w:rsidRDefault="00A35ADD" w:rsidP="00F623A2">
            <w:pPr>
              <w:rPr>
                <w:shd w:val="clear" w:color="auto" w:fill="FFFFFF"/>
              </w:rPr>
            </w:pPr>
          </w:p>
        </w:tc>
        <w:tc>
          <w:tcPr>
            <w:tcW w:w="2000" w:type="dxa"/>
            <w:vMerge/>
            <w:shd w:val="clear" w:color="auto" w:fill="F2F2F2"/>
            <w:vAlign w:val="center"/>
          </w:tcPr>
          <w:p w14:paraId="15373FEC" w14:textId="77777777" w:rsidR="00A35ADD" w:rsidRPr="00A74D41" w:rsidRDefault="00A35ADD" w:rsidP="00F623A2">
            <w:pPr>
              <w:rPr>
                <w:shd w:val="clear" w:color="auto" w:fill="FFFFFF"/>
              </w:rPr>
            </w:pPr>
          </w:p>
        </w:tc>
        <w:tc>
          <w:tcPr>
            <w:tcW w:w="2086" w:type="dxa"/>
            <w:vMerge/>
            <w:shd w:val="clear" w:color="auto" w:fill="F2F2F2"/>
            <w:vAlign w:val="center"/>
          </w:tcPr>
          <w:p w14:paraId="039BF257" w14:textId="77777777" w:rsidR="00A35ADD" w:rsidRPr="00A74D41" w:rsidRDefault="00A35ADD" w:rsidP="00F623A2">
            <w:pPr>
              <w:rPr>
                <w:shd w:val="clear" w:color="auto" w:fill="FFFFFF"/>
              </w:rPr>
            </w:pPr>
          </w:p>
        </w:tc>
        <w:tc>
          <w:tcPr>
            <w:tcW w:w="917" w:type="dxa"/>
            <w:shd w:val="clear" w:color="auto" w:fill="F2F2F2"/>
            <w:vAlign w:val="center"/>
          </w:tcPr>
          <w:p w14:paraId="10ACB086" w14:textId="77777777" w:rsidR="00A35ADD" w:rsidRPr="00A74D41" w:rsidRDefault="00A35ADD" w:rsidP="00F623A2">
            <w:pPr>
              <w:rPr>
                <w:shd w:val="clear" w:color="auto" w:fill="FFFFFF"/>
              </w:rPr>
            </w:pPr>
            <w:r w:rsidRPr="00A74D41">
              <w:rPr>
                <w:shd w:val="clear" w:color="auto" w:fill="FFFFFF"/>
              </w:rPr>
              <w:t>Terreno</w:t>
            </w:r>
          </w:p>
        </w:tc>
        <w:tc>
          <w:tcPr>
            <w:tcW w:w="828" w:type="dxa"/>
            <w:shd w:val="clear" w:color="auto" w:fill="F2F2F2"/>
            <w:vAlign w:val="center"/>
          </w:tcPr>
          <w:p w14:paraId="4BFCD201" w14:textId="77777777" w:rsidR="00A35ADD" w:rsidRPr="00A74D41" w:rsidRDefault="00A35ADD" w:rsidP="00F623A2">
            <w:pPr>
              <w:rPr>
                <w:shd w:val="clear" w:color="auto" w:fill="FFFFFF"/>
              </w:rPr>
            </w:pPr>
            <w:r w:rsidRPr="00A74D41">
              <w:rPr>
                <w:shd w:val="clear" w:color="auto" w:fill="FFFFFF"/>
              </w:rPr>
              <w:t>SIGAB</w:t>
            </w:r>
          </w:p>
        </w:tc>
      </w:tr>
      <w:tr w:rsidR="00A35ADD" w:rsidRPr="00A74D41" w14:paraId="2E0BBE5D" w14:textId="77777777" w:rsidTr="00EB309C">
        <w:trPr>
          <w:trHeight w:val="316"/>
          <w:jc w:val="center"/>
        </w:trPr>
        <w:tc>
          <w:tcPr>
            <w:tcW w:w="662" w:type="dxa"/>
            <w:shd w:val="clear" w:color="auto" w:fill="auto"/>
            <w:vAlign w:val="center"/>
          </w:tcPr>
          <w:p w14:paraId="5DF3608F" w14:textId="77777777" w:rsidR="00A35ADD" w:rsidRPr="00A74D41" w:rsidRDefault="00A35ADD" w:rsidP="00F623A2">
            <w:pPr>
              <w:rPr>
                <w:shd w:val="clear" w:color="auto" w:fill="FFFFFF"/>
              </w:rPr>
            </w:pPr>
            <w:r w:rsidRPr="00A74D41">
              <w:rPr>
                <w:shd w:val="clear" w:color="auto" w:fill="FFFFFF"/>
              </w:rPr>
              <w:t>1</w:t>
            </w:r>
          </w:p>
        </w:tc>
        <w:tc>
          <w:tcPr>
            <w:tcW w:w="1229" w:type="dxa"/>
            <w:shd w:val="clear" w:color="auto" w:fill="auto"/>
            <w:vAlign w:val="center"/>
          </w:tcPr>
          <w:p w14:paraId="5CCC2A56" w14:textId="2F73428A" w:rsidR="00A35ADD" w:rsidRPr="00A74D41" w:rsidRDefault="00820403" w:rsidP="00F623A2">
            <w:pPr>
              <w:rPr>
                <w:shd w:val="clear" w:color="auto" w:fill="FFFFFF"/>
              </w:rPr>
            </w:pPr>
            <w:r>
              <w:rPr>
                <w:shd w:val="clear" w:color="auto" w:fill="FFFFFF"/>
              </w:rPr>
              <w:t>12/03/2021</w:t>
            </w:r>
          </w:p>
        </w:tc>
        <w:tc>
          <w:tcPr>
            <w:tcW w:w="1403" w:type="dxa"/>
            <w:shd w:val="clear" w:color="auto" w:fill="auto"/>
            <w:vAlign w:val="center"/>
          </w:tcPr>
          <w:p w14:paraId="1F80FDA9" w14:textId="67ED71F0" w:rsidR="00A35ADD" w:rsidRPr="00A74D41" w:rsidRDefault="00820403" w:rsidP="00F623A2">
            <w:pPr>
              <w:rPr>
                <w:shd w:val="clear" w:color="auto" w:fill="FFFFFF"/>
              </w:rPr>
            </w:pPr>
            <w:r>
              <w:rPr>
                <w:shd w:val="clear" w:color="auto" w:fill="FFFFFF"/>
              </w:rPr>
              <w:t>Kennedy</w:t>
            </w:r>
          </w:p>
        </w:tc>
        <w:tc>
          <w:tcPr>
            <w:tcW w:w="1403" w:type="dxa"/>
            <w:shd w:val="clear" w:color="auto" w:fill="auto"/>
            <w:vAlign w:val="center"/>
          </w:tcPr>
          <w:p w14:paraId="328FFCC2" w14:textId="5AE24AD4" w:rsidR="00A35ADD" w:rsidRPr="00A74D41" w:rsidRDefault="00820403" w:rsidP="00F623A2">
            <w:pPr>
              <w:rPr>
                <w:shd w:val="clear" w:color="auto" w:fill="FFFFFF"/>
              </w:rPr>
            </w:pPr>
            <w:r>
              <w:rPr>
                <w:shd w:val="clear" w:color="auto" w:fill="FFFFFF"/>
              </w:rPr>
              <w:t>Barrio Castilla</w:t>
            </w:r>
          </w:p>
        </w:tc>
        <w:tc>
          <w:tcPr>
            <w:tcW w:w="2000" w:type="dxa"/>
            <w:shd w:val="clear" w:color="auto" w:fill="auto"/>
            <w:vAlign w:val="center"/>
          </w:tcPr>
          <w:p w14:paraId="58E07970" w14:textId="61B34E3A" w:rsidR="00A35ADD" w:rsidRPr="00A74D41" w:rsidRDefault="00820403" w:rsidP="00F623A2">
            <w:pPr>
              <w:rPr>
                <w:shd w:val="clear" w:color="auto" w:fill="FFFFFF"/>
              </w:rPr>
            </w:pPr>
            <w:r>
              <w:rPr>
                <w:shd w:val="clear" w:color="auto" w:fill="FFFFFF"/>
              </w:rPr>
              <w:t>Realizar recorrido de verificación del servicio de recolección domiciliario en el barrio Castilla en la localidad de Kennedy.</w:t>
            </w:r>
          </w:p>
        </w:tc>
        <w:tc>
          <w:tcPr>
            <w:tcW w:w="2086" w:type="dxa"/>
            <w:shd w:val="clear" w:color="auto" w:fill="auto"/>
            <w:vAlign w:val="center"/>
          </w:tcPr>
          <w:p w14:paraId="1D5E692C" w14:textId="3D41A5D1" w:rsidR="00A35ADD" w:rsidRDefault="00820403" w:rsidP="00F623A2">
            <w:pPr>
              <w:rPr>
                <w:shd w:val="clear" w:color="auto" w:fill="FFFFFF"/>
              </w:rPr>
            </w:pPr>
            <w:r>
              <w:rPr>
                <w:shd w:val="clear" w:color="auto" w:fill="FFFFFF"/>
              </w:rPr>
              <w:t>Se inicia recorrido de verificación de la recolección domiciliaria diurna en frecuencia de martes, jueves y sábado. Se verifica que se cumple con lo estipulado en el contrato 285 de 2018 y el plan operativo de Ciudad Limpia S.A. E.S.P.</w:t>
            </w:r>
          </w:p>
          <w:p w14:paraId="7125DF26" w14:textId="77777777" w:rsidR="00820403" w:rsidRDefault="00820403" w:rsidP="00F623A2">
            <w:pPr>
              <w:rPr>
                <w:shd w:val="clear" w:color="auto" w:fill="FFFFFF"/>
              </w:rPr>
            </w:pPr>
            <w:r>
              <w:rPr>
                <w:shd w:val="clear" w:color="auto" w:fill="FFFFFF"/>
              </w:rPr>
              <w:t xml:space="preserve">Se cumple con la </w:t>
            </w:r>
            <w:proofErr w:type="spellStart"/>
            <w:r>
              <w:rPr>
                <w:shd w:val="clear" w:color="auto" w:fill="FFFFFF"/>
              </w:rPr>
              <w:t>microrruta</w:t>
            </w:r>
            <w:proofErr w:type="spellEnd"/>
            <w:r>
              <w:rPr>
                <w:shd w:val="clear" w:color="auto" w:fill="FFFFFF"/>
              </w:rPr>
              <w:t xml:space="preserve"> en su totalidad.</w:t>
            </w:r>
          </w:p>
          <w:p w14:paraId="4D1F70FB" w14:textId="3322A1BC" w:rsidR="00820403" w:rsidRDefault="00820403" w:rsidP="00F623A2">
            <w:pPr>
              <w:rPr>
                <w:shd w:val="clear" w:color="auto" w:fill="FFFFFF"/>
              </w:rPr>
            </w:pPr>
            <w:r>
              <w:rPr>
                <w:shd w:val="clear" w:color="auto" w:fill="FFFFFF"/>
              </w:rPr>
              <w:t>Se observó que, en la avenida de la Américas, costado norte, de carrera 72 a carrera 76, el jardín botánico no recogió la tierra que se extrajo para sembrar árboles.</w:t>
            </w:r>
          </w:p>
          <w:p w14:paraId="369FAB29" w14:textId="42803FE1" w:rsidR="00820403" w:rsidRPr="00A74D41" w:rsidRDefault="00820403" w:rsidP="00F623A2">
            <w:pPr>
              <w:rPr>
                <w:shd w:val="clear" w:color="auto" w:fill="FFFFFF"/>
              </w:rPr>
            </w:pPr>
          </w:p>
        </w:tc>
        <w:tc>
          <w:tcPr>
            <w:tcW w:w="917" w:type="dxa"/>
            <w:shd w:val="clear" w:color="auto" w:fill="auto"/>
            <w:vAlign w:val="center"/>
          </w:tcPr>
          <w:p w14:paraId="267605D5" w14:textId="4A3E29A5" w:rsidR="00A35ADD" w:rsidRPr="00A74D41" w:rsidRDefault="00820403" w:rsidP="00F623A2">
            <w:pPr>
              <w:rPr>
                <w:shd w:val="clear" w:color="auto" w:fill="FFFFFF"/>
              </w:rPr>
            </w:pPr>
            <w:r>
              <w:rPr>
                <w:shd w:val="clear" w:color="auto" w:fill="FFFFFF"/>
              </w:rPr>
              <w:t>X</w:t>
            </w:r>
          </w:p>
        </w:tc>
        <w:tc>
          <w:tcPr>
            <w:tcW w:w="828" w:type="dxa"/>
            <w:shd w:val="clear" w:color="auto" w:fill="auto"/>
            <w:vAlign w:val="center"/>
          </w:tcPr>
          <w:p w14:paraId="18CA903A" w14:textId="77777777" w:rsidR="00A35ADD" w:rsidRPr="00A74D41" w:rsidRDefault="00A35ADD" w:rsidP="00F623A2">
            <w:pPr>
              <w:rPr>
                <w:shd w:val="clear" w:color="auto" w:fill="FFFFFF"/>
              </w:rPr>
            </w:pPr>
          </w:p>
        </w:tc>
      </w:tr>
      <w:tr w:rsidR="00A35ADD" w:rsidRPr="00A74D41" w14:paraId="1C903976" w14:textId="77777777" w:rsidTr="00EB309C">
        <w:trPr>
          <w:trHeight w:val="316"/>
          <w:jc w:val="center"/>
        </w:trPr>
        <w:tc>
          <w:tcPr>
            <w:tcW w:w="662" w:type="dxa"/>
            <w:shd w:val="clear" w:color="auto" w:fill="auto"/>
            <w:vAlign w:val="center"/>
          </w:tcPr>
          <w:p w14:paraId="1392BF98" w14:textId="77777777" w:rsidR="00A35ADD" w:rsidRPr="00A74D41" w:rsidRDefault="00A35ADD" w:rsidP="00F623A2">
            <w:pPr>
              <w:rPr>
                <w:shd w:val="clear" w:color="auto" w:fill="FFFFFF"/>
              </w:rPr>
            </w:pPr>
            <w:r w:rsidRPr="00A74D41">
              <w:rPr>
                <w:shd w:val="clear" w:color="auto" w:fill="FFFFFF"/>
              </w:rPr>
              <w:t>2</w:t>
            </w:r>
          </w:p>
        </w:tc>
        <w:tc>
          <w:tcPr>
            <w:tcW w:w="1229" w:type="dxa"/>
            <w:shd w:val="clear" w:color="auto" w:fill="auto"/>
            <w:vAlign w:val="center"/>
          </w:tcPr>
          <w:p w14:paraId="7FCCDA78" w14:textId="7585F83C" w:rsidR="00A35ADD" w:rsidRPr="00A74D41" w:rsidRDefault="00FE1DC3" w:rsidP="00F623A2">
            <w:pPr>
              <w:rPr>
                <w:shd w:val="clear" w:color="auto" w:fill="FFFFFF"/>
              </w:rPr>
            </w:pPr>
            <w:r>
              <w:rPr>
                <w:shd w:val="clear" w:color="auto" w:fill="FFFFFF"/>
              </w:rPr>
              <w:t>12/03/2021</w:t>
            </w:r>
          </w:p>
        </w:tc>
        <w:tc>
          <w:tcPr>
            <w:tcW w:w="1403" w:type="dxa"/>
            <w:shd w:val="clear" w:color="auto" w:fill="auto"/>
            <w:vAlign w:val="center"/>
          </w:tcPr>
          <w:p w14:paraId="70E62CE5" w14:textId="713F8C55" w:rsidR="00A35ADD" w:rsidRPr="00A74D41" w:rsidRDefault="00FE1DC3" w:rsidP="00F623A2">
            <w:pPr>
              <w:rPr>
                <w:shd w:val="clear" w:color="auto" w:fill="FFFFFF"/>
              </w:rPr>
            </w:pPr>
            <w:r>
              <w:rPr>
                <w:shd w:val="clear" w:color="auto" w:fill="FFFFFF"/>
              </w:rPr>
              <w:t>Kennedy</w:t>
            </w:r>
          </w:p>
        </w:tc>
        <w:tc>
          <w:tcPr>
            <w:tcW w:w="1403" w:type="dxa"/>
            <w:shd w:val="clear" w:color="auto" w:fill="auto"/>
            <w:vAlign w:val="center"/>
          </w:tcPr>
          <w:p w14:paraId="49553E68" w14:textId="6C18CD26" w:rsidR="00A35ADD" w:rsidRPr="00A74D41" w:rsidRDefault="00FE1DC3" w:rsidP="00F623A2">
            <w:pPr>
              <w:rPr>
                <w:shd w:val="clear" w:color="auto" w:fill="FFFFFF"/>
              </w:rPr>
            </w:pPr>
            <w:r>
              <w:rPr>
                <w:shd w:val="clear" w:color="auto" w:fill="FFFFFF"/>
              </w:rPr>
              <w:t>Barrio Castilla</w:t>
            </w:r>
          </w:p>
        </w:tc>
        <w:tc>
          <w:tcPr>
            <w:tcW w:w="2000" w:type="dxa"/>
            <w:shd w:val="clear" w:color="auto" w:fill="auto"/>
            <w:vAlign w:val="center"/>
          </w:tcPr>
          <w:p w14:paraId="6648074D" w14:textId="12B31FBB" w:rsidR="00A35ADD" w:rsidRPr="00A74D41" w:rsidRDefault="00FE1DC3" w:rsidP="00F623A2">
            <w:pPr>
              <w:rPr>
                <w:shd w:val="clear" w:color="auto" w:fill="FFFFFF"/>
              </w:rPr>
            </w:pPr>
            <w:r>
              <w:rPr>
                <w:shd w:val="clear" w:color="auto" w:fill="FFFFFF"/>
              </w:rPr>
              <w:t>Realizar recorrido de verificación del servicio de recolección domiciliario en el barrio Castilla en la localidad de Kennedy.</w:t>
            </w:r>
          </w:p>
        </w:tc>
        <w:tc>
          <w:tcPr>
            <w:tcW w:w="2086" w:type="dxa"/>
            <w:shd w:val="clear" w:color="auto" w:fill="auto"/>
            <w:vAlign w:val="center"/>
          </w:tcPr>
          <w:p w14:paraId="654B1291" w14:textId="573C1193" w:rsidR="00FE1DC3" w:rsidRDefault="00FE1DC3" w:rsidP="00FE1DC3">
            <w:pPr>
              <w:rPr>
                <w:shd w:val="clear" w:color="auto" w:fill="FFFFFF"/>
              </w:rPr>
            </w:pPr>
            <w:r>
              <w:rPr>
                <w:shd w:val="clear" w:color="auto" w:fill="FFFFFF"/>
              </w:rPr>
              <w:t xml:space="preserve">Se inicia recorrido de verificación de la recolección domiciliaria diurna en frecuencia de martes, jueves y sábado. Se verifica que se cumple con lo estipulado en el contrato 285 de 2018 y el plan operativo de Ciudad Limpia S.A. E.S.P en la </w:t>
            </w:r>
            <w:proofErr w:type="spellStart"/>
            <w:r>
              <w:rPr>
                <w:shd w:val="clear" w:color="auto" w:fill="FFFFFF"/>
              </w:rPr>
              <w:t>microrruta</w:t>
            </w:r>
            <w:proofErr w:type="spellEnd"/>
            <w:r>
              <w:rPr>
                <w:shd w:val="clear" w:color="auto" w:fill="FFFFFF"/>
              </w:rPr>
              <w:t xml:space="preserve"> 12220.</w:t>
            </w:r>
          </w:p>
          <w:p w14:paraId="15419442" w14:textId="77777777" w:rsidR="00FE1DC3" w:rsidRDefault="00FE1DC3" w:rsidP="00FE1DC3">
            <w:pPr>
              <w:rPr>
                <w:shd w:val="clear" w:color="auto" w:fill="FFFFFF"/>
              </w:rPr>
            </w:pPr>
          </w:p>
          <w:p w14:paraId="744D07E9" w14:textId="77777777" w:rsidR="00A35ADD" w:rsidRPr="00A74D41" w:rsidRDefault="00A35ADD" w:rsidP="00F623A2">
            <w:pPr>
              <w:rPr>
                <w:shd w:val="clear" w:color="auto" w:fill="FFFFFF"/>
              </w:rPr>
            </w:pPr>
          </w:p>
        </w:tc>
        <w:tc>
          <w:tcPr>
            <w:tcW w:w="917" w:type="dxa"/>
            <w:shd w:val="clear" w:color="auto" w:fill="auto"/>
            <w:vAlign w:val="center"/>
          </w:tcPr>
          <w:p w14:paraId="4A3567E9" w14:textId="367B2000" w:rsidR="00A35ADD" w:rsidRPr="00A74D41" w:rsidRDefault="00FE1DC3" w:rsidP="00F623A2">
            <w:pPr>
              <w:rPr>
                <w:shd w:val="clear" w:color="auto" w:fill="FFFFFF"/>
              </w:rPr>
            </w:pPr>
            <w:r>
              <w:rPr>
                <w:shd w:val="clear" w:color="auto" w:fill="FFFFFF"/>
              </w:rPr>
              <w:t>X</w:t>
            </w:r>
          </w:p>
        </w:tc>
        <w:tc>
          <w:tcPr>
            <w:tcW w:w="828" w:type="dxa"/>
            <w:shd w:val="clear" w:color="auto" w:fill="auto"/>
            <w:vAlign w:val="center"/>
          </w:tcPr>
          <w:p w14:paraId="7DE02FA1" w14:textId="77777777" w:rsidR="00A35ADD" w:rsidRPr="00A74D41" w:rsidRDefault="00A35ADD" w:rsidP="00F623A2">
            <w:pPr>
              <w:rPr>
                <w:shd w:val="clear" w:color="auto" w:fill="FFFFFF"/>
              </w:rPr>
            </w:pPr>
          </w:p>
        </w:tc>
      </w:tr>
      <w:tr w:rsidR="00A35ADD" w:rsidRPr="00A74D41" w14:paraId="59820626" w14:textId="77777777" w:rsidTr="00EB309C">
        <w:trPr>
          <w:trHeight w:val="316"/>
          <w:jc w:val="center"/>
        </w:trPr>
        <w:tc>
          <w:tcPr>
            <w:tcW w:w="662" w:type="dxa"/>
            <w:shd w:val="clear" w:color="auto" w:fill="auto"/>
            <w:vAlign w:val="center"/>
          </w:tcPr>
          <w:p w14:paraId="20EBC247" w14:textId="20DFF3D5" w:rsidR="00A35ADD" w:rsidRPr="00A74D41" w:rsidRDefault="001F7F8C" w:rsidP="00F623A2">
            <w:pPr>
              <w:rPr>
                <w:shd w:val="clear" w:color="auto" w:fill="FFFFFF"/>
              </w:rPr>
            </w:pPr>
            <w:r>
              <w:rPr>
                <w:shd w:val="clear" w:color="auto" w:fill="FFFFFF"/>
              </w:rPr>
              <w:t>3</w:t>
            </w:r>
          </w:p>
        </w:tc>
        <w:tc>
          <w:tcPr>
            <w:tcW w:w="1229" w:type="dxa"/>
            <w:shd w:val="clear" w:color="auto" w:fill="auto"/>
            <w:vAlign w:val="center"/>
          </w:tcPr>
          <w:p w14:paraId="0F88E2BB" w14:textId="19F18147" w:rsidR="00A35ADD" w:rsidRPr="00A74D41" w:rsidRDefault="00142206" w:rsidP="00F623A2">
            <w:pPr>
              <w:rPr>
                <w:shd w:val="clear" w:color="auto" w:fill="FFFFFF"/>
              </w:rPr>
            </w:pPr>
            <w:r>
              <w:rPr>
                <w:shd w:val="clear" w:color="auto" w:fill="FFFFFF"/>
              </w:rPr>
              <w:t>25/03/2021</w:t>
            </w:r>
          </w:p>
        </w:tc>
        <w:tc>
          <w:tcPr>
            <w:tcW w:w="1403" w:type="dxa"/>
            <w:shd w:val="clear" w:color="auto" w:fill="auto"/>
            <w:vAlign w:val="center"/>
          </w:tcPr>
          <w:p w14:paraId="116ED79C" w14:textId="61636643" w:rsidR="00A35ADD" w:rsidRPr="00A74D41" w:rsidRDefault="00142206" w:rsidP="00F623A2">
            <w:pPr>
              <w:rPr>
                <w:shd w:val="clear" w:color="auto" w:fill="FFFFFF"/>
              </w:rPr>
            </w:pPr>
            <w:r>
              <w:rPr>
                <w:shd w:val="clear" w:color="auto" w:fill="FFFFFF"/>
              </w:rPr>
              <w:t>Kennedy</w:t>
            </w:r>
          </w:p>
        </w:tc>
        <w:tc>
          <w:tcPr>
            <w:tcW w:w="1403" w:type="dxa"/>
            <w:shd w:val="clear" w:color="auto" w:fill="auto"/>
            <w:vAlign w:val="center"/>
          </w:tcPr>
          <w:p w14:paraId="64522D92" w14:textId="4F9A0034" w:rsidR="00A35ADD" w:rsidRPr="00A74D41" w:rsidRDefault="00142206" w:rsidP="00F623A2">
            <w:pPr>
              <w:rPr>
                <w:shd w:val="clear" w:color="auto" w:fill="FFFFFF"/>
              </w:rPr>
            </w:pPr>
            <w:r>
              <w:rPr>
                <w:rFonts w:cs="Arial"/>
                <w:bCs/>
                <w:sz w:val="18"/>
                <w:szCs w:val="18"/>
              </w:rPr>
              <w:t>Barrio Castilla</w:t>
            </w:r>
          </w:p>
        </w:tc>
        <w:tc>
          <w:tcPr>
            <w:tcW w:w="2000" w:type="dxa"/>
            <w:shd w:val="clear" w:color="auto" w:fill="auto"/>
            <w:vAlign w:val="center"/>
          </w:tcPr>
          <w:p w14:paraId="3FAB3931" w14:textId="01CEBB58" w:rsidR="00A35ADD" w:rsidRPr="00A74D41" w:rsidRDefault="00142206" w:rsidP="00F623A2">
            <w:pPr>
              <w:rPr>
                <w:shd w:val="clear" w:color="auto" w:fill="FFFFFF"/>
              </w:rPr>
            </w:pPr>
            <w:r w:rsidRPr="00E157DE">
              <w:rPr>
                <w:rFonts w:cs="Arial"/>
                <w:bCs/>
                <w:sz w:val="18"/>
                <w:szCs w:val="18"/>
              </w:rPr>
              <w:t xml:space="preserve">Realizar </w:t>
            </w:r>
            <w:r>
              <w:rPr>
                <w:rFonts w:cs="Arial"/>
                <w:bCs/>
                <w:sz w:val="18"/>
                <w:szCs w:val="18"/>
              </w:rPr>
              <w:t xml:space="preserve">recorrido de verificación del servicio de </w:t>
            </w:r>
            <w:r>
              <w:rPr>
                <w:rFonts w:cs="Arial"/>
                <w:bCs/>
                <w:sz w:val="18"/>
                <w:szCs w:val="18"/>
              </w:rPr>
              <w:lastRenderedPageBreak/>
              <w:t>recolección domiciliaria en el barrio Castilla en la localidad de Kennedy</w:t>
            </w:r>
          </w:p>
        </w:tc>
        <w:tc>
          <w:tcPr>
            <w:tcW w:w="2086" w:type="dxa"/>
            <w:shd w:val="clear" w:color="auto" w:fill="auto"/>
            <w:vAlign w:val="center"/>
          </w:tcPr>
          <w:p w14:paraId="5B808924" w14:textId="41EA331D" w:rsidR="00142206" w:rsidRDefault="00142206" w:rsidP="00142206">
            <w:pPr>
              <w:rPr>
                <w:rFonts w:cs="Arial"/>
                <w:bCs/>
                <w:sz w:val="18"/>
                <w:szCs w:val="18"/>
              </w:rPr>
            </w:pPr>
            <w:r>
              <w:rPr>
                <w:rFonts w:cs="Arial"/>
                <w:bCs/>
                <w:sz w:val="18"/>
                <w:szCs w:val="18"/>
              </w:rPr>
              <w:lastRenderedPageBreak/>
              <w:t xml:space="preserve">Se inició </w:t>
            </w:r>
            <w:r w:rsidRPr="006B222B">
              <w:rPr>
                <w:rFonts w:cs="Arial"/>
                <w:bCs/>
                <w:sz w:val="18"/>
                <w:szCs w:val="18"/>
              </w:rPr>
              <w:t xml:space="preserve">el recorrido </w:t>
            </w:r>
            <w:r>
              <w:rPr>
                <w:rFonts w:cs="Arial"/>
                <w:bCs/>
                <w:sz w:val="18"/>
                <w:szCs w:val="18"/>
              </w:rPr>
              <w:t xml:space="preserve">de verificación de la recolección de bolsa de </w:t>
            </w:r>
            <w:r>
              <w:rPr>
                <w:rFonts w:cs="Arial"/>
                <w:bCs/>
                <w:sz w:val="18"/>
                <w:szCs w:val="18"/>
              </w:rPr>
              <w:lastRenderedPageBreak/>
              <w:t xml:space="preserve">barrido en el cuartelillo B6, Se verificó que se cumple con lo estipulado en el contrato 285 de 2018 y contemplado en su plan operativo en lo referente a la recolección de bolsa de barrido en la </w:t>
            </w:r>
            <w:proofErr w:type="spellStart"/>
            <w:r>
              <w:rPr>
                <w:rFonts w:cs="Arial"/>
                <w:bCs/>
                <w:sz w:val="18"/>
                <w:szCs w:val="18"/>
              </w:rPr>
              <w:t>microrruta</w:t>
            </w:r>
            <w:proofErr w:type="spellEnd"/>
            <w:r>
              <w:rPr>
                <w:rFonts w:cs="Arial"/>
                <w:bCs/>
                <w:sz w:val="18"/>
                <w:szCs w:val="18"/>
              </w:rPr>
              <w:t xml:space="preserve"> 07730.</w:t>
            </w:r>
          </w:p>
          <w:p w14:paraId="6D1A1632" w14:textId="77777777" w:rsidR="00142206" w:rsidRDefault="00142206" w:rsidP="00142206">
            <w:pPr>
              <w:rPr>
                <w:rFonts w:cs="Arial"/>
                <w:bCs/>
                <w:sz w:val="18"/>
                <w:szCs w:val="18"/>
              </w:rPr>
            </w:pPr>
          </w:p>
          <w:p w14:paraId="26BDF002" w14:textId="08A13EEE" w:rsidR="00A35ADD" w:rsidRPr="00A74D41" w:rsidRDefault="00142206" w:rsidP="00F623A2">
            <w:pPr>
              <w:rPr>
                <w:shd w:val="clear" w:color="auto" w:fill="FFFFFF"/>
              </w:rPr>
            </w:pPr>
            <w:r>
              <w:rPr>
                <w:shd w:val="clear" w:color="auto" w:fill="FFFFFF"/>
              </w:rPr>
              <w:t xml:space="preserve">Se cumplió en la totalidad la </w:t>
            </w:r>
            <w:proofErr w:type="spellStart"/>
            <w:r>
              <w:rPr>
                <w:shd w:val="clear" w:color="auto" w:fill="FFFFFF"/>
              </w:rPr>
              <w:t>microrruta</w:t>
            </w:r>
            <w:proofErr w:type="spellEnd"/>
            <w:r>
              <w:rPr>
                <w:shd w:val="clear" w:color="auto" w:fill="FFFFFF"/>
              </w:rPr>
              <w:t>.</w:t>
            </w:r>
          </w:p>
        </w:tc>
        <w:tc>
          <w:tcPr>
            <w:tcW w:w="917" w:type="dxa"/>
            <w:shd w:val="clear" w:color="auto" w:fill="auto"/>
            <w:vAlign w:val="center"/>
          </w:tcPr>
          <w:p w14:paraId="5FAD4315" w14:textId="50B7BBEC" w:rsidR="00A35ADD" w:rsidRPr="00A74D41" w:rsidRDefault="00142206" w:rsidP="00F623A2">
            <w:pPr>
              <w:rPr>
                <w:shd w:val="clear" w:color="auto" w:fill="FFFFFF"/>
              </w:rPr>
            </w:pPr>
            <w:r>
              <w:rPr>
                <w:shd w:val="clear" w:color="auto" w:fill="FFFFFF"/>
              </w:rPr>
              <w:lastRenderedPageBreak/>
              <w:t>X</w:t>
            </w:r>
          </w:p>
        </w:tc>
        <w:tc>
          <w:tcPr>
            <w:tcW w:w="828" w:type="dxa"/>
            <w:shd w:val="clear" w:color="auto" w:fill="auto"/>
            <w:vAlign w:val="center"/>
          </w:tcPr>
          <w:p w14:paraId="14F36BFA" w14:textId="77777777" w:rsidR="00A35ADD" w:rsidRPr="00A74D41" w:rsidRDefault="00A35ADD" w:rsidP="00F623A2">
            <w:pPr>
              <w:rPr>
                <w:shd w:val="clear" w:color="auto" w:fill="FFFFFF"/>
              </w:rPr>
            </w:pPr>
          </w:p>
        </w:tc>
      </w:tr>
      <w:tr w:rsidR="00A35ADD" w:rsidRPr="00A74D41" w14:paraId="44D175E1" w14:textId="77777777" w:rsidTr="00EB309C">
        <w:trPr>
          <w:trHeight w:val="316"/>
          <w:jc w:val="center"/>
        </w:trPr>
        <w:tc>
          <w:tcPr>
            <w:tcW w:w="662" w:type="dxa"/>
            <w:shd w:val="clear" w:color="auto" w:fill="auto"/>
            <w:vAlign w:val="center"/>
          </w:tcPr>
          <w:p w14:paraId="6C32BFB6" w14:textId="39266306" w:rsidR="00A35ADD" w:rsidRPr="00A74D41" w:rsidRDefault="001F7F8C" w:rsidP="00F623A2">
            <w:pPr>
              <w:rPr>
                <w:shd w:val="clear" w:color="auto" w:fill="FFFFFF"/>
              </w:rPr>
            </w:pPr>
            <w:r>
              <w:rPr>
                <w:shd w:val="clear" w:color="auto" w:fill="FFFFFF"/>
              </w:rPr>
              <w:t>4</w:t>
            </w:r>
          </w:p>
        </w:tc>
        <w:tc>
          <w:tcPr>
            <w:tcW w:w="1229" w:type="dxa"/>
            <w:shd w:val="clear" w:color="auto" w:fill="auto"/>
            <w:vAlign w:val="center"/>
          </w:tcPr>
          <w:p w14:paraId="71F19623" w14:textId="7795B06D" w:rsidR="00A35ADD" w:rsidRPr="00A74D41" w:rsidRDefault="00142206" w:rsidP="00F623A2">
            <w:pPr>
              <w:rPr>
                <w:shd w:val="clear" w:color="auto" w:fill="FFFFFF"/>
              </w:rPr>
            </w:pPr>
            <w:r>
              <w:rPr>
                <w:shd w:val="clear" w:color="auto" w:fill="FFFFFF"/>
              </w:rPr>
              <w:t>30/03/2021</w:t>
            </w:r>
          </w:p>
        </w:tc>
        <w:tc>
          <w:tcPr>
            <w:tcW w:w="1403" w:type="dxa"/>
            <w:shd w:val="clear" w:color="auto" w:fill="auto"/>
            <w:vAlign w:val="center"/>
          </w:tcPr>
          <w:p w14:paraId="5C19A1A4" w14:textId="1C54F325" w:rsidR="00A35ADD" w:rsidRPr="00A74D41" w:rsidRDefault="00142206" w:rsidP="00F623A2">
            <w:pPr>
              <w:rPr>
                <w:shd w:val="clear" w:color="auto" w:fill="FFFFFF"/>
              </w:rPr>
            </w:pPr>
            <w:r>
              <w:rPr>
                <w:shd w:val="clear" w:color="auto" w:fill="FFFFFF"/>
              </w:rPr>
              <w:t>Kennedy</w:t>
            </w:r>
          </w:p>
        </w:tc>
        <w:tc>
          <w:tcPr>
            <w:tcW w:w="1403" w:type="dxa"/>
            <w:shd w:val="clear" w:color="auto" w:fill="auto"/>
            <w:vAlign w:val="center"/>
          </w:tcPr>
          <w:p w14:paraId="5E5B0431" w14:textId="594CFB19" w:rsidR="00A35ADD" w:rsidRPr="008545B4" w:rsidRDefault="008545B4" w:rsidP="00F623A2">
            <w:pPr>
              <w:rPr>
                <w:bCs/>
                <w:shd w:val="clear" w:color="auto" w:fill="FFFFFF"/>
              </w:rPr>
            </w:pPr>
            <w:r w:rsidRPr="008545B4">
              <w:rPr>
                <w:rFonts w:cs="Arial"/>
                <w:bCs/>
              </w:rPr>
              <w:t>S</w:t>
            </w:r>
            <w:r w:rsidR="00142206" w:rsidRPr="008545B4">
              <w:rPr>
                <w:rFonts w:cs="Arial"/>
                <w:bCs/>
              </w:rPr>
              <w:t>ector terminal pesquero</w:t>
            </w:r>
          </w:p>
        </w:tc>
        <w:tc>
          <w:tcPr>
            <w:tcW w:w="2000" w:type="dxa"/>
            <w:shd w:val="clear" w:color="auto" w:fill="auto"/>
            <w:vAlign w:val="center"/>
          </w:tcPr>
          <w:p w14:paraId="237D1FA2" w14:textId="406F5740" w:rsidR="008545B4" w:rsidRPr="008545B4" w:rsidRDefault="008545B4" w:rsidP="008545B4">
            <w:pPr>
              <w:rPr>
                <w:rFonts w:cs="Arial"/>
                <w:bCs/>
              </w:rPr>
            </w:pPr>
            <w:r w:rsidRPr="008545B4">
              <w:rPr>
                <w:rFonts w:cs="Arial"/>
                <w:bCs/>
              </w:rPr>
              <w:t>Brindar acompañamiento técnico al operativo de verificación, incautación y sanción adelantado por la alcaldía local de Kennedy en el sector del terminal pesquero.</w:t>
            </w:r>
          </w:p>
          <w:p w14:paraId="64BCB00E" w14:textId="77777777" w:rsidR="00A35ADD" w:rsidRPr="008545B4" w:rsidRDefault="00A35ADD" w:rsidP="00F623A2">
            <w:pPr>
              <w:rPr>
                <w:bCs/>
                <w:shd w:val="clear" w:color="auto" w:fill="FFFFFF"/>
              </w:rPr>
            </w:pPr>
          </w:p>
        </w:tc>
        <w:tc>
          <w:tcPr>
            <w:tcW w:w="2086" w:type="dxa"/>
            <w:shd w:val="clear" w:color="auto" w:fill="auto"/>
            <w:vAlign w:val="center"/>
          </w:tcPr>
          <w:p w14:paraId="452DBC56" w14:textId="77777777" w:rsidR="008545B4" w:rsidRPr="008545B4" w:rsidRDefault="008545B4" w:rsidP="008545B4">
            <w:pPr>
              <w:rPr>
                <w:rFonts w:cs="Arial"/>
                <w:bCs/>
              </w:rPr>
            </w:pPr>
            <w:r w:rsidRPr="008545B4">
              <w:rPr>
                <w:rFonts w:cs="Arial"/>
                <w:bCs/>
              </w:rPr>
              <w:t>Al operativo concurrieron la Alcaldía Local de Kennedy, Secretaria de Gobierno, UAESP, DADEP, gestores de convivencia, secretaria de salud, IPES, ejército nacional y la policía metropolitana de Bogotá.</w:t>
            </w:r>
          </w:p>
          <w:p w14:paraId="069F1A9E" w14:textId="77777777" w:rsidR="008545B4" w:rsidRPr="008545B4" w:rsidRDefault="008545B4" w:rsidP="008545B4">
            <w:pPr>
              <w:pStyle w:val="Prrafodelista"/>
              <w:rPr>
                <w:rFonts w:cs="Arial"/>
                <w:bCs/>
              </w:rPr>
            </w:pPr>
          </w:p>
          <w:p w14:paraId="20CCDE0A" w14:textId="77777777" w:rsidR="008545B4" w:rsidRPr="008545B4" w:rsidRDefault="008545B4" w:rsidP="008545B4">
            <w:pPr>
              <w:rPr>
                <w:rFonts w:cs="Arial"/>
                <w:bCs/>
              </w:rPr>
            </w:pPr>
            <w:r w:rsidRPr="008545B4">
              <w:rPr>
                <w:rFonts w:cs="Arial"/>
                <w:bCs/>
              </w:rPr>
              <w:t xml:space="preserve">El prestador del servicio de aseo Ciudad Limpia, dispuso del siguiente recurso para la actividad: 1 vehículo tipo </w:t>
            </w:r>
            <w:proofErr w:type="spellStart"/>
            <w:r w:rsidRPr="008545B4">
              <w:rPr>
                <w:rFonts w:cs="Arial"/>
                <w:bCs/>
              </w:rPr>
              <w:t>ampliroll</w:t>
            </w:r>
            <w:proofErr w:type="spellEnd"/>
            <w:r w:rsidRPr="008545B4">
              <w:rPr>
                <w:rFonts w:cs="Arial"/>
                <w:bCs/>
              </w:rPr>
              <w:t>, 1 equipo de operarios de barrido y 1 supervisor.</w:t>
            </w:r>
          </w:p>
          <w:p w14:paraId="6E6EF9C6" w14:textId="77777777" w:rsidR="008545B4" w:rsidRPr="008545B4" w:rsidRDefault="008545B4" w:rsidP="008545B4">
            <w:pPr>
              <w:pStyle w:val="Prrafodelista"/>
              <w:rPr>
                <w:rFonts w:cs="Arial"/>
                <w:bCs/>
              </w:rPr>
            </w:pPr>
          </w:p>
          <w:p w14:paraId="32712075" w14:textId="77777777" w:rsidR="008545B4" w:rsidRPr="008545B4" w:rsidRDefault="008545B4" w:rsidP="008545B4">
            <w:pPr>
              <w:rPr>
                <w:rFonts w:cs="Arial"/>
                <w:bCs/>
              </w:rPr>
            </w:pPr>
            <w:r w:rsidRPr="008545B4">
              <w:rPr>
                <w:rFonts w:cs="Arial"/>
                <w:bCs/>
              </w:rPr>
              <w:t xml:space="preserve">La secretaria distrital de salud en conjunto con la secretaria de gobierno adelantó la inspección a establecimientos de comercio formales e informales de expendio de cárnicos (pescados), a fin de verificar que se cumplieran con los </w:t>
            </w:r>
            <w:r w:rsidRPr="008545B4">
              <w:rPr>
                <w:rFonts w:cs="Arial"/>
                <w:bCs/>
              </w:rPr>
              <w:lastRenderedPageBreak/>
              <w:t>adecuados manejos sanitarios.</w:t>
            </w:r>
          </w:p>
          <w:p w14:paraId="38F70857" w14:textId="77777777" w:rsidR="008545B4" w:rsidRPr="008545B4" w:rsidRDefault="008545B4" w:rsidP="008545B4">
            <w:pPr>
              <w:pStyle w:val="Prrafodelista"/>
              <w:rPr>
                <w:rFonts w:cs="Arial"/>
                <w:bCs/>
              </w:rPr>
            </w:pPr>
          </w:p>
          <w:p w14:paraId="7807B14B" w14:textId="77777777" w:rsidR="008545B4" w:rsidRPr="008545B4" w:rsidRDefault="008545B4" w:rsidP="008545B4">
            <w:pPr>
              <w:rPr>
                <w:rFonts w:cs="Arial"/>
                <w:bCs/>
              </w:rPr>
            </w:pPr>
            <w:r w:rsidRPr="008545B4">
              <w:rPr>
                <w:rFonts w:cs="Arial"/>
                <w:bCs/>
              </w:rPr>
              <w:t>La UAESP mediante el prestador apoyo la recolección de maderas y residuos voluminosos sobre la vía de la Transversal 80g.</w:t>
            </w:r>
          </w:p>
          <w:p w14:paraId="5A297338" w14:textId="77777777" w:rsidR="008545B4" w:rsidRPr="008545B4" w:rsidRDefault="008545B4" w:rsidP="008545B4">
            <w:pPr>
              <w:pStyle w:val="Prrafodelista"/>
              <w:rPr>
                <w:rFonts w:cs="Arial"/>
                <w:bCs/>
              </w:rPr>
            </w:pPr>
          </w:p>
          <w:p w14:paraId="0336179F" w14:textId="77777777" w:rsidR="008545B4" w:rsidRPr="008545B4" w:rsidRDefault="008545B4" w:rsidP="008545B4">
            <w:pPr>
              <w:rPr>
                <w:rFonts w:cs="Arial"/>
                <w:bCs/>
              </w:rPr>
            </w:pPr>
            <w:r w:rsidRPr="008545B4">
              <w:rPr>
                <w:rFonts w:cs="Arial"/>
                <w:bCs/>
              </w:rPr>
              <w:t>Se recolectaron 90 kilogramos aproximadamente de residuos cárnicos, previo concepto de la secretaria distrital de salud.</w:t>
            </w:r>
          </w:p>
          <w:p w14:paraId="35BAE446" w14:textId="77777777" w:rsidR="00A35ADD" w:rsidRPr="008545B4" w:rsidRDefault="00A35ADD" w:rsidP="00F623A2">
            <w:pPr>
              <w:rPr>
                <w:bCs/>
                <w:shd w:val="clear" w:color="auto" w:fill="FFFFFF"/>
              </w:rPr>
            </w:pPr>
          </w:p>
        </w:tc>
        <w:tc>
          <w:tcPr>
            <w:tcW w:w="917" w:type="dxa"/>
            <w:shd w:val="clear" w:color="auto" w:fill="auto"/>
            <w:vAlign w:val="center"/>
          </w:tcPr>
          <w:p w14:paraId="5DD42D71" w14:textId="77777777" w:rsidR="00A35ADD" w:rsidRPr="00A74D41" w:rsidRDefault="00A35ADD" w:rsidP="00F623A2">
            <w:pPr>
              <w:rPr>
                <w:shd w:val="clear" w:color="auto" w:fill="FFFFFF"/>
              </w:rPr>
            </w:pPr>
          </w:p>
        </w:tc>
        <w:tc>
          <w:tcPr>
            <w:tcW w:w="828" w:type="dxa"/>
            <w:shd w:val="clear" w:color="auto" w:fill="auto"/>
            <w:vAlign w:val="center"/>
          </w:tcPr>
          <w:p w14:paraId="2FE023FD" w14:textId="77777777" w:rsidR="00A35ADD" w:rsidRPr="00A74D41" w:rsidRDefault="00A35ADD" w:rsidP="00F623A2">
            <w:pPr>
              <w:rPr>
                <w:shd w:val="clear" w:color="auto" w:fill="FFFFFF"/>
              </w:rPr>
            </w:pPr>
          </w:p>
        </w:tc>
      </w:tr>
      <w:tr w:rsidR="00EB309C" w:rsidRPr="00A74D41" w14:paraId="24BA5987" w14:textId="77777777" w:rsidTr="00EB309C">
        <w:trPr>
          <w:trHeight w:val="341"/>
          <w:jc w:val="center"/>
        </w:trPr>
        <w:tc>
          <w:tcPr>
            <w:tcW w:w="662" w:type="dxa"/>
            <w:shd w:val="clear" w:color="auto" w:fill="auto"/>
            <w:vAlign w:val="center"/>
          </w:tcPr>
          <w:p w14:paraId="32A411D4" w14:textId="0C17B461" w:rsidR="00EB309C" w:rsidRPr="00A74D41" w:rsidRDefault="001F7F8C" w:rsidP="00EB309C">
            <w:pPr>
              <w:rPr>
                <w:shd w:val="clear" w:color="auto" w:fill="FFFFFF"/>
              </w:rPr>
            </w:pPr>
            <w:r>
              <w:rPr>
                <w:shd w:val="clear" w:color="auto" w:fill="FFFFFF"/>
              </w:rPr>
              <w:t>5</w:t>
            </w:r>
          </w:p>
        </w:tc>
        <w:tc>
          <w:tcPr>
            <w:tcW w:w="1229" w:type="dxa"/>
            <w:shd w:val="clear" w:color="auto" w:fill="auto"/>
            <w:vAlign w:val="center"/>
          </w:tcPr>
          <w:p w14:paraId="5B4CCABB" w14:textId="4279982B" w:rsidR="00EB309C" w:rsidRPr="00A74D41" w:rsidRDefault="00EB309C" w:rsidP="00EB309C">
            <w:pPr>
              <w:rPr>
                <w:shd w:val="clear" w:color="auto" w:fill="FFFFFF"/>
              </w:rPr>
            </w:pPr>
            <w:r>
              <w:rPr>
                <w:shd w:val="clear" w:color="auto" w:fill="FFFFFF"/>
              </w:rPr>
              <w:t>11/03/2021</w:t>
            </w:r>
          </w:p>
        </w:tc>
        <w:tc>
          <w:tcPr>
            <w:tcW w:w="1403" w:type="dxa"/>
            <w:shd w:val="clear" w:color="auto" w:fill="auto"/>
            <w:vAlign w:val="center"/>
          </w:tcPr>
          <w:p w14:paraId="2C0A442C" w14:textId="4DCF7094" w:rsidR="00EB309C" w:rsidRPr="00A74D41" w:rsidRDefault="00EB309C" w:rsidP="00EB309C">
            <w:pPr>
              <w:rPr>
                <w:shd w:val="clear" w:color="auto" w:fill="FFFFFF"/>
              </w:rPr>
            </w:pPr>
            <w:r>
              <w:rPr>
                <w:shd w:val="clear" w:color="auto" w:fill="FFFFFF"/>
              </w:rPr>
              <w:t>Fontibón</w:t>
            </w:r>
          </w:p>
        </w:tc>
        <w:tc>
          <w:tcPr>
            <w:tcW w:w="1403" w:type="dxa"/>
            <w:shd w:val="clear" w:color="auto" w:fill="auto"/>
            <w:vAlign w:val="center"/>
          </w:tcPr>
          <w:p w14:paraId="2A1EB821" w14:textId="77777777" w:rsidR="00EB309C" w:rsidRPr="00E65CE3" w:rsidRDefault="00EB309C" w:rsidP="00E65CE3">
            <w:pPr>
              <w:rPr>
                <w:rFonts w:cs="Arial"/>
              </w:rPr>
            </w:pPr>
            <w:proofErr w:type="spellStart"/>
            <w:r w:rsidRPr="00E65CE3">
              <w:rPr>
                <w:rFonts w:cs="Arial"/>
              </w:rPr>
              <w:t>Cra</w:t>
            </w:r>
            <w:proofErr w:type="spellEnd"/>
            <w:r w:rsidRPr="00E65CE3">
              <w:rPr>
                <w:rFonts w:cs="Arial"/>
              </w:rPr>
              <w:t xml:space="preserve"> 101a #16-65</w:t>
            </w:r>
          </w:p>
          <w:p w14:paraId="20E61677" w14:textId="77777777" w:rsidR="00EB309C" w:rsidRPr="00E65CE3" w:rsidRDefault="00EB309C" w:rsidP="00E65CE3">
            <w:pPr>
              <w:rPr>
                <w:shd w:val="clear" w:color="auto" w:fill="FFFFFF"/>
              </w:rPr>
            </w:pPr>
          </w:p>
        </w:tc>
        <w:tc>
          <w:tcPr>
            <w:tcW w:w="2000" w:type="dxa"/>
            <w:shd w:val="clear" w:color="auto" w:fill="auto"/>
            <w:vAlign w:val="center"/>
          </w:tcPr>
          <w:p w14:paraId="35F89BD6" w14:textId="778AA612" w:rsidR="00EB309C" w:rsidRPr="00A74D41" w:rsidRDefault="00EB309C" w:rsidP="00EB309C">
            <w:pPr>
              <w:rPr>
                <w:shd w:val="clear" w:color="auto" w:fill="FFFFFF"/>
              </w:rPr>
            </w:pPr>
            <w:r>
              <w:rPr>
                <w:shd w:val="clear" w:color="auto" w:fill="FFFFFF"/>
              </w:rPr>
              <w:t>Seguimiento a ruta 13108.</w:t>
            </w:r>
          </w:p>
        </w:tc>
        <w:tc>
          <w:tcPr>
            <w:tcW w:w="2086" w:type="dxa"/>
            <w:shd w:val="clear" w:color="auto" w:fill="auto"/>
            <w:vAlign w:val="center"/>
          </w:tcPr>
          <w:p w14:paraId="1D7F3AF5" w14:textId="1D1209CF" w:rsidR="00EB309C" w:rsidRPr="00A74D41" w:rsidRDefault="00EB309C" w:rsidP="00EB309C">
            <w:pPr>
              <w:rPr>
                <w:shd w:val="clear" w:color="auto" w:fill="FFFFFF"/>
              </w:rPr>
            </w:pPr>
            <w:r>
              <w:rPr>
                <w:shd w:val="clear" w:color="auto" w:fill="FFFFFF"/>
              </w:rPr>
              <w:t>Se realiza seguimiento a ruta 13108, evidenciando cumplimiento</w:t>
            </w:r>
          </w:p>
        </w:tc>
        <w:tc>
          <w:tcPr>
            <w:tcW w:w="917" w:type="dxa"/>
            <w:shd w:val="clear" w:color="auto" w:fill="auto"/>
            <w:vAlign w:val="center"/>
          </w:tcPr>
          <w:p w14:paraId="35059728" w14:textId="77777777" w:rsidR="00EB309C" w:rsidRPr="00A74D41" w:rsidRDefault="00EB309C" w:rsidP="00EB309C">
            <w:pPr>
              <w:rPr>
                <w:shd w:val="clear" w:color="auto" w:fill="FFFFFF"/>
              </w:rPr>
            </w:pPr>
          </w:p>
        </w:tc>
        <w:tc>
          <w:tcPr>
            <w:tcW w:w="828" w:type="dxa"/>
            <w:shd w:val="clear" w:color="auto" w:fill="auto"/>
            <w:vAlign w:val="center"/>
          </w:tcPr>
          <w:p w14:paraId="32849E51" w14:textId="580F1B0C" w:rsidR="00EB309C" w:rsidRPr="00A74D41" w:rsidRDefault="00EB309C" w:rsidP="00EB309C">
            <w:pPr>
              <w:rPr>
                <w:shd w:val="clear" w:color="auto" w:fill="FFFFFF"/>
              </w:rPr>
            </w:pPr>
            <w:r>
              <w:rPr>
                <w:shd w:val="clear" w:color="auto" w:fill="FFFFFF"/>
              </w:rPr>
              <w:t>X</w:t>
            </w:r>
          </w:p>
        </w:tc>
      </w:tr>
      <w:tr w:rsidR="00EB309C" w:rsidRPr="00A74D41" w14:paraId="74030E50" w14:textId="77777777" w:rsidTr="00EB309C">
        <w:trPr>
          <w:trHeight w:val="316"/>
          <w:jc w:val="center"/>
        </w:trPr>
        <w:tc>
          <w:tcPr>
            <w:tcW w:w="662" w:type="dxa"/>
            <w:shd w:val="clear" w:color="auto" w:fill="auto"/>
            <w:vAlign w:val="center"/>
          </w:tcPr>
          <w:p w14:paraId="1C094A31" w14:textId="4C919A54" w:rsidR="00EB309C" w:rsidRPr="00A74D41" w:rsidRDefault="001F7F8C" w:rsidP="00EB309C">
            <w:pPr>
              <w:rPr>
                <w:shd w:val="clear" w:color="auto" w:fill="FFFFFF"/>
              </w:rPr>
            </w:pPr>
            <w:r>
              <w:rPr>
                <w:shd w:val="clear" w:color="auto" w:fill="FFFFFF"/>
              </w:rPr>
              <w:t>6</w:t>
            </w:r>
          </w:p>
        </w:tc>
        <w:tc>
          <w:tcPr>
            <w:tcW w:w="1229" w:type="dxa"/>
            <w:shd w:val="clear" w:color="auto" w:fill="auto"/>
            <w:vAlign w:val="center"/>
          </w:tcPr>
          <w:p w14:paraId="2B6FEB7B" w14:textId="568D74D3" w:rsidR="00EB309C" w:rsidRPr="00A74D41" w:rsidRDefault="00EB309C" w:rsidP="00EB309C">
            <w:pPr>
              <w:rPr>
                <w:shd w:val="clear" w:color="auto" w:fill="FFFFFF"/>
              </w:rPr>
            </w:pPr>
            <w:r>
              <w:rPr>
                <w:shd w:val="clear" w:color="auto" w:fill="FFFFFF"/>
              </w:rPr>
              <w:t>15/03/2021</w:t>
            </w:r>
          </w:p>
        </w:tc>
        <w:tc>
          <w:tcPr>
            <w:tcW w:w="1403" w:type="dxa"/>
            <w:shd w:val="clear" w:color="auto" w:fill="auto"/>
            <w:vAlign w:val="center"/>
          </w:tcPr>
          <w:p w14:paraId="7FA99191" w14:textId="0BC797D9" w:rsidR="00EB309C" w:rsidRPr="00A74D41" w:rsidRDefault="00EB309C" w:rsidP="00EB309C">
            <w:pPr>
              <w:rPr>
                <w:shd w:val="clear" w:color="auto" w:fill="FFFFFF"/>
              </w:rPr>
            </w:pPr>
            <w:r>
              <w:rPr>
                <w:shd w:val="clear" w:color="auto" w:fill="FFFFFF"/>
              </w:rPr>
              <w:t>Kennedy</w:t>
            </w:r>
          </w:p>
        </w:tc>
        <w:tc>
          <w:tcPr>
            <w:tcW w:w="1403" w:type="dxa"/>
            <w:shd w:val="clear" w:color="auto" w:fill="auto"/>
            <w:vAlign w:val="center"/>
          </w:tcPr>
          <w:p w14:paraId="2742573F" w14:textId="03192778" w:rsidR="00EB309C" w:rsidRPr="00E65CE3" w:rsidRDefault="00EB309C" w:rsidP="00E65CE3">
            <w:pPr>
              <w:rPr>
                <w:shd w:val="clear" w:color="auto" w:fill="FFFFFF"/>
              </w:rPr>
            </w:pPr>
            <w:proofErr w:type="spellStart"/>
            <w:r w:rsidRPr="00E65CE3">
              <w:rPr>
                <w:rFonts w:cs="Arial"/>
              </w:rPr>
              <w:t>Ak</w:t>
            </w:r>
            <w:proofErr w:type="spellEnd"/>
            <w:r w:rsidRPr="00E65CE3">
              <w:rPr>
                <w:rFonts w:cs="Arial"/>
              </w:rPr>
              <w:t xml:space="preserve"> 86#40a-38</w:t>
            </w:r>
          </w:p>
        </w:tc>
        <w:tc>
          <w:tcPr>
            <w:tcW w:w="2000" w:type="dxa"/>
            <w:shd w:val="clear" w:color="auto" w:fill="auto"/>
            <w:vAlign w:val="center"/>
          </w:tcPr>
          <w:p w14:paraId="3719D132" w14:textId="770BCC94" w:rsidR="00EB309C" w:rsidRPr="00A74D41" w:rsidRDefault="00EB309C" w:rsidP="00EB309C">
            <w:pPr>
              <w:rPr>
                <w:shd w:val="clear" w:color="auto" w:fill="FFFFFF"/>
              </w:rPr>
            </w:pPr>
            <w:r>
              <w:rPr>
                <w:shd w:val="clear" w:color="auto" w:fill="FFFFFF"/>
              </w:rPr>
              <w:t xml:space="preserve">Seguimiento a ruta 12104 </w:t>
            </w:r>
          </w:p>
        </w:tc>
        <w:tc>
          <w:tcPr>
            <w:tcW w:w="2086" w:type="dxa"/>
            <w:shd w:val="clear" w:color="auto" w:fill="auto"/>
            <w:vAlign w:val="center"/>
          </w:tcPr>
          <w:p w14:paraId="747B45AD" w14:textId="1AB44D7F" w:rsidR="00EB309C" w:rsidRPr="00A74D41" w:rsidRDefault="00EB309C" w:rsidP="00EB309C">
            <w:pPr>
              <w:rPr>
                <w:shd w:val="clear" w:color="auto" w:fill="FFFFFF"/>
              </w:rPr>
            </w:pPr>
            <w:r>
              <w:rPr>
                <w:shd w:val="clear" w:color="auto" w:fill="FFFFFF"/>
              </w:rPr>
              <w:t>Se realiza seguimiento a ruta 12104, evidenciando cumplimiento</w:t>
            </w:r>
          </w:p>
        </w:tc>
        <w:tc>
          <w:tcPr>
            <w:tcW w:w="917" w:type="dxa"/>
            <w:shd w:val="clear" w:color="auto" w:fill="auto"/>
            <w:vAlign w:val="center"/>
          </w:tcPr>
          <w:p w14:paraId="382CE7DF" w14:textId="77777777" w:rsidR="00EB309C" w:rsidRPr="00A74D41" w:rsidRDefault="00EB309C" w:rsidP="00EB309C">
            <w:pPr>
              <w:rPr>
                <w:shd w:val="clear" w:color="auto" w:fill="FFFFFF"/>
              </w:rPr>
            </w:pPr>
          </w:p>
        </w:tc>
        <w:tc>
          <w:tcPr>
            <w:tcW w:w="828" w:type="dxa"/>
            <w:shd w:val="clear" w:color="auto" w:fill="auto"/>
            <w:vAlign w:val="center"/>
          </w:tcPr>
          <w:p w14:paraId="2DC830C0" w14:textId="120DB1C5" w:rsidR="00EB309C" w:rsidRPr="00A74D41" w:rsidRDefault="00EB309C" w:rsidP="00EB309C">
            <w:pPr>
              <w:rPr>
                <w:shd w:val="clear" w:color="auto" w:fill="FFFFFF"/>
              </w:rPr>
            </w:pPr>
            <w:r>
              <w:rPr>
                <w:shd w:val="clear" w:color="auto" w:fill="FFFFFF"/>
              </w:rPr>
              <w:t>X</w:t>
            </w:r>
          </w:p>
        </w:tc>
      </w:tr>
      <w:tr w:rsidR="00EB309C" w:rsidRPr="00A74D41" w14:paraId="3FC76EC9" w14:textId="77777777" w:rsidTr="00EB309C">
        <w:trPr>
          <w:trHeight w:val="316"/>
          <w:jc w:val="center"/>
        </w:trPr>
        <w:tc>
          <w:tcPr>
            <w:tcW w:w="662" w:type="dxa"/>
            <w:shd w:val="clear" w:color="auto" w:fill="auto"/>
            <w:vAlign w:val="center"/>
          </w:tcPr>
          <w:p w14:paraId="5D8DAB0E" w14:textId="6F892E4F" w:rsidR="00EB309C" w:rsidRPr="00A74D41" w:rsidRDefault="001F7F8C" w:rsidP="00EB309C">
            <w:pPr>
              <w:rPr>
                <w:shd w:val="clear" w:color="auto" w:fill="FFFFFF"/>
              </w:rPr>
            </w:pPr>
            <w:r>
              <w:rPr>
                <w:shd w:val="clear" w:color="auto" w:fill="FFFFFF"/>
              </w:rPr>
              <w:t>7</w:t>
            </w:r>
          </w:p>
        </w:tc>
        <w:tc>
          <w:tcPr>
            <w:tcW w:w="1229" w:type="dxa"/>
            <w:shd w:val="clear" w:color="auto" w:fill="auto"/>
            <w:vAlign w:val="center"/>
          </w:tcPr>
          <w:p w14:paraId="1EE8258F" w14:textId="1EDA3310" w:rsidR="00EB309C" w:rsidRPr="00A74D41" w:rsidRDefault="00EB309C" w:rsidP="00EB309C">
            <w:pPr>
              <w:rPr>
                <w:shd w:val="clear" w:color="auto" w:fill="FFFFFF"/>
              </w:rPr>
            </w:pPr>
            <w:r>
              <w:rPr>
                <w:shd w:val="clear" w:color="auto" w:fill="FFFFFF"/>
              </w:rPr>
              <w:t>15/03/2021</w:t>
            </w:r>
          </w:p>
        </w:tc>
        <w:tc>
          <w:tcPr>
            <w:tcW w:w="1403" w:type="dxa"/>
            <w:shd w:val="clear" w:color="auto" w:fill="auto"/>
            <w:vAlign w:val="center"/>
          </w:tcPr>
          <w:p w14:paraId="4AF5A0E3" w14:textId="782448C7" w:rsidR="00EB309C" w:rsidRPr="00A74D41" w:rsidRDefault="00EB309C" w:rsidP="00EB309C">
            <w:pPr>
              <w:rPr>
                <w:shd w:val="clear" w:color="auto" w:fill="FFFFFF"/>
              </w:rPr>
            </w:pPr>
            <w:r>
              <w:rPr>
                <w:shd w:val="clear" w:color="auto" w:fill="FFFFFF"/>
              </w:rPr>
              <w:t xml:space="preserve">Kennedy </w:t>
            </w:r>
          </w:p>
        </w:tc>
        <w:tc>
          <w:tcPr>
            <w:tcW w:w="1403" w:type="dxa"/>
            <w:shd w:val="clear" w:color="auto" w:fill="auto"/>
            <w:vAlign w:val="center"/>
          </w:tcPr>
          <w:p w14:paraId="4C29F84F" w14:textId="00AAA7C1" w:rsidR="00EB309C" w:rsidRPr="00E65CE3" w:rsidRDefault="00EB309C" w:rsidP="00E65CE3">
            <w:pPr>
              <w:rPr>
                <w:rFonts w:cs="Arial"/>
              </w:rPr>
            </w:pPr>
            <w:r w:rsidRPr="00E65CE3">
              <w:rPr>
                <w:rFonts w:cs="Arial"/>
              </w:rPr>
              <w:t>Calle 21 sur #69-80</w:t>
            </w:r>
          </w:p>
        </w:tc>
        <w:tc>
          <w:tcPr>
            <w:tcW w:w="2000" w:type="dxa"/>
            <w:shd w:val="clear" w:color="auto" w:fill="auto"/>
            <w:vAlign w:val="center"/>
          </w:tcPr>
          <w:p w14:paraId="0127D25C" w14:textId="715F29CD" w:rsidR="00EB309C" w:rsidRPr="00A74D41" w:rsidRDefault="00EB309C" w:rsidP="00EB309C">
            <w:pPr>
              <w:rPr>
                <w:shd w:val="clear" w:color="auto" w:fill="FFFFFF"/>
              </w:rPr>
            </w:pPr>
            <w:r>
              <w:rPr>
                <w:shd w:val="clear" w:color="auto" w:fill="FFFFFF"/>
              </w:rPr>
              <w:t>Seguimiento a ruta 10104</w:t>
            </w:r>
          </w:p>
        </w:tc>
        <w:tc>
          <w:tcPr>
            <w:tcW w:w="2086" w:type="dxa"/>
            <w:shd w:val="clear" w:color="auto" w:fill="auto"/>
            <w:vAlign w:val="center"/>
          </w:tcPr>
          <w:p w14:paraId="6FBDB6DC" w14:textId="527A516C" w:rsidR="00EB309C" w:rsidRPr="00A74D41" w:rsidRDefault="00EB309C" w:rsidP="00EB309C">
            <w:pPr>
              <w:rPr>
                <w:shd w:val="clear" w:color="auto" w:fill="FFFFFF"/>
              </w:rPr>
            </w:pPr>
            <w:r>
              <w:rPr>
                <w:shd w:val="clear" w:color="auto" w:fill="FFFFFF"/>
              </w:rPr>
              <w:t>Se realiza seguimiento a ruta 10104, evidenciando cumplimiento</w:t>
            </w:r>
          </w:p>
        </w:tc>
        <w:tc>
          <w:tcPr>
            <w:tcW w:w="917" w:type="dxa"/>
            <w:shd w:val="clear" w:color="auto" w:fill="auto"/>
            <w:vAlign w:val="center"/>
          </w:tcPr>
          <w:p w14:paraId="5C1D12E7" w14:textId="77777777" w:rsidR="00EB309C" w:rsidRPr="00A74D41" w:rsidRDefault="00EB309C" w:rsidP="00EB309C">
            <w:pPr>
              <w:rPr>
                <w:shd w:val="clear" w:color="auto" w:fill="FFFFFF"/>
              </w:rPr>
            </w:pPr>
          </w:p>
        </w:tc>
        <w:tc>
          <w:tcPr>
            <w:tcW w:w="828" w:type="dxa"/>
            <w:shd w:val="clear" w:color="auto" w:fill="auto"/>
            <w:vAlign w:val="center"/>
          </w:tcPr>
          <w:p w14:paraId="626B0C65" w14:textId="46143BFA" w:rsidR="00EB309C" w:rsidRPr="00A74D41" w:rsidRDefault="00EB309C" w:rsidP="00EB309C">
            <w:pPr>
              <w:rPr>
                <w:shd w:val="clear" w:color="auto" w:fill="FFFFFF"/>
              </w:rPr>
            </w:pPr>
            <w:r>
              <w:rPr>
                <w:shd w:val="clear" w:color="auto" w:fill="FFFFFF"/>
              </w:rPr>
              <w:t>X</w:t>
            </w:r>
          </w:p>
        </w:tc>
      </w:tr>
      <w:tr w:rsidR="00EB309C" w:rsidRPr="00A74D41" w14:paraId="1C521EF4" w14:textId="77777777" w:rsidTr="00EB309C">
        <w:trPr>
          <w:trHeight w:val="316"/>
          <w:jc w:val="center"/>
        </w:trPr>
        <w:tc>
          <w:tcPr>
            <w:tcW w:w="662" w:type="dxa"/>
            <w:shd w:val="clear" w:color="auto" w:fill="auto"/>
            <w:vAlign w:val="center"/>
          </w:tcPr>
          <w:p w14:paraId="07F46061" w14:textId="4DD554FA" w:rsidR="00EB309C" w:rsidRDefault="001F7F8C" w:rsidP="00EB309C">
            <w:pPr>
              <w:rPr>
                <w:shd w:val="clear" w:color="auto" w:fill="FFFFFF"/>
              </w:rPr>
            </w:pPr>
            <w:r>
              <w:rPr>
                <w:shd w:val="clear" w:color="auto" w:fill="FFFFFF"/>
              </w:rPr>
              <w:t>8</w:t>
            </w:r>
          </w:p>
        </w:tc>
        <w:tc>
          <w:tcPr>
            <w:tcW w:w="1229" w:type="dxa"/>
            <w:shd w:val="clear" w:color="auto" w:fill="auto"/>
            <w:vAlign w:val="center"/>
          </w:tcPr>
          <w:p w14:paraId="45220F87" w14:textId="2C763D40" w:rsidR="00EB309C" w:rsidRDefault="00EB309C" w:rsidP="00EB309C">
            <w:pPr>
              <w:rPr>
                <w:shd w:val="clear" w:color="auto" w:fill="FFFFFF"/>
              </w:rPr>
            </w:pPr>
            <w:r>
              <w:rPr>
                <w:shd w:val="clear" w:color="auto" w:fill="FFFFFF"/>
              </w:rPr>
              <w:t>24/03/2021</w:t>
            </w:r>
          </w:p>
        </w:tc>
        <w:tc>
          <w:tcPr>
            <w:tcW w:w="1403" w:type="dxa"/>
            <w:shd w:val="clear" w:color="auto" w:fill="auto"/>
            <w:vAlign w:val="center"/>
          </w:tcPr>
          <w:p w14:paraId="46BA80EA" w14:textId="42BC52E3" w:rsidR="00EB309C" w:rsidRDefault="00EB309C" w:rsidP="00EB309C">
            <w:pPr>
              <w:rPr>
                <w:shd w:val="clear" w:color="auto" w:fill="FFFFFF"/>
              </w:rPr>
            </w:pPr>
            <w:r>
              <w:rPr>
                <w:shd w:val="clear" w:color="auto" w:fill="FFFFFF"/>
              </w:rPr>
              <w:t>Kennedy</w:t>
            </w:r>
          </w:p>
        </w:tc>
        <w:tc>
          <w:tcPr>
            <w:tcW w:w="1403" w:type="dxa"/>
            <w:shd w:val="clear" w:color="auto" w:fill="auto"/>
            <w:vAlign w:val="center"/>
          </w:tcPr>
          <w:p w14:paraId="7BF066CC" w14:textId="708BE2CF" w:rsidR="00EB309C" w:rsidRPr="00E65CE3" w:rsidRDefault="00EB309C" w:rsidP="00E65CE3">
            <w:pPr>
              <w:rPr>
                <w:rFonts w:cs="Arial"/>
              </w:rPr>
            </w:pPr>
            <w:proofErr w:type="spellStart"/>
            <w:r w:rsidRPr="00E65CE3">
              <w:rPr>
                <w:rFonts w:cs="Arial"/>
              </w:rPr>
              <w:t>Av</w:t>
            </w:r>
            <w:proofErr w:type="spellEnd"/>
            <w:r w:rsidRPr="00E65CE3">
              <w:rPr>
                <w:rFonts w:cs="Arial"/>
              </w:rPr>
              <w:t xml:space="preserve"> Boyacá -AC12</w:t>
            </w:r>
          </w:p>
        </w:tc>
        <w:tc>
          <w:tcPr>
            <w:tcW w:w="2000" w:type="dxa"/>
            <w:shd w:val="clear" w:color="auto" w:fill="auto"/>
            <w:vAlign w:val="center"/>
          </w:tcPr>
          <w:p w14:paraId="50A49F7D" w14:textId="7BA7260D" w:rsidR="00EB309C" w:rsidRDefault="00EB309C" w:rsidP="00EB309C">
            <w:pPr>
              <w:rPr>
                <w:shd w:val="clear" w:color="auto" w:fill="FFFFFF"/>
              </w:rPr>
            </w:pPr>
            <w:r>
              <w:rPr>
                <w:shd w:val="clear" w:color="auto" w:fill="FFFFFF"/>
              </w:rPr>
              <w:t>Seguimiento a ruta 13127</w:t>
            </w:r>
          </w:p>
        </w:tc>
        <w:tc>
          <w:tcPr>
            <w:tcW w:w="2086" w:type="dxa"/>
            <w:shd w:val="clear" w:color="auto" w:fill="auto"/>
            <w:vAlign w:val="center"/>
          </w:tcPr>
          <w:p w14:paraId="56875028" w14:textId="20EC6A9B" w:rsidR="00EB309C" w:rsidRDefault="00EB309C" w:rsidP="00EB309C">
            <w:pPr>
              <w:rPr>
                <w:shd w:val="clear" w:color="auto" w:fill="FFFFFF"/>
              </w:rPr>
            </w:pPr>
            <w:r>
              <w:rPr>
                <w:shd w:val="clear" w:color="auto" w:fill="FFFFFF"/>
              </w:rPr>
              <w:t>Se realiza seguimiento a ruta 13127, evidenciando cumplimiento</w:t>
            </w:r>
          </w:p>
        </w:tc>
        <w:tc>
          <w:tcPr>
            <w:tcW w:w="917" w:type="dxa"/>
            <w:shd w:val="clear" w:color="auto" w:fill="auto"/>
            <w:vAlign w:val="center"/>
          </w:tcPr>
          <w:p w14:paraId="201AEEE4" w14:textId="77777777" w:rsidR="00EB309C" w:rsidRPr="00A74D41" w:rsidRDefault="00EB309C" w:rsidP="00EB309C">
            <w:pPr>
              <w:rPr>
                <w:shd w:val="clear" w:color="auto" w:fill="FFFFFF"/>
              </w:rPr>
            </w:pPr>
          </w:p>
        </w:tc>
        <w:tc>
          <w:tcPr>
            <w:tcW w:w="828" w:type="dxa"/>
            <w:shd w:val="clear" w:color="auto" w:fill="auto"/>
            <w:vAlign w:val="center"/>
          </w:tcPr>
          <w:p w14:paraId="444B6AEF" w14:textId="28C28DD5" w:rsidR="00EB309C" w:rsidRDefault="00EB309C" w:rsidP="00EB309C">
            <w:pPr>
              <w:rPr>
                <w:shd w:val="clear" w:color="auto" w:fill="FFFFFF"/>
              </w:rPr>
            </w:pPr>
            <w:r>
              <w:rPr>
                <w:shd w:val="clear" w:color="auto" w:fill="FFFFFF"/>
              </w:rPr>
              <w:t>X</w:t>
            </w:r>
          </w:p>
        </w:tc>
      </w:tr>
      <w:tr w:rsidR="00E65CE3" w:rsidRPr="00A74D41" w14:paraId="747FC218" w14:textId="77777777" w:rsidTr="00EB309C">
        <w:trPr>
          <w:trHeight w:val="316"/>
          <w:jc w:val="center"/>
        </w:trPr>
        <w:tc>
          <w:tcPr>
            <w:tcW w:w="662" w:type="dxa"/>
            <w:shd w:val="clear" w:color="auto" w:fill="auto"/>
            <w:vAlign w:val="center"/>
          </w:tcPr>
          <w:p w14:paraId="0EAB8CC5" w14:textId="64460D73" w:rsidR="00E65CE3" w:rsidRDefault="00E65CE3" w:rsidP="00EB309C">
            <w:pPr>
              <w:rPr>
                <w:shd w:val="clear" w:color="auto" w:fill="FFFFFF"/>
              </w:rPr>
            </w:pPr>
            <w:r>
              <w:rPr>
                <w:shd w:val="clear" w:color="auto" w:fill="FFFFFF"/>
              </w:rPr>
              <w:t>9</w:t>
            </w:r>
          </w:p>
        </w:tc>
        <w:tc>
          <w:tcPr>
            <w:tcW w:w="1229" w:type="dxa"/>
            <w:shd w:val="clear" w:color="auto" w:fill="auto"/>
            <w:vAlign w:val="center"/>
          </w:tcPr>
          <w:p w14:paraId="66441E1B" w14:textId="21A9A30F" w:rsidR="00E65CE3" w:rsidRDefault="00E65CE3" w:rsidP="00EB309C">
            <w:pPr>
              <w:rPr>
                <w:shd w:val="clear" w:color="auto" w:fill="FFFFFF"/>
              </w:rPr>
            </w:pPr>
            <w:r>
              <w:rPr>
                <w:shd w:val="clear" w:color="auto" w:fill="FFFFFF"/>
              </w:rPr>
              <w:t>27/03/2021</w:t>
            </w:r>
          </w:p>
        </w:tc>
        <w:tc>
          <w:tcPr>
            <w:tcW w:w="1403" w:type="dxa"/>
            <w:shd w:val="clear" w:color="auto" w:fill="auto"/>
            <w:vAlign w:val="center"/>
          </w:tcPr>
          <w:p w14:paraId="5E43E905" w14:textId="36580C92" w:rsidR="00E65CE3" w:rsidRDefault="00E65CE3" w:rsidP="00EB309C">
            <w:pPr>
              <w:rPr>
                <w:shd w:val="clear" w:color="auto" w:fill="FFFFFF"/>
              </w:rPr>
            </w:pPr>
            <w:r>
              <w:rPr>
                <w:shd w:val="clear" w:color="auto" w:fill="FFFFFF"/>
              </w:rPr>
              <w:t>Fontibón</w:t>
            </w:r>
          </w:p>
        </w:tc>
        <w:tc>
          <w:tcPr>
            <w:tcW w:w="1403" w:type="dxa"/>
            <w:shd w:val="clear" w:color="auto" w:fill="auto"/>
            <w:vAlign w:val="center"/>
          </w:tcPr>
          <w:p w14:paraId="6E4F3E47" w14:textId="6F5E4B9A" w:rsidR="00E65CE3" w:rsidRPr="00E65CE3" w:rsidRDefault="00E65CE3" w:rsidP="00E65CE3">
            <w:pPr>
              <w:rPr>
                <w:rFonts w:cs="Arial"/>
              </w:rPr>
            </w:pPr>
            <w:r w:rsidRPr="00E65CE3">
              <w:t>Calle 13 carrera 79, desarrollo la felicidad</w:t>
            </w:r>
          </w:p>
        </w:tc>
        <w:tc>
          <w:tcPr>
            <w:tcW w:w="2000" w:type="dxa"/>
            <w:shd w:val="clear" w:color="auto" w:fill="auto"/>
            <w:vAlign w:val="center"/>
          </w:tcPr>
          <w:p w14:paraId="71152559" w14:textId="202D4B84" w:rsidR="00E65CE3" w:rsidRDefault="00E65CE3" w:rsidP="00EB309C">
            <w:pPr>
              <w:rPr>
                <w:shd w:val="clear" w:color="auto" w:fill="FFFFFF"/>
              </w:rPr>
            </w:pPr>
            <w:r>
              <w:t>Adelantar una visita de verificación del punto ubicado en la calle 13 con carrera 79, para determinar el tipo de residuos en la zona.</w:t>
            </w:r>
          </w:p>
        </w:tc>
        <w:tc>
          <w:tcPr>
            <w:tcW w:w="2086" w:type="dxa"/>
            <w:shd w:val="clear" w:color="auto" w:fill="auto"/>
            <w:vAlign w:val="center"/>
          </w:tcPr>
          <w:p w14:paraId="3FA263FE" w14:textId="77777777" w:rsidR="00E65CE3" w:rsidRDefault="00E65CE3" w:rsidP="00EB309C">
            <w:r>
              <w:t xml:space="preserve">La visita fue acompañada por profesionales del consorcio Colpatria, empresa que se encuentra adelantado obras civiles constructivas en la zona, y quienes manifiestan que, en el punto, se presenta el arrojo clandestino en el punto, por terceros no identificados. - Se evidencia la Presencia de RDC </w:t>
            </w:r>
            <w:r>
              <w:lastRenderedPageBreak/>
              <w:t>clandestino en la zona, compuesto por escombro, maderas, y elementos mixtos. El predio no cuenta con cerramiento o vigilancia y los profesionales del consorcio manifiestan desconocer si el predio ya fue entregado al distrito o es de origen privado.</w:t>
            </w:r>
          </w:p>
          <w:p w14:paraId="5346B567" w14:textId="25E680ED" w:rsidR="00E65CE3" w:rsidRDefault="00E65CE3" w:rsidP="00EB309C">
            <w:pPr>
              <w:rPr>
                <w:shd w:val="clear" w:color="auto" w:fill="FFFFFF"/>
              </w:rPr>
            </w:pPr>
            <w:r>
              <w:t>El concesionario ha realizado radicados en la Secretaría distrital de ambiente y alcaldía local, los cuales se remitirán vía correo electrónico para el conocimiento del contenido y solicitudes</w:t>
            </w:r>
          </w:p>
        </w:tc>
        <w:tc>
          <w:tcPr>
            <w:tcW w:w="917" w:type="dxa"/>
            <w:shd w:val="clear" w:color="auto" w:fill="auto"/>
            <w:vAlign w:val="center"/>
          </w:tcPr>
          <w:p w14:paraId="5AAA03D0" w14:textId="605DD6C6" w:rsidR="00E65CE3" w:rsidRPr="00A74D41" w:rsidRDefault="00E65CE3" w:rsidP="00EB309C">
            <w:pPr>
              <w:rPr>
                <w:shd w:val="clear" w:color="auto" w:fill="FFFFFF"/>
              </w:rPr>
            </w:pPr>
            <w:r>
              <w:rPr>
                <w:shd w:val="clear" w:color="auto" w:fill="FFFFFF"/>
              </w:rPr>
              <w:lastRenderedPageBreak/>
              <w:t>X</w:t>
            </w:r>
          </w:p>
        </w:tc>
        <w:tc>
          <w:tcPr>
            <w:tcW w:w="828" w:type="dxa"/>
            <w:shd w:val="clear" w:color="auto" w:fill="auto"/>
            <w:vAlign w:val="center"/>
          </w:tcPr>
          <w:p w14:paraId="476122C5" w14:textId="77777777" w:rsidR="00E65CE3" w:rsidRDefault="00E65CE3" w:rsidP="00EB309C">
            <w:pPr>
              <w:rPr>
                <w:shd w:val="clear" w:color="auto" w:fill="FFFFFF"/>
              </w:rPr>
            </w:pPr>
          </w:p>
        </w:tc>
      </w:tr>
    </w:tbl>
    <w:p w14:paraId="344907BA" w14:textId="69C01AAD" w:rsidR="00F623A2" w:rsidRDefault="001F7F8C" w:rsidP="001F7F8C">
      <w:pPr>
        <w:jc w:val="center"/>
        <w:rPr>
          <w:rFonts w:cs="Arial"/>
          <w:bCs/>
          <w:shd w:val="clear" w:color="auto" w:fill="FFFFFF"/>
        </w:rPr>
      </w:pPr>
      <w:r w:rsidRPr="001F7F8C">
        <w:rPr>
          <w:rFonts w:cs="Arial"/>
          <w:bCs/>
          <w:shd w:val="clear" w:color="auto" w:fill="FFFFFF"/>
        </w:rPr>
        <w:t>Fuente:</w:t>
      </w:r>
      <w:r>
        <w:rPr>
          <w:rFonts w:cs="Arial"/>
          <w:bCs/>
          <w:shd w:val="clear" w:color="auto" w:fill="FFFFFF"/>
        </w:rPr>
        <w:t xml:space="preserve"> SIGAB-2021; </w:t>
      </w:r>
      <w:r w:rsidRPr="001F7F8C">
        <w:rPr>
          <w:rFonts w:cs="Arial"/>
          <w:bCs/>
          <w:shd w:val="clear" w:color="auto" w:fill="FFFFFF"/>
        </w:rPr>
        <w:t>12.03.2021 - Informe Visita Administrativa y de Campo Recolección domiciliaria Contenerizada</w:t>
      </w:r>
      <w:r>
        <w:rPr>
          <w:rFonts w:cs="Arial"/>
          <w:bCs/>
          <w:shd w:val="clear" w:color="auto" w:fill="FFFFFF"/>
        </w:rPr>
        <w:t>;</w:t>
      </w:r>
      <w:r w:rsidRPr="001F7F8C">
        <w:t xml:space="preserve"> </w:t>
      </w:r>
      <w:r w:rsidRPr="001F7F8C">
        <w:rPr>
          <w:rFonts w:cs="Arial"/>
          <w:bCs/>
          <w:shd w:val="clear" w:color="auto" w:fill="FFFFFF"/>
        </w:rPr>
        <w:t>12.03.2021 - Informe Visita Administrativa y de Campo Recolección domiciliaria</w:t>
      </w:r>
      <w:r>
        <w:rPr>
          <w:rFonts w:cs="Arial"/>
          <w:bCs/>
          <w:shd w:val="clear" w:color="auto" w:fill="FFFFFF"/>
        </w:rPr>
        <w:t>;</w:t>
      </w:r>
      <w:r w:rsidRPr="001F7F8C">
        <w:t xml:space="preserve"> </w:t>
      </w:r>
      <w:r w:rsidRPr="001F7F8C">
        <w:rPr>
          <w:rFonts w:cs="Arial"/>
          <w:bCs/>
          <w:shd w:val="clear" w:color="auto" w:fill="FFFFFF"/>
        </w:rPr>
        <w:t xml:space="preserve">18-03-2021 - Recolección </w:t>
      </w:r>
      <w:proofErr w:type="spellStart"/>
      <w:r w:rsidRPr="001F7F8C">
        <w:rPr>
          <w:rFonts w:cs="Arial"/>
          <w:bCs/>
          <w:shd w:val="clear" w:color="auto" w:fill="FFFFFF"/>
        </w:rPr>
        <w:t>RCDtintal</w:t>
      </w:r>
      <w:proofErr w:type="spellEnd"/>
      <w:r>
        <w:rPr>
          <w:rFonts w:cs="Arial"/>
          <w:bCs/>
          <w:shd w:val="clear" w:color="auto" w:fill="FFFFFF"/>
        </w:rPr>
        <w:t>;</w:t>
      </w:r>
      <w:r w:rsidRPr="001F7F8C">
        <w:t xml:space="preserve"> </w:t>
      </w:r>
      <w:r w:rsidRPr="001F7F8C">
        <w:rPr>
          <w:rFonts w:cs="Arial"/>
          <w:bCs/>
          <w:shd w:val="clear" w:color="auto" w:fill="FFFFFF"/>
        </w:rPr>
        <w:t>25.03.2021 - Informe Visita Administrativa y de Campo Recolección de bolsa de barrido</w:t>
      </w:r>
      <w:r>
        <w:rPr>
          <w:rFonts w:cs="Arial"/>
          <w:bCs/>
          <w:shd w:val="clear" w:color="auto" w:fill="FFFFFF"/>
        </w:rPr>
        <w:t>.</w:t>
      </w:r>
    </w:p>
    <w:p w14:paraId="178DB7D0" w14:textId="77777777" w:rsidR="001F7F8C" w:rsidRPr="001F7F8C" w:rsidRDefault="001F7F8C" w:rsidP="001F7F8C">
      <w:pPr>
        <w:jc w:val="center"/>
        <w:rPr>
          <w:rFonts w:cs="Arial"/>
          <w:bCs/>
          <w:shd w:val="clear" w:color="auto" w:fill="FFFFFF"/>
        </w:rPr>
      </w:pPr>
    </w:p>
    <w:p w14:paraId="0849EBC8" w14:textId="77777777" w:rsidR="00F87C40" w:rsidRDefault="00F87C40" w:rsidP="00EB309C">
      <w:pPr>
        <w:spacing w:after="240"/>
        <w:rPr>
          <w:rFonts w:cs="Arial"/>
          <w:bCs/>
          <w:shd w:val="clear" w:color="auto" w:fill="FFFFFF"/>
        </w:rPr>
      </w:pPr>
    </w:p>
    <w:p w14:paraId="3A88B32B" w14:textId="77777777" w:rsidR="00F87C40" w:rsidRDefault="00F87C40" w:rsidP="00EB309C">
      <w:pPr>
        <w:spacing w:after="240"/>
        <w:rPr>
          <w:rFonts w:cs="Arial"/>
          <w:bCs/>
          <w:shd w:val="clear" w:color="auto" w:fill="FFFFFF"/>
        </w:rPr>
      </w:pPr>
    </w:p>
    <w:p w14:paraId="3BC9F588" w14:textId="77777777" w:rsidR="00F87C40" w:rsidRDefault="00F87C40" w:rsidP="00EB309C">
      <w:pPr>
        <w:spacing w:after="240"/>
        <w:rPr>
          <w:rFonts w:cs="Arial"/>
          <w:bCs/>
          <w:shd w:val="clear" w:color="auto" w:fill="FFFFFF"/>
        </w:rPr>
      </w:pPr>
    </w:p>
    <w:p w14:paraId="3C0C66AC" w14:textId="77777777" w:rsidR="00F87C40" w:rsidRDefault="00F87C40" w:rsidP="00EB309C">
      <w:pPr>
        <w:spacing w:after="240"/>
        <w:rPr>
          <w:rFonts w:cs="Arial"/>
          <w:bCs/>
          <w:shd w:val="clear" w:color="auto" w:fill="FFFFFF"/>
        </w:rPr>
      </w:pPr>
    </w:p>
    <w:p w14:paraId="17ACBD34" w14:textId="77777777" w:rsidR="00F87C40" w:rsidRDefault="00F87C40" w:rsidP="00EB309C">
      <w:pPr>
        <w:spacing w:after="240"/>
        <w:rPr>
          <w:rFonts w:cs="Arial"/>
          <w:bCs/>
          <w:shd w:val="clear" w:color="auto" w:fill="FFFFFF"/>
        </w:rPr>
      </w:pPr>
    </w:p>
    <w:p w14:paraId="1D9AF0A0" w14:textId="77777777" w:rsidR="00F87C40" w:rsidRDefault="00F87C40" w:rsidP="00EB309C">
      <w:pPr>
        <w:spacing w:after="240"/>
        <w:rPr>
          <w:rFonts w:cs="Arial"/>
          <w:bCs/>
          <w:shd w:val="clear" w:color="auto" w:fill="FFFFFF"/>
        </w:rPr>
      </w:pPr>
    </w:p>
    <w:p w14:paraId="1BE9C3E3" w14:textId="77777777" w:rsidR="00F87C40" w:rsidRDefault="00F87C40" w:rsidP="00EB309C">
      <w:pPr>
        <w:spacing w:after="240"/>
        <w:rPr>
          <w:rFonts w:cs="Arial"/>
          <w:bCs/>
          <w:shd w:val="clear" w:color="auto" w:fill="FFFFFF"/>
        </w:rPr>
      </w:pPr>
    </w:p>
    <w:p w14:paraId="673EE06F" w14:textId="77777777" w:rsidR="00F87C40" w:rsidRDefault="00F87C40" w:rsidP="00EB309C">
      <w:pPr>
        <w:spacing w:after="240"/>
        <w:rPr>
          <w:rFonts w:cs="Arial"/>
          <w:bCs/>
          <w:shd w:val="clear" w:color="auto" w:fill="FFFFFF"/>
        </w:rPr>
      </w:pPr>
    </w:p>
    <w:p w14:paraId="76C5C5AD" w14:textId="77777777" w:rsidR="00F87C40" w:rsidRDefault="00F87C40" w:rsidP="00EB309C">
      <w:pPr>
        <w:spacing w:after="240"/>
        <w:rPr>
          <w:rFonts w:cs="Arial"/>
          <w:bCs/>
          <w:shd w:val="clear" w:color="auto" w:fill="FFFFFF"/>
        </w:rPr>
      </w:pPr>
    </w:p>
    <w:p w14:paraId="7EDD01AC" w14:textId="77777777" w:rsidR="00F87C40" w:rsidRDefault="00F87C40" w:rsidP="00EB309C">
      <w:pPr>
        <w:spacing w:after="240"/>
        <w:rPr>
          <w:rFonts w:cs="Arial"/>
          <w:bCs/>
          <w:shd w:val="clear" w:color="auto" w:fill="FFFFFF"/>
        </w:rPr>
      </w:pPr>
    </w:p>
    <w:p w14:paraId="3D1D91AF" w14:textId="77777777" w:rsidR="00F87C40" w:rsidRDefault="00F87C40" w:rsidP="00EB309C">
      <w:pPr>
        <w:spacing w:after="240"/>
        <w:rPr>
          <w:rFonts w:cs="Arial"/>
          <w:bCs/>
          <w:shd w:val="clear" w:color="auto" w:fill="FFFFFF"/>
        </w:rPr>
      </w:pPr>
    </w:p>
    <w:p w14:paraId="70BA3D5D" w14:textId="7F961E83" w:rsidR="00F623A2" w:rsidRDefault="004344BA" w:rsidP="00EB309C">
      <w:pPr>
        <w:spacing w:after="240"/>
        <w:rPr>
          <w:rFonts w:cs="Arial"/>
          <w:bCs/>
          <w:shd w:val="clear" w:color="auto" w:fill="FFFFFF"/>
        </w:rPr>
      </w:pPr>
      <w:r>
        <w:rPr>
          <w:rFonts w:cs="Arial"/>
          <w:bCs/>
          <w:shd w:val="clear" w:color="auto" w:fill="FFFFFF"/>
        </w:rPr>
        <w:lastRenderedPageBreak/>
        <w:t>Como soporte de la información suministrada en la tabla anterior,</w:t>
      </w:r>
      <w:r w:rsidR="00F623A2" w:rsidRPr="00F623A2">
        <w:rPr>
          <w:rFonts w:cs="Arial"/>
          <w:bCs/>
          <w:shd w:val="clear" w:color="auto" w:fill="FFFFFF"/>
        </w:rPr>
        <w:t xml:space="preserve"> se anexan los informes de las visitas de campo</w:t>
      </w:r>
      <w:r w:rsidR="00A35ADD">
        <w:rPr>
          <w:rFonts w:cs="Arial"/>
          <w:bCs/>
          <w:shd w:val="clear" w:color="auto" w:fill="FFFFFF"/>
        </w:rPr>
        <w:t xml:space="preserve"> y </w:t>
      </w:r>
      <w:r w:rsidR="00F623A2">
        <w:rPr>
          <w:rFonts w:cs="Arial"/>
          <w:bCs/>
          <w:shd w:val="clear" w:color="auto" w:fill="FFFFFF"/>
        </w:rPr>
        <w:t xml:space="preserve">las evidencias de </w:t>
      </w:r>
      <w:r w:rsidR="00A35ADD">
        <w:rPr>
          <w:rFonts w:cs="Arial"/>
          <w:bCs/>
          <w:shd w:val="clear" w:color="auto" w:fill="FFFFFF"/>
        </w:rPr>
        <w:t xml:space="preserve">las </w:t>
      </w:r>
      <w:r w:rsidR="00F623A2">
        <w:rPr>
          <w:rFonts w:cs="Arial"/>
          <w:bCs/>
          <w:shd w:val="clear" w:color="auto" w:fill="FFFFFF"/>
        </w:rPr>
        <w:t>consultas</w:t>
      </w:r>
      <w:r w:rsidR="00A35ADD">
        <w:rPr>
          <w:rFonts w:cs="Arial"/>
          <w:bCs/>
          <w:shd w:val="clear" w:color="auto" w:fill="FFFFFF"/>
        </w:rPr>
        <w:t xml:space="preserve"> y seguimiento realizado en el SIGAB</w:t>
      </w:r>
      <w:r w:rsidR="00F623A2">
        <w:rPr>
          <w:rFonts w:cs="Arial"/>
          <w:bCs/>
          <w:shd w:val="clear" w:color="auto" w:fill="FFFFFF"/>
        </w:rPr>
        <w:t>.</w:t>
      </w:r>
    </w:p>
    <w:p w14:paraId="2464C645" w14:textId="15CDE5C9" w:rsidR="00EB309C" w:rsidRPr="001F7F8C" w:rsidRDefault="001F7F8C" w:rsidP="001F7F8C">
      <w:pPr>
        <w:spacing w:after="240"/>
        <w:jc w:val="center"/>
        <w:rPr>
          <w:rFonts w:cs="Arial"/>
          <w:bCs/>
          <w:shd w:val="clear" w:color="auto" w:fill="FFFFFF"/>
        </w:rPr>
      </w:pPr>
      <w:r>
        <w:rPr>
          <w:rFonts w:cs="Arial"/>
          <w:bCs/>
          <w:shd w:val="clear" w:color="auto" w:fill="FFFFFF"/>
        </w:rPr>
        <w:t xml:space="preserve">Figura 1. </w:t>
      </w:r>
      <w:r w:rsidR="00EB309C" w:rsidRPr="00C23A07">
        <w:rPr>
          <w:rFonts w:cs="Arial"/>
        </w:rPr>
        <w:t>Ruta 13108</w:t>
      </w:r>
    </w:p>
    <w:p w14:paraId="4917170A" w14:textId="77777777" w:rsidR="00EB309C" w:rsidRDefault="00EB309C" w:rsidP="00EB309C">
      <w:pPr>
        <w:jc w:val="center"/>
      </w:pPr>
      <w:r>
        <w:rPr>
          <w:noProof/>
        </w:rPr>
        <w:drawing>
          <wp:inline distT="0" distB="0" distL="0" distR="0" wp14:anchorId="59816EAA" wp14:editId="557F4BD8">
            <wp:extent cx="5612130" cy="26974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697480"/>
                    </a:xfrm>
                    <a:prstGeom prst="rect">
                      <a:avLst/>
                    </a:prstGeom>
                  </pic:spPr>
                </pic:pic>
              </a:graphicData>
            </a:graphic>
          </wp:inline>
        </w:drawing>
      </w:r>
    </w:p>
    <w:p w14:paraId="15DBA989" w14:textId="77777777" w:rsidR="00EB309C" w:rsidRDefault="00EB309C" w:rsidP="00EB309C">
      <w:pPr>
        <w:jc w:val="center"/>
        <w:rPr>
          <w:rFonts w:cs="Arial"/>
          <w:sz w:val="16"/>
          <w:szCs w:val="16"/>
        </w:rPr>
      </w:pPr>
      <w:r w:rsidRPr="00E05517">
        <w:rPr>
          <w:rFonts w:cs="Arial"/>
          <w:sz w:val="16"/>
          <w:szCs w:val="16"/>
        </w:rPr>
        <w:t>Fuente: SIGAB-2021</w:t>
      </w:r>
    </w:p>
    <w:p w14:paraId="2703AA83" w14:textId="77777777" w:rsidR="00EB309C" w:rsidRPr="00E05517" w:rsidRDefault="00EB309C" w:rsidP="00EB309C">
      <w:pPr>
        <w:jc w:val="center"/>
        <w:rPr>
          <w:rFonts w:cs="Arial"/>
          <w:sz w:val="16"/>
          <w:szCs w:val="16"/>
        </w:rPr>
      </w:pPr>
    </w:p>
    <w:p w14:paraId="52B130D7" w14:textId="3F05AB4B" w:rsidR="00EB309C" w:rsidRPr="00E05517" w:rsidRDefault="001F7F8C" w:rsidP="00EB309C">
      <w:pPr>
        <w:jc w:val="center"/>
        <w:rPr>
          <w:rFonts w:cs="Arial"/>
        </w:rPr>
      </w:pPr>
      <w:r>
        <w:rPr>
          <w:rFonts w:cs="Arial"/>
        </w:rPr>
        <w:t xml:space="preserve">Figura 2. </w:t>
      </w:r>
      <w:r w:rsidR="00EB309C" w:rsidRPr="00E05517">
        <w:rPr>
          <w:rFonts w:cs="Arial"/>
        </w:rPr>
        <w:t>Ruta 12104</w:t>
      </w:r>
    </w:p>
    <w:p w14:paraId="72AB8C5B" w14:textId="77777777" w:rsidR="00EB309C" w:rsidRDefault="00EB309C" w:rsidP="00EB309C">
      <w:pPr>
        <w:jc w:val="center"/>
        <w:rPr>
          <w:rFonts w:cs="Arial"/>
        </w:rPr>
      </w:pPr>
      <w:r>
        <w:rPr>
          <w:noProof/>
        </w:rPr>
        <w:drawing>
          <wp:inline distT="0" distB="0" distL="0" distR="0" wp14:anchorId="0F8D8061" wp14:editId="4282B3B9">
            <wp:extent cx="5612130" cy="271780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717800"/>
                    </a:xfrm>
                    <a:prstGeom prst="rect">
                      <a:avLst/>
                    </a:prstGeom>
                  </pic:spPr>
                </pic:pic>
              </a:graphicData>
            </a:graphic>
          </wp:inline>
        </w:drawing>
      </w:r>
    </w:p>
    <w:p w14:paraId="3A34809C" w14:textId="77777777" w:rsidR="00EB309C" w:rsidRPr="00E05517" w:rsidRDefault="00EB309C" w:rsidP="00EB309C">
      <w:pPr>
        <w:jc w:val="center"/>
        <w:rPr>
          <w:rFonts w:cs="Arial"/>
          <w:sz w:val="16"/>
          <w:szCs w:val="16"/>
        </w:rPr>
      </w:pPr>
      <w:r w:rsidRPr="00E05517">
        <w:rPr>
          <w:rFonts w:cs="Arial"/>
          <w:sz w:val="16"/>
          <w:szCs w:val="16"/>
        </w:rPr>
        <w:t>Fuente: SIGAB-2021</w:t>
      </w:r>
    </w:p>
    <w:p w14:paraId="0B36BCC3" w14:textId="77777777" w:rsidR="00EB309C" w:rsidRDefault="00EB309C" w:rsidP="00EB309C">
      <w:pPr>
        <w:jc w:val="center"/>
        <w:rPr>
          <w:rFonts w:cs="Arial"/>
        </w:rPr>
      </w:pPr>
    </w:p>
    <w:p w14:paraId="4DF44162" w14:textId="079D6796" w:rsidR="00EB309C" w:rsidRPr="00E05517" w:rsidRDefault="001F7F8C" w:rsidP="00EB309C">
      <w:pPr>
        <w:jc w:val="center"/>
        <w:rPr>
          <w:rFonts w:cs="Arial"/>
        </w:rPr>
      </w:pPr>
      <w:r>
        <w:rPr>
          <w:rFonts w:cs="Arial"/>
        </w:rPr>
        <w:t xml:space="preserve">Figura 3. </w:t>
      </w:r>
      <w:r w:rsidR="00EB309C" w:rsidRPr="00E05517">
        <w:rPr>
          <w:rFonts w:cs="Arial"/>
        </w:rPr>
        <w:t>Ruta 10104</w:t>
      </w:r>
    </w:p>
    <w:p w14:paraId="2E7D1D73" w14:textId="77777777" w:rsidR="00EB309C" w:rsidRDefault="00EB309C" w:rsidP="00EB309C">
      <w:pPr>
        <w:jc w:val="center"/>
        <w:rPr>
          <w:rFonts w:cs="Arial"/>
        </w:rPr>
      </w:pPr>
      <w:r>
        <w:rPr>
          <w:noProof/>
        </w:rPr>
        <w:lastRenderedPageBreak/>
        <w:drawing>
          <wp:inline distT="0" distB="0" distL="0" distR="0" wp14:anchorId="2B3599AC" wp14:editId="425530AE">
            <wp:extent cx="5612130" cy="2644775"/>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644775"/>
                    </a:xfrm>
                    <a:prstGeom prst="rect">
                      <a:avLst/>
                    </a:prstGeom>
                  </pic:spPr>
                </pic:pic>
              </a:graphicData>
            </a:graphic>
          </wp:inline>
        </w:drawing>
      </w:r>
    </w:p>
    <w:p w14:paraId="10DF9E3F" w14:textId="77777777" w:rsidR="00EB309C" w:rsidRPr="00E05517" w:rsidRDefault="00EB309C" w:rsidP="001F7F8C">
      <w:pPr>
        <w:spacing w:after="240"/>
        <w:jc w:val="center"/>
        <w:rPr>
          <w:rFonts w:cs="Arial"/>
          <w:sz w:val="16"/>
          <w:szCs w:val="16"/>
        </w:rPr>
      </w:pPr>
      <w:r w:rsidRPr="00E05517">
        <w:rPr>
          <w:rFonts w:cs="Arial"/>
          <w:sz w:val="16"/>
          <w:szCs w:val="16"/>
        </w:rPr>
        <w:t>Fuente: SIGAB-2021</w:t>
      </w:r>
    </w:p>
    <w:p w14:paraId="6DC685B7" w14:textId="65DBACE4" w:rsidR="00EB309C" w:rsidRPr="00E05517" w:rsidRDefault="001F7F8C" w:rsidP="00EB309C">
      <w:pPr>
        <w:jc w:val="center"/>
        <w:rPr>
          <w:rFonts w:cs="Arial"/>
        </w:rPr>
      </w:pPr>
      <w:r>
        <w:rPr>
          <w:rFonts w:cs="Arial"/>
        </w:rPr>
        <w:t xml:space="preserve">Figura 4. </w:t>
      </w:r>
      <w:r w:rsidR="00EB309C" w:rsidRPr="00E05517">
        <w:rPr>
          <w:rFonts w:cs="Arial"/>
        </w:rPr>
        <w:t>Ruta 13127</w:t>
      </w:r>
    </w:p>
    <w:p w14:paraId="7404AB79" w14:textId="77777777" w:rsidR="00EB309C" w:rsidRDefault="00EB309C" w:rsidP="00EB309C">
      <w:pPr>
        <w:jc w:val="center"/>
        <w:rPr>
          <w:rFonts w:cs="Arial"/>
        </w:rPr>
      </w:pPr>
      <w:r>
        <w:rPr>
          <w:noProof/>
        </w:rPr>
        <w:drawing>
          <wp:inline distT="0" distB="0" distL="0" distR="0" wp14:anchorId="59394AD7" wp14:editId="05F90CD3">
            <wp:extent cx="5612130" cy="263207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632075"/>
                    </a:xfrm>
                    <a:prstGeom prst="rect">
                      <a:avLst/>
                    </a:prstGeom>
                  </pic:spPr>
                </pic:pic>
              </a:graphicData>
            </a:graphic>
          </wp:inline>
        </w:drawing>
      </w:r>
    </w:p>
    <w:p w14:paraId="723333AB" w14:textId="77777777" w:rsidR="00EB309C" w:rsidRPr="00E05517" w:rsidRDefault="00EB309C" w:rsidP="00EB309C">
      <w:pPr>
        <w:jc w:val="center"/>
        <w:rPr>
          <w:rFonts w:cs="Arial"/>
          <w:sz w:val="16"/>
          <w:szCs w:val="16"/>
        </w:rPr>
      </w:pPr>
      <w:r w:rsidRPr="00E05517">
        <w:rPr>
          <w:rFonts w:cs="Arial"/>
          <w:sz w:val="16"/>
          <w:szCs w:val="16"/>
        </w:rPr>
        <w:t>Fuente: SIGAB-2021</w:t>
      </w:r>
    </w:p>
    <w:p w14:paraId="33D10DF9" w14:textId="77777777" w:rsidR="00F623A2" w:rsidRDefault="00F623A2" w:rsidP="00DF6805">
      <w:pPr>
        <w:rPr>
          <w:rFonts w:cs="Arial"/>
          <w:bCs/>
          <w:color w:val="FF0000"/>
          <w:shd w:val="clear" w:color="auto" w:fill="FFFFFF"/>
        </w:rPr>
      </w:pPr>
    </w:p>
    <w:p w14:paraId="7611E697" w14:textId="77777777" w:rsidR="00F623A2" w:rsidRPr="00413020" w:rsidRDefault="00F623A2" w:rsidP="00DF6805">
      <w:pPr>
        <w:rPr>
          <w:rFonts w:cs="Arial"/>
          <w:bCs/>
          <w:color w:val="FF0000"/>
          <w:shd w:val="clear" w:color="auto" w:fill="FFFFFF"/>
        </w:rPr>
      </w:pPr>
    </w:p>
    <w:p w14:paraId="27C82698" w14:textId="77777777" w:rsidR="00D07969" w:rsidRPr="00D07969" w:rsidRDefault="00D07969" w:rsidP="00CC45C8">
      <w:pPr>
        <w:pStyle w:val="Ttulo3"/>
        <w:ind w:left="1560"/>
      </w:pPr>
      <w:bookmarkStart w:id="6" w:name="_Toc67481496"/>
      <w:r>
        <w:t>Revisión y análisis de la matriz interactiva</w:t>
      </w:r>
      <w:bookmarkEnd w:id="6"/>
    </w:p>
    <w:p w14:paraId="447D52E3" w14:textId="77777777" w:rsidR="00D07969" w:rsidRDefault="00D07969" w:rsidP="00DF6805">
      <w:pPr>
        <w:rPr>
          <w:color w:val="FF0000"/>
          <w:lang w:val="es-ES_tradnl"/>
        </w:rPr>
      </w:pPr>
    </w:p>
    <w:p w14:paraId="19A9BB2E" w14:textId="0D80AFDE" w:rsidR="00C80B25" w:rsidRPr="006C1C23" w:rsidRDefault="008265CF" w:rsidP="006C1C23">
      <w:pPr>
        <w:spacing w:after="240"/>
        <w:rPr>
          <w:i/>
        </w:rPr>
      </w:pPr>
      <w:r w:rsidRPr="006C1C23">
        <w:rPr>
          <w:lang w:val="es-ES_tradnl"/>
        </w:rPr>
        <w:t>De acuerdo con el</w:t>
      </w:r>
      <w:r w:rsidR="00D07969" w:rsidRPr="006C1C23">
        <w:rPr>
          <w:lang w:val="es-ES_tradnl"/>
        </w:rPr>
        <w:t xml:space="preserve"> plan de supervisión vigente para el presente periodo</w:t>
      </w:r>
      <w:r w:rsidR="004344BA" w:rsidRPr="006C1C23">
        <w:rPr>
          <w:lang w:val="es-ES_tradnl"/>
        </w:rPr>
        <w:t>,</w:t>
      </w:r>
      <w:r w:rsidR="00D07969" w:rsidRPr="006C1C23">
        <w:rPr>
          <w:lang w:val="es-ES_tradnl"/>
        </w:rPr>
        <w:t xml:space="preserve"> el equipo de apoyo a la supervisión de la UAESP realizó la revisión y análisis de </w:t>
      </w:r>
      <w:r w:rsidR="004344BA" w:rsidRPr="006C1C23">
        <w:rPr>
          <w:lang w:val="es-ES_tradnl"/>
        </w:rPr>
        <w:t xml:space="preserve">la </w:t>
      </w:r>
      <w:r w:rsidR="00D07969" w:rsidRPr="006C1C23">
        <w:rPr>
          <w:lang w:val="es-ES_tradnl"/>
        </w:rPr>
        <w:t>matriz interactiva según aplicativo desarrollado por la interventoría, dando como resultado</w:t>
      </w:r>
      <w:r w:rsidR="00FD3634" w:rsidRPr="006C1C23">
        <w:rPr>
          <w:lang w:val="es-ES_tradnl"/>
        </w:rPr>
        <w:t xml:space="preserve"> </w:t>
      </w:r>
      <w:r w:rsidR="00C80B25" w:rsidRPr="00C80B25">
        <w:t>40 hallazgos técnico-operativos; de lo cual:</w:t>
      </w:r>
    </w:p>
    <w:p w14:paraId="55F238A4" w14:textId="528EBD51" w:rsidR="00C80B25" w:rsidRDefault="00C80B25" w:rsidP="009C3227">
      <w:pPr>
        <w:rPr>
          <w:iCs/>
        </w:rPr>
      </w:pPr>
      <w:r w:rsidRPr="009C3227">
        <w:rPr>
          <w:iCs/>
        </w:rPr>
        <w:t>La localidad con mayor cantidad de hallazgos encontrados fue Kennedy</w:t>
      </w:r>
      <w:r w:rsidR="009C3227">
        <w:rPr>
          <w:iCs/>
        </w:rPr>
        <w:t>, e</w:t>
      </w:r>
      <w:r w:rsidRPr="009C3227">
        <w:rPr>
          <w:iCs/>
        </w:rPr>
        <w:t>l hallazgo más reiterativo en el periodo fue que no se observa el área limpia, con un 82,50 % de representación frente a los 40 hallazgos.</w:t>
      </w:r>
    </w:p>
    <w:p w14:paraId="4901A2AB" w14:textId="77777777" w:rsidR="00CE2736" w:rsidRPr="009C3227" w:rsidRDefault="00CE2736" w:rsidP="009C3227">
      <w:pPr>
        <w:rPr>
          <w:i/>
          <w:iCs/>
        </w:rPr>
      </w:pPr>
    </w:p>
    <w:p w14:paraId="269FD6A3" w14:textId="074930F8" w:rsidR="00D07969" w:rsidRPr="005E15E5" w:rsidRDefault="009C3227" w:rsidP="00DF6805">
      <w:r>
        <w:lastRenderedPageBreak/>
        <w:t xml:space="preserve">En el mes de marzo, </w:t>
      </w:r>
      <w:r w:rsidRPr="0096201B">
        <w:t xml:space="preserve">se dio cierre a </w:t>
      </w:r>
      <w:r>
        <w:t>dos</w:t>
      </w:r>
      <w:r w:rsidRPr="0096201B">
        <w:t xml:space="preserve"> (</w:t>
      </w:r>
      <w:r>
        <w:t>2</w:t>
      </w:r>
      <w:r w:rsidRPr="0096201B">
        <w:t>) hallazgos pendientes correspondientes a</w:t>
      </w:r>
      <w:r>
        <w:t xml:space="preserve"> febrero de 2021, respecto a los hallazgos encontrados en</w:t>
      </w:r>
      <w:r w:rsidRPr="0096201B">
        <w:t xml:space="preserve"> </w:t>
      </w:r>
      <w:r>
        <w:t>marzo de 2021</w:t>
      </w:r>
      <w:r w:rsidRPr="0096201B">
        <w:t xml:space="preserve">, </w:t>
      </w:r>
      <w:r>
        <w:t>treinta y ocho (38</w:t>
      </w:r>
      <w:r w:rsidRPr="0096201B">
        <w:t>) hallazgos</w:t>
      </w:r>
      <w:r>
        <w:t xml:space="preserve"> en estado de cierre los cuales han tenido el debido </w:t>
      </w:r>
      <w:r w:rsidR="005E15E5">
        <w:t>proceso teniendo como fin el cierre de los hallazgos</w:t>
      </w:r>
      <w:r w:rsidRPr="0096201B">
        <w:t xml:space="preserve">, </w:t>
      </w:r>
      <w:r>
        <w:t xml:space="preserve">dos </w:t>
      </w:r>
      <w:r w:rsidRPr="0096201B">
        <w:t>(</w:t>
      </w:r>
      <w:r>
        <w:t>2</w:t>
      </w:r>
      <w:r w:rsidRPr="0096201B">
        <w:t xml:space="preserve">) </w:t>
      </w:r>
      <w:r>
        <w:t xml:space="preserve">hallazgos </w:t>
      </w:r>
      <w:r w:rsidRPr="0096201B">
        <w:t>en estado “</w:t>
      </w:r>
      <w:r>
        <w:t>sin gestionar”, debido a que fueron reportados en la última semana del mes y se verán reflejado en el próximo informe.</w:t>
      </w:r>
    </w:p>
    <w:p w14:paraId="5CF9EF8C" w14:textId="77777777" w:rsidR="00D07969" w:rsidRPr="00413020" w:rsidRDefault="00D07969" w:rsidP="00DF6805">
      <w:pPr>
        <w:rPr>
          <w:color w:val="FF0000"/>
          <w:lang w:val="es-ES_tradnl"/>
        </w:rPr>
      </w:pPr>
    </w:p>
    <w:p w14:paraId="7B67C0DF" w14:textId="23E1CE9B" w:rsidR="00FD3634" w:rsidRDefault="00FD3634" w:rsidP="005B4783">
      <w:pPr>
        <w:pStyle w:val="Ttulo2"/>
      </w:pPr>
      <w:bookmarkStart w:id="7" w:name="_Toc67481498"/>
      <w:r w:rsidRPr="00FD3634">
        <w:t>ACTIVIDAD DE RECOLECCIÓN</w:t>
      </w:r>
      <w:r w:rsidR="005B4783">
        <w:t xml:space="preserve"> </w:t>
      </w:r>
      <w:r w:rsidRPr="005B4783">
        <w:t xml:space="preserve">DE RESIDUOS DE CONSTRUCCIÓN Y DEMOLICIÓN </w:t>
      </w:r>
      <w:r w:rsidR="004344BA">
        <w:t xml:space="preserve">– </w:t>
      </w:r>
      <w:r w:rsidRPr="005B4783">
        <w:t>RCD</w:t>
      </w:r>
      <w:r w:rsidR="005B4783">
        <w:t xml:space="preserve">, </w:t>
      </w:r>
      <w:r w:rsidRPr="00FD3634">
        <w:t>RECOLECCIÓN DE RESIDUOS DE ARROJO CLANDESTINO</w:t>
      </w:r>
      <w:bookmarkEnd w:id="7"/>
      <w:r w:rsidR="004A0D83">
        <w:t xml:space="preserve"> </w:t>
      </w:r>
    </w:p>
    <w:p w14:paraId="565F243F" w14:textId="77777777" w:rsidR="005B4783" w:rsidRDefault="005B4783" w:rsidP="00FD3634"/>
    <w:p w14:paraId="6CBA53FB" w14:textId="3EFF2B4F" w:rsidR="005E15E5" w:rsidRDefault="005E15E5" w:rsidP="005E15E5">
      <w:pPr>
        <w:spacing w:after="240"/>
      </w:pPr>
      <w:r w:rsidRPr="002446E6">
        <w:t>La activ</w:t>
      </w:r>
      <w:r>
        <w:t>idad de r</w:t>
      </w:r>
      <w:r w:rsidRPr="002446E6">
        <w:t xml:space="preserve">ecolección </w:t>
      </w:r>
      <w:r>
        <w:t xml:space="preserve">de residuos de construcción </w:t>
      </w:r>
      <w:r w:rsidRPr="002446E6">
        <w:t xml:space="preserve">y </w:t>
      </w:r>
      <w:r>
        <w:t xml:space="preserve">demolición RCD y arrojo clandestino </w:t>
      </w:r>
      <w:r w:rsidRPr="002446E6">
        <w:t>en las localidades de</w:t>
      </w:r>
      <w:r>
        <w:t xml:space="preserve"> Fontibón y Kennedy, pertenecientes al ASE 3</w:t>
      </w:r>
      <w:r w:rsidRPr="002446E6">
        <w:t xml:space="preserve">, </w:t>
      </w:r>
      <w:r>
        <w:t>se efectuaron en</w:t>
      </w:r>
      <w:r>
        <w:rPr>
          <w:rStyle w:val="Refdecomentario"/>
        </w:rPr>
        <w:t xml:space="preserve"> </w:t>
      </w:r>
      <w:r w:rsidRPr="003A3D0B">
        <w:rPr>
          <w:rStyle w:val="Refdecomentario"/>
          <w:rFonts w:cs="Arial"/>
          <w:sz w:val="20"/>
          <w:szCs w:val="20"/>
        </w:rPr>
        <w:t>c</w:t>
      </w:r>
      <w:r w:rsidRPr="002446E6">
        <w:t xml:space="preserve">oncordancia con </w:t>
      </w:r>
      <w:r>
        <w:t>Ciudad Limpia S.A. E.S.P.</w:t>
      </w:r>
    </w:p>
    <w:p w14:paraId="3ACD0ED4" w14:textId="77777777" w:rsidR="006828CE" w:rsidRDefault="005E15E5" w:rsidP="00FD3634">
      <w:r>
        <w:t xml:space="preserve">En el mes de marzo, se registraron 530 solicitudes de recolección de escombros domiciliarios, divididas de la siguiente manera en las localidades de Kennedy y de Fontibón, respecto a la localidad </w:t>
      </w:r>
      <w:r w:rsidR="006828CE">
        <w:t>d</w:t>
      </w:r>
      <w:r>
        <w:t>e Kennedy se identificaron 301 solicitudes</w:t>
      </w:r>
      <w:r w:rsidR="006828CE">
        <w:t xml:space="preserve"> (</w:t>
      </w:r>
      <w:r>
        <w:t>56.79%</w:t>
      </w:r>
      <w:r w:rsidR="006828CE">
        <w:t>)</w:t>
      </w:r>
      <w:r>
        <w:t xml:space="preserve"> del total de radicaciones del mes</w:t>
      </w:r>
      <w:r w:rsidR="006828CE">
        <w:t>, siendo atendidas 99 solicitudes, es decir, 163.3 metros cúbicos</w:t>
      </w:r>
      <w:r>
        <w:t>, y 229 solicitudes para la localidad de Fontibón</w:t>
      </w:r>
      <w:r w:rsidR="006828CE">
        <w:t xml:space="preserve"> (</w:t>
      </w:r>
      <w:r>
        <w:t>43.21%</w:t>
      </w:r>
      <w:r w:rsidR="006828CE">
        <w:t xml:space="preserve">), atendiéndose 74 solicitudes las cuales corresponden a 118.1 metros cúbicos. Obteniendo un </w:t>
      </w:r>
      <w:r>
        <w:t>total de 281.40 metros cúbicos habilitados.</w:t>
      </w:r>
    </w:p>
    <w:p w14:paraId="194151D6" w14:textId="77777777" w:rsidR="006828CE" w:rsidRDefault="006828CE" w:rsidP="00FD3634"/>
    <w:p w14:paraId="4A8D8698" w14:textId="16149439" w:rsidR="00363CA7" w:rsidRDefault="006828CE" w:rsidP="00CE2736">
      <w:pPr>
        <w:spacing w:after="240"/>
      </w:pPr>
      <w:r>
        <w:t xml:space="preserve">Es de gran importancia clarificar que aquellas solicitudes que no fueron atendidas en el mes sucedieron a causa de </w:t>
      </w:r>
      <w:r w:rsidR="005E15E5">
        <w:t>cancelaci</w:t>
      </w:r>
      <w:r>
        <w:t>o</w:t>
      </w:r>
      <w:r w:rsidR="005E15E5">
        <w:t>n</w:t>
      </w:r>
      <w:r>
        <w:t>es</w:t>
      </w:r>
      <w:r w:rsidR="005E15E5">
        <w:t xml:space="preserve"> que realizan los usuarios por solicitud del usuario al no estar de acuerdo con el valor del servicio</w:t>
      </w:r>
      <w:r>
        <w:t>,</w:t>
      </w:r>
      <w:r w:rsidR="005E15E5">
        <w:t xml:space="preserve"> </w:t>
      </w:r>
      <w:r>
        <w:t>n</w:t>
      </w:r>
      <w:r w:rsidR="005E15E5">
        <w:t>o es atendida la visita técnica de aforo</w:t>
      </w:r>
      <w:r>
        <w:t>, en</w:t>
      </w:r>
      <w:r w:rsidR="005E15E5">
        <w:t xml:space="preserve"> la visita técnica de aforo, algunos residuos no pueden ser dispuestos por Ciudad Limpia, en RSDJ por su caracterización</w:t>
      </w:r>
      <w:r>
        <w:t xml:space="preserve"> o no hay</w:t>
      </w:r>
      <w:r w:rsidR="005E15E5">
        <w:t xml:space="preserve"> presentación de los residuos cuando se </w:t>
      </w:r>
      <w:r w:rsidR="00F87C40">
        <w:t>van a</w:t>
      </w:r>
      <w:r w:rsidR="005E15E5">
        <w:t xml:space="preserve"> habilitar</w:t>
      </w:r>
      <w:r>
        <w:t>.</w:t>
      </w:r>
    </w:p>
    <w:p w14:paraId="2E86FD8A" w14:textId="3E4D53E5" w:rsidR="00547FFA" w:rsidRDefault="00547FFA" w:rsidP="00CE2736">
      <w:pPr>
        <w:spacing w:after="240"/>
      </w:pPr>
      <w:r>
        <w:t xml:space="preserve">En el mes de enero del año 2021, la cantidad de RCD domiciliarios que se disponen en las escombreras autorizadas fue de un total de 249,69 toneladas entre las localidades de Fontibón y Kennedy. En la localidad de Fontibón se obtuvo 119,45 toneladas y en la localidad de Kennedy 130,24 toneladas. </w:t>
      </w:r>
    </w:p>
    <w:p w14:paraId="5BE4C498" w14:textId="213F57B6" w:rsidR="00547FFA" w:rsidRDefault="00665442" w:rsidP="00CE2736">
      <w:pPr>
        <w:spacing w:after="240"/>
      </w:pPr>
      <w:r>
        <w:t>Respecto a la cantidad de RCD domiciliarios dispuestos en la escombrera autorizada, se establece que para el mes de febrero fueron 86,64 toneladas en la localidad de Fontibón y 143,5 toneladas en la localidad de Kennedy, obteniendo así un total de 230,15 tonelada</w:t>
      </w:r>
      <w:r w:rsidR="00547FFA">
        <w:t>s.</w:t>
      </w:r>
    </w:p>
    <w:p w14:paraId="5BB07501" w14:textId="379843CB" w:rsidR="00665442" w:rsidRDefault="00665442" w:rsidP="00CE2736">
      <w:pPr>
        <w:spacing w:after="240"/>
      </w:pPr>
      <w:r>
        <w:t>Para el mes de marzo, no es posible establecer la cantidad de RCD domiciliarios dispuestos en las escombreras autorizadas, en este caso, la escombrera Cemex, debido a que dicha escombrera entrega las certificaciones de manera extemporánea.</w:t>
      </w:r>
    </w:p>
    <w:p w14:paraId="676DA726" w14:textId="54DEBBD1" w:rsidR="00547FFA" w:rsidRPr="00CE0A1E" w:rsidRDefault="00547FFA" w:rsidP="00CE2736">
      <w:pPr>
        <w:spacing w:after="240"/>
      </w:pPr>
      <w:r>
        <w:t>Teniendo en cuenta l</w:t>
      </w:r>
      <w:r w:rsidR="00E824CA">
        <w:t>a</w:t>
      </w:r>
      <w:r>
        <w:t xml:space="preserve"> información de los meses de enero y febrero, se pues mencionar un aumento de RCD dispuestos en las escombreras</w:t>
      </w:r>
      <w:r w:rsidR="00E824CA">
        <w:t xml:space="preserve"> obteniendo un promedio de RCD de 239,92. Acerca de las localidades, la localidad de Kennedy permitió obtener el mayor número de RCD en el mes de enero y en el mes de febrero, teniendo una diferencia de 13,26 toneladas entre los meses mencionados. Finalmente, en la localidad de Fontibón, se halla una diferencia de 32,81 toneladas.</w:t>
      </w:r>
    </w:p>
    <w:p w14:paraId="3BF4BC99" w14:textId="77777777" w:rsidR="00FD3634" w:rsidRPr="00CE0A1E" w:rsidRDefault="00FD3634" w:rsidP="006E32D6">
      <w:pPr>
        <w:pStyle w:val="Ttulo3"/>
        <w:ind w:left="1560"/>
      </w:pPr>
      <w:bookmarkStart w:id="8" w:name="_Toc67481499"/>
      <w:r>
        <w:t>ANÁLISIS DEL INFORME DE INTERVENTORÍA</w:t>
      </w:r>
      <w:bookmarkEnd w:id="8"/>
      <w:r>
        <w:t xml:space="preserve"> </w:t>
      </w:r>
    </w:p>
    <w:p w14:paraId="36F41AB1" w14:textId="77777777" w:rsidR="00FD3634" w:rsidRDefault="00FD3634" w:rsidP="00FD3634">
      <w:pPr>
        <w:rPr>
          <w:color w:val="FF0000"/>
          <w:lang w:val="es-ES_tradnl"/>
        </w:rPr>
      </w:pPr>
    </w:p>
    <w:p w14:paraId="4DB0BB5C" w14:textId="04378C91" w:rsidR="00FD3634" w:rsidRPr="007F2360" w:rsidRDefault="00FD3634" w:rsidP="00FD3634">
      <w:pPr>
        <w:rPr>
          <w:lang w:val="es-ES_tradnl"/>
        </w:rPr>
      </w:pPr>
      <w:r w:rsidRPr="007F2360">
        <w:rPr>
          <w:lang w:val="es-ES_tradnl"/>
        </w:rPr>
        <w:t xml:space="preserve">De acuerdo </w:t>
      </w:r>
      <w:r w:rsidR="00A87604" w:rsidRPr="007F2360">
        <w:rPr>
          <w:lang w:val="es-ES_tradnl"/>
        </w:rPr>
        <w:t>con el</w:t>
      </w:r>
      <w:r w:rsidRPr="007F2360">
        <w:rPr>
          <w:lang w:val="es-ES_tradnl"/>
        </w:rPr>
        <w:t xml:space="preserve"> plan de supervisión vigente para el presente periodo</w:t>
      </w:r>
      <w:r w:rsidR="002C3F9A" w:rsidRPr="007F2360">
        <w:rPr>
          <w:lang w:val="es-ES_tradnl"/>
        </w:rPr>
        <w:t>,</w:t>
      </w:r>
      <w:r w:rsidRPr="007F2360">
        <w:rPr>
          <w:lang w:val="es-ES_tradnl"/>
        </w:rPr>
        <w:t xml:space="preserve"> el equipo de apoyo a la supervisión de la </w:t>
      </w:r>
      <w:r w:rsidR="008F4665" w:rsidRPr="007F2360">
        <w:rPr>
          <w:lang w:val="es-ES_tradnl"/>
        </w:rPr>
        <w:t>UAESP</w:t>
      </w:r>
      <w:r w:rsidRPr="007F2360">
        <w:rPr>
          <w:lang w:val="es-ES_tradnl"/>
        </w:rPr>
        <w:t xml:space="preserve"> revisó y analizó el informe de Interventoría </w:t>
      </w:r>
      <w:r w:rsidR="002C3F9A" w:rsidRPr="007F2360">
        <w:rPr>
          <w:lang w:val="es-ES_tradnl"/>
        </w:rPr>
        <w:t xml:space="preserve">Consorcio </w:t>
      </w:r>
      <w:r w:rsidRPr="007F2360">
        <w:rPr>
          <w:lang w:val="es-ES_tradnl"/>
        </w:rPr>
        <w:t xml:space="preserve">Proyección Capital en el componente del servicio de recolección domiciliaria del cual se presenta el siguiente resumen. </w:t>
      </w:r>
    </w:p>
    <w:p w14:paraId="36E39B6E" w14:textId="54CE8F85" w:rsidR="007F2360" w:rsidRPr="007F2360" w:rsidRDefault="007F2360" w:rsidP="00FD3634">
      <w:pPr>
        <w:rPr>
          <w:lang w:val="es-ES_tradnl"/>
        </w:rPr>
      </w:pPr>
    </w:p>
    <w:p w14:paraId="495BCB86" w14:textId="509E2B09" w:rsidR="007F2360" w:rsidRDefault="007F2360" w:rsidP="007F2360">
      <w:r w:rsidRPr="007F2360">
        <w:rPr>
          <w:lang w:val="es-ES_tradnl"/>
        </w:rPr>
        <w:t xml:space="preserve">En el mes de marzo, se realizaron 14 operativos especiales dirigidos a la recolección domiciliaria y de residuos de arrojo clandestino, para esto, </w:t>
      </w:r>
      <w:r w:rsidRPr="007F2360">
        <w:rPr>
          <w:lang w:val="es-419" w:eastAsia="x-none"/>
        </w:rPr>
        <w:t xml:space="preserve">se realizó seguimiento constante a la actividad de recolección de </w:t>
      </w:r>
      <w:r w:rsidRPr="007F2360">
        <w:t>residuos de construcción y demolición de usuario conocido, para verificar el cumplimiento del servicio con criterios de calidad, oportunidad y cobertura por parte del concesionario</w:t>
      </w:r>
      <w:r w:rsidRPr="007F2360">
        <w:rPr>
          <w:lang w:val="es-419" w:eastAsia="x-none"/>
        </w:rPr>
        <w:t>. Los hallazgos encontrados le fueron informados al Concesionario por medio de la matriz interactiva</w:t>
      </w:r>
      <w:r>
        <w:rPr>
          <w:lang w:val="es-419" w:eastAsia="x-none"/>
        </w:rPr>
        <w:t>.</w:t>
      </w:r>
      <w:r w:rsidRPr="007F2360">
        <w:t xml:space="preserve"> </w:t>
      </w:r>
    </w:p>
    <w:p w14:paraId="5EE5D7BA" w14:textId="77777777" w:rsidR="005F1041" w:rsidRDefault="005F1041" w:rsidP="007F2360"/>
    <w:p w14:paraId="03803F47" w14:textId="71B593ED" w:rsidR="007F2360" w:rsidRDefault="007F2360" w:rsidP="007F2360">
      <w:r>
        <w:lastRenderedPageBreak/>
        <w:t xml:space="preserve">Durante los días 7, 14, 21, 22 y 28 de marzo de 2021, se programó el seguimiento a dicha ruta, comprendida desde la calle 69A sur entre Autopista sur y transversal 80H y la carrera 80H hasta calle 58J sur, adicionalmente la avenida Boyacá entre Autopista sur y la calle 26 y la calle 26 en el costado sur desde la carrera 68 a la carrera 97. Se programaron verificación en horas de la mañana, realizando el recorrido por la ciclovía de la ciudad durante su desarrollo, los hallazgos encontrados hacen referencia a puntos de arrojo clandestino y de residuos domiciliarios que son reportados inmediatamente por el grupo de WhatsApp “OPERADORES DE RECOLECCIÓN” para la acción de los operadores. </w:t>
      </w:r>
    </w:p>
    <w:p w14:paraId="6A082AAE" w14:textId="77777777" w:rsidR="007F2360" w:rsidRDefault="007F2360" w:rsidP="007F2360"/>
    <w:p w14:paraId="565A55A3" w14:textId="77777777" w:rsidR="007F2360" w:rsidRDefault="007F2360" w:rsidP="007F2360">
      <w:r>
        <w:t xml:space="preserve">Igualmente, en la jornada de la tarde se programó verificación posterior a la finalización de la jornada, en los casos en los cuales se evidenciaron puntos con residuos producto de la actividad deportiva, estos se reportaron en el grupo de WhatsApp “RBL ASE3 Ciudad Limpia” para la acción del operador. </w:t>
      </w:r>
    </w:p>
    <w:p w14:paraId="1364C2E0" w14:textId="629434CA" w:rsidR="007F2360" w:rsidRPr="007F2360" w:rsidRDefault="007F2360" w:rsidP="00FD3634"/>
    <w:p w14:paraId="1010A811" w14:textId="77777777" w:rsidR="00FD3634" w:rsidRDefault="00FD3634" w:rsidP="00FD3634">
      <w:pPr>
        <w:rPr>
          <w:color w:val="FF0000"/>
          <w:lang w:val="es-ES_tradnl"/>
        </w:rPr>
      </w:pPr>
    </w:p>
    <w:p w14:paraId="6A0C6060" w14:textId="5E7943F4" w:rsidR="00E96608" w:rsidRDefault="00E96608" w:rsidP="006E32D6">
      <w:pPr>
        <w:pStyle w:val="Ttulo3"/>
        <w:ind w:left="1560"/>
      </w:pPr>
      <w:bookmarkStart w:id="9" w:name="_Toc67481500"/>
      <w:r>
        <w:t>DESCRIPCIÓN DE LAS ACTIVIDADES PRESENTADAS POR EL CONCESIONARIO</w:t>
      </w:r>
      <w:bookmarkEnd w:id="9"/>
    </w:p>
    <w:p w14:paraId="6D30BF14" w14:textId="77777777" w:rsidR="006828CE" w:rsidRPr="006828CE" w:rsidRDefault="006828CE" w:rsidP="006828CE">
      <w:pPr>
        <w:rPr>
          <w:lang w:val="es-ES_tradnl"/>
        </w:rPr>
      </w:pPr>
    </w:p>
    <w:p w14:paraId="103D0035" w14:textId="77777777" w:rsidR="006828CE" w:rsidRDefault="006828CE" w:rsidP="006828CE">
      <w:pPr>
        <w:spacing w:after="240"/>
        <w:rPr>
          <w:lang w:val="es-ES_tradnl"/>
        </w:rPr>
      </w:pPr>
      <w:r>
        <w:rPr>
          <w:lang w:val="es-ES_tradnl"/>
        </w:rPr>
        <w:t xml:space="preserve">Durante el mes de febrero el prestador realizó actividades teniendo en cuenta el plan operativo establecido, en las localidades de Fontibón y Kennedy para el mes de febrero del año 2021. Estas actividades hacen referencia a cada uno de los componentes como lo son recolección y transporte, barrido y limpieza tanto mecánico como manual, limpieza de áreas públicas en puentes, anden, ciclorruta, glorietas, entre otros. A su vez, realizó actividades con los contenedores y las cestas, labores como mantenimiento y reubicación entre otros. </w:t>
      </w:r>
    </w:p>
    <w:p w14:paraId="1DE5B427" w14:textId="071544C4" w:rsidR="006828CE" w:rsidRPr="006828CE" w:rsidRDefault="006828CE" w:rsidP="006828CE">
      <w:pPr>
        <w:rPr>
          <w:lang w:val="es-ES_tradnl"/>
        </w:rPr>
      </w:pPr>
      <w:r>
        <w:rPr>
          <w:lang w:val="es-ES_tradnl"/>
        </w:rPr>
        <w:t xml:space="preserve">La gestión social es otra de las actividades realizadas durante el mes de </w:t>
      </w:r>
      <w:r w:rsidR="005F1041">
        <w:rPr>
          <w:lang w:val="es-ES_tradnl"/>
        </w:rPr>
        <w:t>marzo</w:t>
      </w:r>
      <w:r>
        <w:rPr>
          <w:lang w:val="es-ES_tradnl"/>
        </w:rPr>
        <w:t xml:space="preserve"> por el prestador Ciudad Limpia Bogotá S.A.E.S.P presentando actividades con la comunidad correspondiente a las localidades de Kennedy y Fontibón</w:t>
      </w:r>
    </w:p>
    <w:p w14:paraId="77DA38A9" w14:textId="77777777" w:rsidR="00E96608" w:rsidRDefault="00E96608" w:rsidP="00E96608">
      <w:pPr>
        <w:rPr>
          <w:lang w:val="es-ES_tradnl"/>
        </w:rPr>
      </w:pPr>
    </w:p>
    <w:p w14:paraId="09BC99EB" w14:textId="77777777" w:rsidR="00E96608" w:rsidRPr="00E96608" w:rsidRDefault="00E96608" w:rsidP="00E96608">
      <w:pPr>
        <w:rPr>
          <w:lang w:val="es-ES_tradnl"/>
        </w:rPr>
      </w:pPr>
    </w:p>
    <w:p w14:paraId="23697CDA" w14:textId="41D5E766" w:rsidR="00FD3634" w:rsidRPr="00D07969" w:rsidRDefault="00FD3634" w:rsidP="002C3F9A">
      <w:pPr>
        <w:pStyle w:val="Ttulo3"/>
        <w:ind w:left="1560"/>
      </w:pPr>
      <w:bookmarkStart w:id="10" w:name="_Toc67481501"/>
      <w:r>
        <w:t xml:space="preserve">ANÁLISIS </w:t>
      </w:r>
      <w:r w:rsidR="00C70607">
        <w:t xml:space="preserve">DE </w:t>
      </w:r>
      <w:r w:rsidR="00C70607" w:rsidRPr="00C70607">
        <w:t>LOS TIEMPOS DE ATENCIÓN DE LA SOLICITUD DE RECOLECCIÓN DE RCD DOMICILIARIOS</w:t>
      </w:r>
      <w:bookmarkEnd w:id="10"/>
    </w:p>
    <w:p w14:paraId="20E77EAE" w14:textId="77777777" w:rsidR="00FD3634" w:rsidRPr="004D69D0" w:rsidRDefault="00FD3634" w:rsidP="00FD3634">
      <w:pPr>
        <w:rPr>
          <w:lang w:val="es-ES_tradnl"/>
        </w:rPr>
      </w:pPr>
    </w:p>
    <w:p w14:paraId="6BF397A0" w14:textId="03D8FBF1" w:rsidR="00FD3634" w:rsidRDefault="00E45AE6" w:rsidP="00FD3634">
      <w:pPr>
        <w:rPr>
          <w:lang w:val="es-ES_tradnl"/>
        </w:rPr>
      </w:pPr>
      <w:r w:rsidRPr="004D69D0">
        <w:rPr>
          <w:lang w:val="es-ES_tradnl"/>
        </w:rPr>
        <w:t>De acuerdo con el</w:t>
      </w:r>
      <w:r w:rsidR="00FD3634" w:rsidRPr="004D69D0">
        <w:rPr>
          <w:lang w:val="es-ES_tradnl"/>
        </w:rPr>
        <w:t xml:space="preserve"> plan de supervisión vigente para el presente periodo</w:t>
      </w:r>
      <w:r w:rsidR="002C3F9A" w:rsidRPr="004D69D0">
        <w:rPr>
          <w:lang w:val="es-ES_tradnl"/>
        </w:rPr>
        <w:t>,</w:t>
      </w:r>
      <w:r w:rsidR="00FD3634" w:rsidRPr="004D69D0">
        <w:rPr>
          <w:lang w:val="es-ES_tradnl"/>
        </w:rPr>
        <w:t xml:space="preserve"> el equipo de apoyo a la supervisión de la UAESP </w:t>
      </w:r>
      <w:r w:rsidR="00C70607" w:rsidRPr="004D69D0">
        <w:rPr>
          <w:lang w:val="es-ES_tradnl"/>
        </w:rPr>
        <w:t>revisó y analizó los tiempos de atención de la solicitud de recolección de RCD domiciliarios, obteniendo:</w:t>
      </w:r>
      <w:r w:rsidR="00FD3634" w:rsidRPr="004D69D0">
        <w:rPr>
          <w:lang w:val="es-ES_tradnl"/>
        </w:rPr>
        <w:t xml:space="preserve"> </w:t>
      </w:r>
    </w:p>
    <w:p w14:paraId="175F60E6" w14:textId="77777777" w:rsidR="00741E71" w:rsidRDefault="00741E71" w:rsidP="00FD3634">
      <w:pPr>
        <w:rPr>
          <w:lang w:val="es-ES_tradnl"/>
        </w:rPr>
      </w:pPr>
    </w:p>
    <w:p w14:paraId="6CF96D26" w14:textId="53DBDB9D" w:rsidR="00741E71" w:rsidRPr="004D69D0" w:rsidRDefault="00741E71" w:rsidP="00CA13EA">
      <w:pPr>
        <w:jc w:val="center"/>
        <w:rPr>
          <w:lang w:val="es-ES_tradnl"/>
        </w:rPr>
      </w:pPr>
      <w:r>
        <w:rPr>
          <w:lang w:val="es-ES_tradnl"/>
        </w:rPr>
        <w:t>Tabla 3. T</w:t>
      </w:r>
      <w:r w:rsidR="008F4665" w:rsidRPr="00741E71">
        <w:rPr>
          <w:lang w:val="es-MX"/>
        </w:rPr>
        <w:t>tiempos</w:t>
      </w:r>
      <w:r w:rsidRPr="00741E71">
        <w:rPr>
          <w:lang w:val="es-MX"/>
        </w:rPr>
        <w:t xml:space="preserve"> de atención</w:t>
      </w:r>
    </w:p>
    <w:tbl>
      <w:tblPr>
        <w:tblStyle w:val="Tablaconcuadrcula"/>
        <w:tblW w:w="0" w:type="auto"/>
        <w:jc w:val="center"/>
        <w:tblLook w:val="04A0" w:firstRow="1" w:lastRow="0" w:firstColumn="1" w:lastColumn="0" w:noHBand="0" w:noVBand="1"/>
      </w:tblPr>
      <w:tblGrid>
        <w:gridCol w:w="2689"/>
        <w:gridCol w:w="595"/>
        <w:gridCol w:w="595"/>
        <w:gridCol w:w="595"/>
        <w:gridCol w:w="595"/>
        <w:gridCol w:w="595"/>
        <w:gridCol w:w="595"/>
        <w:gridCol w:w="3570"/>
      </w:tblGrid>
      <w:tr w:rsidR="005D4335" w:rsidRPr="00D276D1" w14:paraId="2255BD45" w14:textId="44373055" w:rsidTr="005F1041">
        <w:trPr>
          <w:trHeight w:val="221"/>
          <w:jc w:val="center"/>
        </w:trPr>
        <w:tc>
          <w:tcPr>
            <w:tcW w:w="2689" w:type="dxa"/>
            <w:tcBorders>
              <w:top w:val="single" w:sz="4" w:space="0" w:color="auto"/>
              <w:left w:val="single" w:sz="4" w:space="0" w:color="auto"/>
              <w:bottom w:val="nil"/>
            </w:tcBorders>
            <w:vAlign w:val="center"/>
          </w:tcPr>
          <w:p w14:paraId="7D09C7C1" w14:textId="77777777" w:rsidR="005D4335" w:rsidRDefault="005D4335" w:rsidP="00D27FE4">
            <w:pPr>
              <w:jc w:val="center"/>
            </w:pPr>
          </w:p>
          <w:p w14:paraId="6CB1BB6A" w14:textId="7FCEC48D" w:rsidR="005D4335" w:rsidRPr="00D276D1" w:rsidRDefault="005D4335" w:rsidP="00D27FE4">
            <w:pPr>
              <w:jc w:val="center"/>
            </w:pPr>
          </w:p>
        </w:tc>
        <w:tc>
          <w:tcPr>
            <w:tcW w:w="3570" w:type="dxa"/>
            <w:gridSpan w:val="6"/>
          </w:tcPr>
          <w:p w14:paraId="0825A674" w14:textId="7FDA6A16" w:rsidR="005D4335" w:rsidRDefault="005D4335" w:rsidP="00D27FE4">
            <w:pPr>
              <w:jc w:val="center"/>
              <w:rPr>
                <w:lang w:val="es-ES_tradnl"/>
              </w:rPr>
            </w:pPr>
            <w:r w:rsidRPr="00D276D1">
              <w:rPr>
                <w:lang w:val="es-ES_tradnl"/>
              </w:rPr>
              <w:t>Tiempo de atención</w:t>
            </w:r>
            <w:r>
              <w:rPr>
                <w:lang w:val="es-ES_tradnl"/>
              </w:rPr>
              <w:t xml:space="preserve"> días</w:t>
            </w:r>
          </w:p>
          <w:p w14:paraId="7451B7E7" w14:textId="77777777" w:rsidR="005D4335" w:rsidRPr="00D276D1" w:rsidRDefault="005D4335" w:rsidP="00D27FE4">
            <w:pPr>
              <w:jc w:val="center"/>
              <w:rPr>
                <w:lang w:val="es-ES_tradnl"/>
              </w:rPr>
            </w:pPr>
          </w:p>
        </w:tc>
        <w:tc>
          <w:tcPr>
            <w:tcW w:w="3570" w:type="dxa"/>
            <w:vMerge w:val="restart"/>
          </w:tcPr>
          <w:p w14:paraId="144601ED" w14:textId="5E2673E9" w:rsidR="005D4335" w:rsidRPr="00D276D1" w:rsidRDefault="005D4335" w:rsidP="00D27FE4">
            <w:pPr>
              <w:jc w:val="center"/>
              <w:rPr>
                <w:lang w:val="es-ES_tradnl"/>
              </w:rPr>
            </w:pPr>
            <w:r>
              <w:rPr>
                <w:lang w:val="es-ES_tradnl"/>
              </w:rPr>
              <w:t xml:space="preserve">Total </w:t>
            </w:r>
          </w:p>
        </w:tc>
      </w:tr>
      <w:tr w:rsidR="005D4335" w:rsidRPr="00D276D1" w14:paraId="4FA9F71C" w14:textId="5CC49ACA" w:rsidTr="005F1041">
        <w:trPr>
          <w:trHeight w:val="195"/>
          <w:jc w:val="center"/>
        </w:trPr>
        <w:tc>
          <w:tcPr>
            <w:tcW w:w="2689" w:type="dxa"/>
            <w:tcBorders>
              <w:top w:val="nil"/>
              <w:left w:val="single" w:sz="4" w:space="0" w:color="auto"/>
            </w:tcBorders>
            <w:vAlign w:val="center"/>
          </w:tcPr>
          <w:p w14:paraId="4E4ACDD7" w14:textId="05E180F2" w:rsidR="005D4335" w:rsidRPr="00D276D1" w:rsidRDefault="005D4335" w:rsidP="00D162C5">
            <w:pPr>
              <w:jc w:val="center"/>
            </w:pPr>
          </w:p>
        </w:tc>
        <w:tc>
          <w:tcPr>
            <w:tcW w:w="595" w:type="dxa"/>
          </w:tcPr>
          <w:p w14:paraId="26C79FC7" w14:textId="5ED26944" w:rsidR="005D4335" w:rsidRPr="00D276D1" w:rsidRDefault="005D4335" w:rsidP="00D27FE4">
            <w:pPr>
              <w:jc w:val="center"/>
              <w:rPr>
                <w:lang w:val="es-ES_tradnl"/>
              </w:rPr>
            </w:pPr>
            <w:r>
              <w:rPr>
                <w:lang w:val="es-ES_tradnl"/>
              </w:rPr>
              <w:t>18 días</w:t>
            </w:r>
          </w:p>
        </w:tc>
        <w:tc>
          <w:tcPr>
            <w:tcW w:w="595" w:type="dxa"/>
          </w:tcPr>
          <w:p w14:paraId="534953A2" w14:textId="21F7389C" w:rsidR="005D4335" w:rsidRPr="00D276D1" w:rsidRDefault="005D4335" w:rsidP="00D27FE4">
            <w:pPr>
              <w:jc w:val="center"/>
              <w:rPr>
                <w:lang w:val="es-ES_tradnl"/>
              </w:rPr>
            </w:pPr>
            <w:r>
              <w:rPr>
                <w:lang w:val="es-ES_tradnl"/>
              </w:rPr>
              <w:t>21 días</w:t>
            </w:r>
          </w:p>
        </w:tc>
        <w:tc>
          <w:tcPr>
            <w:tcW w:w="595" w:type="dxa"/>
          </w:tcPr>
          <w:p w14:paraId="3F1A4C7D" w14:textId="526F5A5D" w:rsidR="005D4335" w:rsidRPr="00D276D1" w:rsidRDefault="005D4335" w:rsidP="00D27FE4">
            <w:pPr>
              <w:jc w:val="center"/>
              <w:rPr>
                <w:lang w:val="es-ES_tradnl"/>
              </w:rPr>
            </w:pPr>
            <w:r>
              <w:rPr>
                <w:lang w:val="es-ES_tradnl"/>
              </w:rPr>
              <w:t>22 días</w:t>
            </w:r>
          </w:p>
        </w:tc>
        <w:tc>
          <w:tcPr>
            <w:tcW w:w="595" w:type="dxa"/>
          </w:tcPr>
          <w:p w14:paraId="6EF51AB1" w14:textId="05A357A0" w:rsidR="005D4335" w:rsidRPr="00D276D1" w:rsidRDefault="005D4335" w:rsidP="00D27FE4">
            <w:pPr>
              <w:jc w:val="center"/>
              <w:rPr>
                <w:lang w:val="es-ES_tradnl"/>
              </w:rPr>
            </w:pPr>
            <w:r>
              <w:rPr>
                <w:lang w:val="es-ES_tradnl"/>
              </w:rPr>
              <w:t>23 días</w:t>
            </w:r>
          </w:p>
        </w:tc>
        <w:tc>
          <w:tcPr>
            <w:tcW w:w="595" w:type="dxa"/>
          </w:tcPr>
          <w:p w14:paraId="4C0DFCD9" w14:textId="554BDCE0" w:rsidR="005D4335" w:rsidRPr="00D276D1" w:rsidRDefault="005D4335" w:rsidP="00D27FE4">
            <w:pPr>
              <w:jc w:val="center"/>
              <w:rPr>
                <w:lang w:val="es-ES_tradnl"/>
              </w:rPr>
            </w:pPr>
            <w:r>
              <w:rPr>
                <w:lang w:val="es-ES_tradnl"/>
              </w:rPr>
              <w:t>24 días</w:t>
            </w:r>
          </w:p>
        </w:tc>
        <w:tc>
          <w:tcPr>
            <w:tcW w:w="595" w:type="dxa"/>
          </w:tcPr>
          <w:p w14:paraId="3D2F965B" w14:textId="1DFA6C9E" w:rsidR="005D4335" w:rsidRPr="00D276D1" w:rsidRDefault="005D4335" w:rsidP="00D27FE4">
            <w:pPr>
              <w:jc w:val="center"/>
              <w:rPr>
                <w:lang w:val="es-ES_tradnl"/>
              </w:rPr>
            </w:pPr>
            <w:r>
              <w:rPr>
                <w:lang w:val="es-ES_tradnl"/>
              </w:rPr>
              <w:t>25 días</w:t>
            </w:r>
          </w:p>
        </w:tc>
        <w:tc>
          <w:tcPr>
            <w:tcW w:w="3570" w:type="dxa"/>
            <w:vMerge/>
          </w:tcPr>
          <w:p w14:paraId="7D733256" w14:textId="77777777" w:rsidR="005D4335" w:rsidRDefault="005D4335" w:rsidP="00D27FE4">
            <w:pPr>
              <w:jc w:val="center"/>
              <w:rPr>
                <w:lang w:val="es-ES_tradnl"/>
              </w:rPr>
            </w:pPr>
          </w:p>
        </w:tc>
      </w:tr>
      <w:tr w:rsidR="005D4335" w:rsidRPr="00D276D1" w14:paraId="6075A2C0" w14:textId="475F1037" w:rsidTr="005D4335">
        <w:trPr>
          <w:jc w:val="center"/>
        </w:trPr>
        <w:tc>
          <w:tcPr>
            <w:tcW w:w="2689" w:type="dxa"/>
          </w:tcPr>
          <w:p w14:paraId="4679C4B0" w14:textId="371C67F5" w:rsidR="005D4335" w:rsidRPr="00D276D1" w:rsidRDefault="005D4335" w:rsidP="005D4335">
            <w:pPr>
              <w:jc w:val="right"/>
              <w:rPr>
                <w:lang w:val="es-ES_tradnl"/>
              </w:rPr>
            </w:pPr>
            <w:r w:rsidRPr="00D276D1">
              <w:t>Número</w:t>
            </w:r>
            <w:r w:rsidRPr="00D276D1">
              <w:rPr>
                <w:lang w:val="en-US"/>
              </w:rPr>
              <w:t xml:space="preserve"> de solicitudes</w:t>
            </w:r>
          </w:p>
        </w:tc>
        <w:tc>
          <w:tcPr>
            <w:tcW w:w="595" w:type="dxa"/>
          </w:tcPr>
          <w:p w14:paraId="487B73C5" w14:textId="2D7DF20D" w:rsidR="005D4335" w:rsidRPr="00D276D1" w:rsidRDefault="005D4335" w:rsidP="00D27FE4">
            <w:pPr>
              <w:jc w:val="center"/>
              <w:rPr>
                <w:lang w:val="es-ES_tradnl"/>
              </w:rPr>
            </w:pPr>
            <w:r>
              <w:rPr>
                <w:lang w:val="es-ES_tradnl"/>
              </w:rPr>
              <w:t>37</w:t>
            </w:r>
          </w:p>
        </w:tc>
        <w:tc>
          <w:tcPr>
            <w:tcW w:w="595" w:type="dxa"/>
          </w:tcPr>
          <w:p w14:paraId="4315329E" w14:textId="7D3AA555" w:rsidR="005D4335" w:rsidRPr="00D276D1" w:rsidRDefault="005D4335" w:rsidP="00D27FE4">
            <w:pPr>
              <w:jc w:val="center"/>
              <w:rPr>
                <w:lang w:val="es-ES_tradnl"/>
              </w:rPr>
            </w:pPr>
            <w:r>
              <w:rPr>
                <w:lang w:val="es-ES_tradnl"/>
              </w:rPr>
              <w:t>157</w:t>
            </w:r>
          </w:p>
        </w:tc>
        <w:tc>
          <w:tcPr>
            <w:tcW w:w="595" w:type="dxa"/>
          </w:tcPr>
          <w:p w14:paraId="1F43C060" w14:textId="59CCBA67" w:rsidR="005D4335" w:rsidRPr="00D276D1" w:rsidRDefault="005D4335" w:rsidP="00D27FE4">
            <w:pPr>
              <w:jc w:val="center"/>
              <w:rPr>
                <w:lang w:val="es-ES_tradnl"/>
              </w:rPr>
            </w:pPr>
            <w:r>
              <w:rPr>
                <w:lang w:val="es-ES_tradnl"/>
              </w:rPr>
              <w:t>169</w:t>
            </w:r>
          </w:p>
        </w:tc>
        <w:tc>
          <w:tcPr>
            <w:tcW w:w="595" w:type="dxa"/>
          </w:tcPr>
          <w:p w14:paraId="0537E8B6" w14:textId="4FDA4060" w:rsidR="005D4335" w:rsidRPr="00D276D1" w:rsidRDefault="00741E71" w:rsidP="00D27FE4">
            <w:pPr>
              <w:rPr>
                <w:lang w:val="es-ES_tradnl"/>
              </w:rPr>
            </w:pPr>
            <w:r>
              <w:rPr>
                <w:lang w:val="es-ES_tradnl"/>
              </w:rPr>
              <w:t>81</w:t>
            </w:r>
          </w:p>
        </w:tc>
        <w:tc>
          <w:tcPr>
            <w:tcW w:w="595" w:type="dxa"/>
          </w:tcPr>
          <w:p w14:paraId="4CE74CAF" w14:textId="14C3968B" w:rsidR="005D4335" w:rsidRPr="00D276D1" w:rsidRDefault="005D4335" w:rsidP="00D27FE4">
            <w:pPr>
              <w:jc w:val="center"/>
              <w:rPr>
                <w:lang w:val="es-ES_tradnl"/>
              </w:rPr>
            </w:pPr>
            <w:r>
              <w:rPr>
                <w:lang w:val="es-ES_tradnl"/>
              </w:rPr>
              <w:t>15</w:t>
            </w:r>
          </w:p>
        </w:tc>
        <w:tc>
          <w:tcPr>
            <w:tcW w:w="595" w:type="dxa"/>
          </w:tcPr>
          <w:p w14:paraId="76F82ABE" w14:textId="0F625FFE" w:rsidR="005D4335" w:rsidRPr="00D276D1" w:rsidRDefault="005D4335" w:rsidP="00D27FE4">
            <w:pPr>
              <w:jc w:val="center"/>
              <w:rPr>
                <w:lang w:val="es-ES_tradnl"/>
              </w:rPr>
            </w:pPr>
            <w:r>
              <w:rPr>
                <w:lang w:val="es-ES_tradnl"/>
              </w:rPr>
              <w:t>75</w:t>
            </w:r>
          </w:p>
        </w:tc>
        <w:tc>
          <w:tcPr>
            <w:tcW w:w="3570" w:type="dxa"/>
          </w:tcPr>
          <w:p w14:paraId="24FDFB4E" w14:textId="42106938" w:rsidR="005D4335" w:rsidRDefault="005D4335" w:rsidP="00D27FE4">
            <w:pPr>
              <w:jc w:val="center"/>
              <w:rPr>
                <w:lang w:val="es-ES_tradnl"/>
              </w:rPr>
            </w:pPr>
            <w:r>
              <w:rPr>
                <w:lang w:val="es-ES_tradnl"/>
              </w:rPr>
              <w:t>5</w:t>
            </w:r>
            <w:r w:rsidR="00741E71">
              <w:rPr>
                <w:lang w:val="es-ES_tradnl"/>
              </w:rPr>
              <w:t>34</w:t>
            </w:r>
          </w:p>
        </w:tc>
      </w:tr>
    </w:tbl>
    <w:p w14:paraId="1BF17D0A" w14:textId="5E9236E5" w:rsidR="00D162C5" w:rsidRPr="00DB4712" w:rsidRDefault="00CA13EA" w:rsidP="00CA13EA">
      <w:pPr>
        <w:jc w:val="center"/>
        <w:rPr>
          <w:sz w:val="16"/>
          <w:szCs w:val="16"/>
          <w:lang w:val="en-US"/>
        </w:rPr>
      </w:pPr>
      <w:r w:rsidRPr="00DB4712">
        <w:rPr>
          <w:sz w:val="16"/>
          <w:szCs w:val="16"/>
          <w:lang w:val="en-US"/>
        </w:rPr>
        <w:t>Fuente:</w:t>
      </w:r>
      <w:r w:rsidR="005F1041" w:rsidRPr="00DB4712">
        <w:rPr>
          <w:sz w:val="16"/>
          <w:szCs w:val="16"/>
          <w:lang w:val="en-US"/>
        </w:rPr>
        <w:t xml:space="preserve"> SIGAB,</w:t>
      </w:r>
      <w:r w:rsidRPr="00DB4712">
        <w:rPr>
          <w:lang w:val="en-US"/>
        </w:rPr>
        <w:t xml:space="preserve"> </w:t>
      </w:r>
      <w:r w:rsidRPr="00DB4712">
        <w:rPr>
          <w:sz w:val="16"/>
          <w:szCs w:val="16"/>
          <w:lang w:val="en-US"/>
        </w:rPr>
        <w:t>PQRSRadicados_to_date03012021MMddyyyy_to_date03312021MMddyyyy___2021429153443955</w:t>
      </w:r>
    </w:p>
    <w:p w14:paraId="7A458608" w14:textId="77777777" w:rsidR="00CA13EA" w:rsidRPr="00DB4712" w:rsidRDefault="00CA13EA" w:rsidP="00C70607">
      <w:pPr>
        <w:rPr>
          <w:color w:val="FF0000"/>
          <w:lang w:val="en-US"/>
        </w:rPr>
      </w:pPr>
    </w:p>
    <w:p w14:paraId="32645719" w14:textId="71E04947" w:rsidR="00C70607" w:rsidRDefault="00CA13EA" w:rsidP="00C70607">
      <w:pPr>
        <w:rPr>
          <w:lang w:val="es-MX"/>
        </w:rPr>
      </w:pPr>
      <w:r w:rsidRPr="00CA13EA">
        <w:rPr>
          <w:lang w:val="es-MX"/>
        </w:rPr>
        <w:t>A partir de las tablas núm</w:t>
      </w:r>
      <w:r w:rsidR="005F1041">
        <w:rPr>
          <w:lang w:val="es-MX"/>
        </w:rPr>
        <w:t>ero</w:t>
      </w:r>
      <w:r w:rsidRPr="00CA13EA">
        <w:rPr>
          <w:lang w:val="es-MX"/>
        </w:rPr>
        <w:t xml:space="preserve">3 se </w:t>
      </w:r>
      <w:r w:rsidRPr="00D27FE4">
        <w:rPr>
          <w:lang w:val="es-MX"/>
        </w:rPr>
        <w:t xml:space="preserve">puede identificar que los tiempos de atención obtenidos en el mes de marzo del año 2021 estuvieron entre 18 y 25 días. </w:t>
      </w:r>
      <w:r w:rsidR="00D27FE4" w:rsidRPr="00D27FE4">
        <w:rPr>
          <w:lang w:val="es-MX"/>
        </w:rPr>
        <w:t>Las solicitudes respondidas en 18 días corresponden</w:t>
      </w:r>
      <w:r w:rsidRPr="00D27FE4">
        <w:rPr>
          <w:lang w:val="es-MX"/>
        </w:rPr>
        <w:t xml:space="preserve"> al 6,9% del total, respecto a las solicitudes respondidas en 21 días el porcentaje es del 29,4</w:t>
      </w:r>
      <w:r w:rsidR="00D27FE4" w:rsidRPr="00D27FE4">
        <w:rPr>
          <w:lang w:val="es-MX"/>
        </w:rPr>
        <w:t>%</w:t>
      </w:r>
      <w:r w:rsidRPr="00D27FE4">
        <w:rPr>
          <w:lang w:val="es-MX"/>
        </w:rPr>
        <w:t>, las solicitudes respondidas en 2</w:t>
      </w:r>
      <w:r w:rsidR="00081D53">
        <w:rPr>
          <w:lang w:val="es-MX"/>
        </w:rPr>
        <w:t>2</w:t>
      </w:r>
      <w:r w:rsidRPr="00D27FE4">
        <w:rPr>
          <w:lang w:val="es-MX"/>
        </w:rPr>
        <w:t xml:space="preserve"> días conforman el 31,6%, </w:t>
      </w:r>
      <w:r w:rsidR="00081D53">
        <w:rPr>
          <w:lang w:val="es-MX"/>
        </w:rPr>
        <w:t xml:space="preserve">23 días 15,1%, </w:t>
      </w:r>
      <w:r w:rsidRPr="00D27FE4">
        <w:rPr>
          <w:lang w:val="es-MX"/>
        </w:rPr>
        <w:t xml:space="preserve">aquellas solicitudes con respuesta de 24 días establecieron el 2,8% y la solicitud de respondidas en 25 días </w:t>
      </w:r>
      <w:r w:rsidR="00D27FE4" w:rsidRPr="00D27FE4">
        <w:rPr>
          <w:lang w:val="es-MX"/>
        </w:rPr>
        <w:t>correspondieron al 14% del total, es decir, 534 solicitudes.</w:t>
      </w:r>
    </w:p>
    <w:p w14:paraId="441E4977" w14:textId="77777777" w:rsidR="005F1041" w:rsidRDefault="005F1041" w:rsidP="00C70607">
      <w:pPr>
        <w:rPr>
          <w:lang w:val="es-MX"/>
        </w:rPr>
      </w:pPr>
    </w:p>
    <w:p w14:paraId="71AEA264" w14:textId="0B437A91" w:rsidR="00D27FE4" w:rsidRDefault="00D27FE4" w:rsidP="00C70607">
      <w:pPr>
        <w:rPr>
          <w:lang w:val="es-MX"/>
        </w:rPr>
      </w:pPr>
      <w:r w:rsidRPr="00D27FE4">
        <w:rPr>
          <w:lang w:val="es-MX"/>
        </w:rPr>
        <w:t xml:space="preserve">Por otro lado, es importante mencionar </w:t>
      </w:r>
      <w:r w:rsidR="00E45AE6" w:rsidRPr="00D27FE4">
        <w:rPr>
          <w:lang w:val="es-MX"/>
        </w:rPr>
        <w:t>que,</w:t>
      </w:r>
      <w:r w:rsidRPr="00D27FE4">
        <w:rPr>
          <w:lang w:val="es-MX"/>
        </w:rPr>
        <w:t xml:space="preserve"> del total de 534 solicitudes</w:t>
      </w:r>
      <w:r w:rsidR="00E1669C">
        <w:rPr>
          <w:lang w:val="es-MX"/>
        </w:rPr>
        <w:t>,</w:t>
      </w:r>
      <w:r w:rsidR="00E1669C" w:rsidRPr="00E1669C">
        <w:rPr>
          <w:lang w:val="es-MX"/>
        </w:rPr>
        <w:t>56,7</w:t>
      </w:r>
      <w:r w:rsidR="00E1669C">
        <w:rPr>
          <w:lang w:val="es-MX"/>
        </w:rPr>
        <w:t>%</w:t>
      </w:r>
      <w:r w:rsidRPr="00D27FE4">
        <w:rPr>
          <w:lang w:val="es-MX"/>
        </w:rPr>
        <w:t>, es decir</w:t>
      </w:r>
      <w:r w:rsidR="00E1669C">
        <w:rPr>
          <w:lang w:val="es-MX"/>
        </w:rPr>
        <w:t>, 303</w:t>
      </w:r>
      <w:r w:rsidRPr="00D27FE4">
        <w:rPr>
          <w:lang w:val="es-MX"/>
        </w:rPr>
        <w:t xml:space="preserve"> correspondieron a la localidad de Kennedy </w:t>
      </w:r>
      <w:r w:rsidR="00E45AE6">
        <w:rPr>
          <w:lang w:val="es-MX"/>
        </w:rPr>
        <w:t xml:space="preserve">y </w:t>
      </w:r>
      <w:r w:rsidR="00E45AE6" w:rsidRPr="00E45AE6">
        <w:rPr>
          <w:lang w:val="es-MX"/>
        </w:rPr>
        <w:t>231 solicitudes</w:t>
      </w:r>
      <w:r w:rsidR="00E45AE6">
        <w:rPr>
          <w:lang w:val="es-MX"/>
        </w:rPr>
        <w:t xml:space="preserve">, </w:t>
      </w:r>
      <w:r w:rsidR="00E45AE6" w:rsidRPr="00E45AE6">
        <w:rPr>
          <w:lang w:val="es-MX"/>
        </w:rPr>
        <w:t>es decir, el 43,2% corresponden a la localidad de Fontibón</w:t>
      </w:r>
      <w:r w:rsidR="00E45AE6">
        <w:rPr>
          <w:lang w:val="es-MX"/>
        </w:rPr>
        <w:t>.</w:t>
      </w:r>
    </w:p>
    <w:p w14:paraId="36C1D0A3" w14:textId="0FDD3AB3" w:rsidR="00081D53" w:rsidRDefault="00081D53" w:rsidP="00C70607">
      <w:pPr>
        <w:rPr>
          <w:lang w:val="es-MX"/>
        </w:rPr>
      </w:pPr>
    </w:p>
    <w:p w14:paraId="352190A3" w14:textId="538F6D3E" w:rsidR="00E824CA" w:rsidRDefault="00E824CA" w:rsidP="00E824CA">
      <w:pPr>
        <w:jc w:val="center"/>
        <w:rPr>
          <w:lang w:val="es-MX"/>
        </w:rPr>
      </w:pPr>
      <w:r>
        <w:rPr>
          <w:lang w:val="es-MX"/>
        </w:rPr>
        <w:t>Gráfica 1. Tiempos de Atención Solicitud de Recolección RCD</w:t>
      </w:r>
    </w:p>
    <w:p w14:paraId="436D3671" w14:textId="3B6AF4B8" w:rsidR="00081D53" w:rsidRDefault="00081D53" w:rsidP="00081D53">
      <w:pPr>
        <w:jc w:val="center"/>
        <w:rPr>
          <w:lang w:val="es-MX"/>
        </w:rPr>
      </w:pPr>
      <w:r>
        <w:rPr>
          <w:noProof/>
          <w:lang w:val="es-MX"/>
        </w:rPr>
        <w:lastRenderedPageBreak/>
        <w:drawing>
          <wp:inline distT="0" distB="0" distL="0" distR="0" wp14:anchorId="113AFC88" wp14:editId="44AF74C3">
            <wp:extent cx="5379720" cy="2371725"/>
            <wp:effectExtent l="0" t="0" r="1143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3ADCCD" w14:textId="6974CFAC" w:rsidR="00E824CA" w:rsidRPr="00E824CA" w:rsidRDefault="00E824CA" w:rsidP="00E824CA">
      <w:pPr>
        <w:jc w:val="center"/>
        <w:rPr>
          <w:sz w:val="16"/>
          <w:szCs w:val="16"/>
          <w:lang w:val="en-US"/>
        </w:rPr>
      </w:pPr>
      <w:r w:rsidRPr="00E824CA">
        <w:rPr>
          <w:sz w:val="16"/>
          <w:szCs w:val="16"/>
          <w:lang w:val="en-US"/>
        </w:rPr>
        <w:t>Fuente: SIGAB, PQRSRadicados_to_date03012021MMddyyyy_to_date03312021MMddyyyy___2021429153443955</w:t>
      </w:r>
    </w:p>
    <w:p w14:paraId="10A9472F" w14:textId="2935849B" w:rsidR="00DB4712" w:rsidRPr="00E824CA" w:rsidRDefault="00DB4712" w:rsidP="00E824CA">
      <w:pPr>
        <w:jc w:val="center"/>
        <w:rPr>
          <w:color w:val="FF0000"/>
          <w:lang w:val="en-US"/>
        </w:rPr>
      </w:pPr>
    </w:p>
    <w:p w14:paraId="6552B099" w14:textId="773D642C" w:rsidR="00511A72" w:rsidRPr="00511A72" w:rsidRDefault="00511A72" w:rsidP="00C70607">
      <w:pPr>
        <w:rPr>
          <w:lang w:val="es-MX"/>
        </w:rPr>
      </w:pPr>
      <w:r w:rsidRPr="00511A72">
        <w:rPr>
          <w:lang w:val="es-MX"/>
        </w:rPr>
        <w:t>Teniendo en cuenta la información obtenida en el mes de marzo respecto a los tiempos de atención de las solicitudes de recolección de RCD Domiciliarios, se evidencia un incumplimiento por</w:t>
      </w:r>
      <w:r>
        <w:rPr>
          <w:lang w:val="es-MX"/>
        </w:rPr>
        <w:t xml:space="preserve"> </w:t>
      </w:r>
      <w:r w:rsidRPr="00511A72">
        <w:rPr>
          <w:lang w:val="es-MX"/>
        </w:rPr>
        <w:t>lo cual, se</w:t>
      </w:r>
      <w:r>
        <w:rPr>
          <w:lang w:val="es-MX"/>
        </w:rPr>
        <w:t xml:space="preserve"> </w:t>
      </w:r>
      <w:r w:rsidRPr="00511A72">
        <w:rPr>
          <w:lang w:val="es-MX"/>
        </w:rPr>
        <w:t xml:space="preserve"> enviará un oficio a la interventoría mencionado la situación, </w:t>
      </w:r>
      <w:r>
        <w:rPr>
          <w:lang w:val="es-MX"/>
        </w:rPr>
        <w:t>solicitando</w:t>
      </w:r>
      <w:r w:rsidRPr="00511A72">
        <w:rPr>
          <w:lang w:val="es-MX"/>
        </w:rPr>
        <w:t xml:space="preserve"> una </w:t>
      </w:r>
      <w:r w:rsidR="00404BAA">
        <w:rPr>
          <w:lang w:val="es-MX"/>
        </w:rPr>
        <w:t xml:space="preserve">revisión y solicitud de acciones al concesionario, si es el caso. </w:t>
      </w:r>
    </w:p>
    <w:p w14:paraId="74733C11" w14:textId="77777777" w:rsidR="00CA13EA" w:rsidRPr="006941B4" w:rsidRDefault="00CA13EA" w:rsidP="00C70607"/>
    <w:p w14:paraId="4E6E38B7" w14:textId="54BFD508" w:rsidR="00C70607" w:rsidRPr="006D0A1D" w:rsidRDefault="00C70607" w:rsidP="00C70607">
      <w:pPr>
        <w:pStyle w:val="Ttulo2"/>
      </w:pPr>
      <w:bookmarkStart w:id="11" w:name="_Toc67481502"/>
      <w:r>
        <w:t xml:space="preserve">ACTIVIDADES </w:t>
      </w:r>
      <w:r w:rsidRPr="00C70607">
        <w:t>DE BARRIDO Y LIMPIEZA</w:t>
      </w:r>
      <w:bookmarkEnd w:id="11"/>
      <w:r w:rsidR="004A0D83">
        <w:t xml:space="preserve"> </w:t>
      </w:r>
    </w:p>
    <w:p w14:paraId="7582AE20" w14:textId="77777777" w:rsidR="00C70607" w:rsidRDefault="00C70607" w:rsidP="00C70607"/>
    <w:p w14:paraId="558F8AA0" w14:textId="579AD58C" w:rsidR="00CE2736" w:rsidRDefault="00CE2736" w:rsidP="00CE2736">
      <w:pPr>
        <w:spacing w:after="240"/>
      </w:pPr>
      <w:bookmarkStart w:id="12" w:name="_Toc67481503"/>
      <w:r w:rsidRPr="002446E6">
        <w:t xml:space="preserve">La actividad de </w:t>
      </w:r>
      <w:r>
        <w:t xml:space="preserve">barrido y limpieza </w:t>
      </w:r>
      <w:r w:rsidRPr="002446E6">
        <w:t xml:space="preserve">se aplica </w:t>
      </w:r>
      <w:r>
        <w:t xml:space="preserve">en las áreas de las </w:t>
      </w:r>
      <w:r w:rsidRPr="002446E6">
        <w:t>localidades de</w:t>
      </w:r>
      <w:r>
        <w:t xml:space="preserve"> Fontibón y Kennedy, pertenecientes al ASE 3</w:t>
      </w:r>
      <w:r w:rsidRPr="002446E6">
        <w:t xml:space="preserve">, en concordancia con las frecuencias mínimas y los horarios establecidos en la última actualización de la línea base del PGIRS </w:t>
      </w:r>
      <w:r w:rsidRPr="00960324">
        <w:t xml:space="preserve">realizada en el 2018 y lo consignado en el Reglamento Técnico </w:t>
      </w:r>
      <w:r w:rsidR="001569E7" w:rsidRPr="00960324">
        <w:t>Operativo</w:t>
      </w:r>
      <w:r w:rsidR="001569E7">
        <w:t>. El</w:t>
      </w:r>
      <w:r w:rsidR="00B26419">
        <w:t xml:space="preserve"> Plan Operativo vigente corresponde al enviado mediante oficio G.O 246-2021 el 15 de marzo 2021 con fecha de vigencia del 30 de marzo de 2021, desde el 1 hasta el 29 de marzo de 2021 se mantuvo vigente el Plan Operativo G.O. 623 del 12 de noviembre de 2020.</w:t>
      </w:r>
    </w:p>
    <w:p w14:paraId="3AE95DDB" w14:textId="77777777" w:rsidR="00C70607" w:rsidRPr="00CE0A1E" w:rsidRDefault="00C70607" w:rsidP="005E5527">
      <w:pPr>
        <w:pStyle w:val="Ttulo3"/>
        <w:ind w:left="1560"/>
      </w:pPr>
      <w:r>
        <w:t>ANÁLISIS DEL INFORME DE INTERVENTORÍA</w:t>
      </w:r>
      <w:bookmarkEnd w:id="12"/>
      <w:r>
        <w:t xml:space="preserve"> </w:t>
      </w:r>
    </w:p>
    <w:p w14:paraId="25C27A65" w14:textId="77777777" w:rsidR="00C70607" w:rsidRDefault="00C70607" w:rsidP="00C70607">
      <w:pPr>
        <w:rPr>
          <w:color w:val="FF0000"/>
          <w:lang w:val="es-ES_tradnl"/>
        </w:rPr>
      </w:pPr>
    </w:p>
    <w:p w14:paraId="578C5636" w14:textId="39EA4729" w:rsidR="00C70607" w:rsidRDefault="00CE2736" w:rsidP="00CE2736">
      <w:pPr>
        <w:spacing w:after="240"/>
        <w:rPr>
          <w:lang w:val="es-ES_tradnl"/>
        </w:rPr>
      </w:pPr>
      <w:r w:rsidRPr="00960324">
        <w:rPr>
          <w:lang w:val="es-ES_tradnl"/>
        </w:rPr>
        <w:t>De acuerdo con el plan de supervisión vigente para el presente periodo, el equipo de apoyo a la supervisión de la UAESP revisó y analizó el informe de Interventoría Consorcio Proyección Capital en el componente del servicio de barrido y limpieza del cual se presenta el siguiente resumen.</w:t>
      </w:r>
    </w:p>
    <w:p w14:paraId="7FF64440" w14:textId="5FEFD399" w:rsidR="00CE2736" w:rsidRPr="00CE2736" w:rsidRDefault="00B26419" w:rsidP="00CE2736">
      <w:pPr>
        <w:spacing w:after="240"/>
        <w:rPr>
          <w:i/>
        </w:rPr>
      </w:pPr>
      <w:r>
        <w:t>Respecto al mes de febrero se</w:t>
      </w:r>
      <w:r w:rsidR="00CE2736" w:rsidRPr="00CE2736">
        <w:t xml:space="preserve"> evidenci</w:t>
      </w:r>
      <w:r>
        <w:t>a</w:t>
      </w:r>
      <w:r w:rsidR="00CE2736" w:rsidRPr="00CE2736">
        <w:t xml:space="preserve"> que, hubo congruencia en el reporte de ejecución de </w:t>
      </w:r>
      <w:proofErr w:type="spellStart"/>
      <w:r w:rsidR="00CE2736" w:rsidRPr="00CE2736">
        <w:t>microrrutas</w:t>
      </w:r>
      <w:proofErr w:type="spellEnd"/>
      <w:r w:rsidR="00CE2736" w:rsidRPr="00CE2736">
        <w:t xml:space="preserve"> de acuerdo con lo requerido en el Reglamento Técnico Operativo y lo establecido en el Plan Operativo</w:t>
      </w:r>
      <w:r>
        <w:t xml:space="preserve"> y se </w:t>
      </w:r>
      <w:r w:rsidR="00CE2736" w:rsidRPr="00CE2736">
        <w:t>identific</w:t>
      </w:r>
      <w:r>
        <w:t>aron</w:t>
      </w:r>
      <w:r w:rsidR="00CE2736" w:rsidRPr="00CE2736">
        <w:t xml:space="preserve"> para el mes de febrero de 2021, que los kilómetros ejecutados por el Concesionario están por debajo en 7.384,34 kilómetros de la cantidad de kilómetros establecidos en el PGIRS como referencia, situación que está contemplada dentro de las observaciones, las cuales están en proceso de radicación mediante comunicado. </w:t>
      </w:r>
    </w:p>
    <w:p w14:paraId="4D838191" w14:textId="1D050649" w:rsidR="00B26419" w:rsidRPr="00B26419" w:rsidRDefault="00B26419" w:rsidP="00B26419">
      <w:pPr>
        <w:spacing w:after="240"/>
        <w:rPr>
          <w:i/>
        </w:rPr>
      </w:pPr>
      <w:r>
        <w:t>Para el mes de marzo se</w:t>
      </w:r>
      <w:r w:rsidR="00CE2736" w:rsidRPr="00CE2736">
        <w:t xml:space="preserve"> evidenció que la información cargada en el SIGAB para el componente de barrido mecánico no permitió el debido control y seguimiento de las frecuencias y los horarios de prestación de servicio en tiempo real para cinco (5) </w:t>
      </w:r>
      <w:proofErr w:type="spellStart"/>
      <w:r w:rsidR="00CE2736" w:rsidRPr="00CE2736">
        <w:t>microrrutas</w:t>
      </w:r>
      <w:proofErr w:type="spellEnd"/>
      <w:r w:rsidR="00CE2736" w:rsidRPr="00CE2736">
        <w:t xml:space="preserve"> de las ocho (8) establecidas en el plan operativo</w:t>
      </w:r>
      <w:r>
        <w:t>.</w:t>
      </w:r>
      <w:r>
        <w:rPr>
          <w:i/>
        </w:rPr>
        <w:t xml:space="preserve"> </w:t>
      </w:r>
      <w:r w:rsidR="00CE2736" w:rsidRPr="00CE2736">
        <w:t>La Interventoría realizó para el mes de marzo de 2021, 550 verificaciones en campo de las cuales identificó un total de 73 hallazgos técnico-operativos</w:t>
      </w:r>
      <w:r>
        <w:t xml:space="preserve">, para lo anterior, se informó al concesionario, el cual </w:t>
      </w:r>
      <w:r w:rsidRPr="00CE2736">
        <w:t>ha dado respuesta de manera oportuna a todos los hallazgos informados por la Interventoría mediante la Matriz Interactiva.</w:t>
      </w:r>
    </w:p>
    <w:p w14:paraId="12EDAD7E" w14:textId="39F21203" w:rsidR="00E96608" w:rsidRPr="00CE2736" w:rsidRDefault="00CE2736" w:rsidP="00B26419">
      <w:pPr>
        <w:spacing w:after="240"/>
        <w:rPr>
          <w:i/>
        </w:rPr>
      </w:pPr>
      <w:r w:rsidRPr="00B26419">
        <w:rPr>
          <w:lang w:val="es-ES_tradnl"/>
        </w:rPr>
        <w:t>Se puede establecer que el componente de barrido y limpieza cumplió con el cronograma establecido</w:t>
      </w:r>
      <w:r w:rsidRPr="00CE2736">
        <w:rPr>
          <w:color w:val="FF0000"/>
          <w:lang w:val="es-ES_tradnl"/>
        </w:rPr>
        <w:t>.</w:t>
      </w:r>
      <w:r w:rsidR="00E96608" w:rsidRPr="00CE2736">
        <w:rPr>
          <w:color w:val="FF0000"/>
          <w:lang w:val="es-ES_tradnl"/>
        </w:rPr>
        <w:t xml:space="preserve"> </w:t>
      </w:r>
    </w:p>
    <w:p w14:paraId="0047E527" w14:textId="5E5C67D4" w:rsidR="00E96608" w:rsidRPr="00413020" w:rsidRDefault="00E96608" w:rsidP="00E96608">
      <w:pPr>
        <w:rPr>
          <w:color w:val="FF0000"/>
          <w:lang w:val="es-ES_tradnl"/>
        </w:rPr>
      </w:pPr>
    </w:p>
    <w:p w14:paraId="612EB1A1" w14:textId="116EC0F5" w:rsidR="00E96608" w:rsidRDefault="00E96608" w:rsidP="00CC45C8">
      <w:pPr>
        <w:pStyle w:val="Ttulo3"/>
        <w:ind w:left="1560"/>
      </w:pPr>
      <w:bookmarkStart w:id="13" w:name="_Toc67481504"/>
      <w:r>
        <w:t>DESCRIPCIÓN DE LAS ACTIVIDADES PRESENTADAS POR EL CONCESIONARIO</w:t>
      </w:r>
      <w:bookmarkEnd w:id="13"/>
    </w:p>
    <w:p w14:paraId="60ED2F20" w14:textId="0635BA57" w:rsidR="00A41BB9" w:rsidRDefault="00A41BB9" w:rsidP="00A41BB9">
      <w:pPr>
        <w:rPr>
          <w:lang w:val="es-ES_tradnl"/>
        </w:rPr>
      </w:pPr>
    </w:p>
    <w:p w14:paraId="563A5BAB" w14:textId="5938C1DA" w:rsidR="00A41BB9" w:rsidRPr="00A41BB9" w:rsidRDefault="00A41BB9" w:rsidP="00A41BB9">
      <w:pPr>
        <w:rPr>
          <w:lang w:val="es-ES_tradnl"/>
        </w:rPr>
      </w:pPr>
      <w:r>
        <w:rPr>
          <w:lang w:val="es-ES_tradnl"/>
        </w:rPr>
        <w:t xml:space="preserve">Durante el mes de </w:t>
      </w:r>
      <w:r w:rsidR="00A339B4">
        <w:rPr>
          <w:lang w:val="es-ES_tradnl"/>
        </w:rPr>
        <w:t xml:space="preserve">marzo de 2021 </w:t>
      </w:r>
      <w:r>
        <w:rPr>
          <w:lang w:val="es-ES_tradnl"/>
        </w:rPr>
        <w:t>para la actividad de barrido y limpieza se obtuvieron un total de 78.801,65 de km barridos incluyendo barrido mecánico y manual. Teniendo en cuenta la tabla a continuación, se evidencia a la localidad de Kennedy como la localidad en donde realizó mayor barrido con un total de 44.747,72, correspondiendo a barrido mecánico 8.404,40 y en barrido manual 36.343,32</w:t>
      </w:r>
      <w:r w:rsidR="00D90932">
        <w:rPr>
          <w:lang w:val="es-ES_tradnl"/>
        </w:rPr>
        <w:t xml:space="preserve">, obteniendo un porcentaje del 56,7% del total de km barridos. Mientras que la localidad de Fontibón obtuvo un total de 43,3%. </w:t>
      </w:r>
    </w:p>
    <w:p w14:paraId="57614AA0" w14:textId="029F1A49" w:rsidR="00E96608" w:rsidRDefault="00E96608" w:rsidP="00E96608">
      <w:pPr>
        <w:rPr>
          <w:lang w:val="es-ES_tradnl"/>
        </w:rPr>
      </w:pPr>
    </w:p>
    <w:p w14:paraId="2CC008A9" w14:textId="5401214A" w:rsidR="00A41BB9" w:rsidRDefault="00A41BB9" w:rsidP="00A41BB9">
      <w:pPr>
        <w:jc w:val="center"/>
        <w:rPr>
          <w:lang w:val="es-ES_tradnl"/>
        </w:rPr>
      </w:pPr>
      <w:r>
        <w:rPr>
          <w:lang w:val="es-ES_tradnl"/>
        </w:rPr>
        <w:t xml:space="preserve">Tabla </w:t>
      </w:r>
      <w:r w:rsidR="00E45AE6">
        <w:rPr>
          <w:lang w:val="es-ES_tradnl"/>
        </w:rPr>
        <w:t>4</w:t>
      </w:r>
      <w:r>
        <w:rPr>
          <w:lang w:val="es-ES_tradnl"/>
        </w:rPr>
        <w:t>. Km realizados de Barrido Mecánico y Manual</w:t>
      </w:r>
    </w:p>
    <w:tbl>
      <w:tblPr>
        <w:tblStyle w:val="Tablaconcuadrcula"/>
        <w:tblW w:w="0" w:type="auto"/>
        <w:jc w:val="center"/>
        <w:tblLook w:val="04A0" w:firstRow="1" w:lastRow="0" w:firstColumn="1" w:lastColumn="0" w:noHBand="0" w:noVBand="1"/>
      </w:tblPr>
      <w:tblGrid>
        <w:gridCol w:w="1156"/>
        <w:gridCol w:w="1299"/>
        <w:gridCol w:w="1371"/>
        <w:gridCol w:w="1106"/>
      </w:tblGrid>
      <w:tr w:rsidR="00B26419" w14:paraId="52F52EDB" w14:textId="77777777" w:rsidTr="001E7CFD">
        <w:trPr>
          <w:jc w:val="center"/>
        </w:trPr>
        <w:tc>
          <w:tcPr>
            <w:tcW w:w="1156" w:type="dxa"/>
            <w:shd w:val="clear" w:color="auto" w:fill="EAEAEA"/>
          </w:tcPr>
          <w:p w14:paraId="5122ABC6" w14:textId="77777777" w:rsidR="00B26419" w:rsidRPr="00F239FB" w:rsidRDefault="00B26419" w:rsidP="001E7CFD">
            <w:pPr>
              <w:jc w:val="left"/>
              <w:rPr>
                <w:shd w:val="clear" w:color="auto" w:fill="FFFFFF"/>
              </w:rPr>
            </w:pPr>
            <w:r>
              <w:rPr>
                <w:shd w:val="clear" w:color="auto" w:fill="FFFFFF"/>
              </w:rPr>
              <w:t>Localidad</w:t>
            </w:r>
          </w:p>
        </w:tc>
        <w:tc>
          <w:tcPr>
            <w:tcW w:w="1299" w:type="dxa"/>
            <w:shd w:val="clear" w:color="auto" w:fill="EAEAEA"/>
          </w:tcPr>
          <w:p w14:paraId="3A249A34" w14:textId="77777777" w:rsidR="00B26419" w:rsidRPr="00F239FB" w:rsidRDefault="00B26419" w:rsidP="001E7CFD">
            <w:pPr>
              <w:jc w:val="center"/>
              <w:rPr>
                <w:shd w:val="clear" w:color="auto" w:fill="FFFFFF"/>
              </w:rPr>
            </w:pPr>
            <w:r>
              <w:rPr>
                <w:shd w:val="clear" w:color="auto" w:fill="FFFFFF"/>
              </w:rPr>
              <w:t>Barrido Mecánico km</w:t>
            </w:r>
          </w:p>
        </w:tc>
        <w:tc>
          <w:tcPr>
            <w:tcW w:w="1371" w:type="dxa"/>
            <w:shd w:val="clear" w:color="auto" w:fill="EAEAEA"/>
          </w:tcPr>
          <w:p w14:paraId="293C9D7A" w14:textId="77777777" w:rsidR="00B26419" w:rsidRPr="00F239FB" w:rsidRDefault="00B26419" w:rsidP="001E7CFD">
            <w:pPr>
              <w:jc w:val="center"/>
              <w:rPr>
                <w:shd w:val="clear" w:color="auto" w:fill="FFFFFF"/>
              </w:rPr>
            </w:pPr>
            <w:r>
              <w:rPr>
                <w:shd w:val="clear" w:color="auto" w:fill="FFFFFF"/>
              </w:rPr>
              <w:t>Barrido Manual km</w:t>
            </w:r>
          </w:p>
        </w:tc>
        <w:tc>
          <w:tcPr>
            <w:tcW w:w="1106" w:type="dxa"/>
            <w:shd w:val="clear" w:color="auto" w:fill="EAEAEA"/>
          </w:tcPr>
          <w:p w14:paraId="157209F8" w14:textId="77777777" w:rsidR="00B26419" w:rsidRPr="00F239FB" w:rsidRDefault="00B26419" w:rsidP="001E7CFD">
            <w:pPr>
              <w:rPr>
                <w:shd w:val="clear" w:color="auto" w:fill="FFFFFF"/>
              </w:rPr>
            </w:pPr>
            <w:r w:rsidRPr="00F239FB">
              <w:rPr>
                <w:shd w:val="clear" w:color="auto" w:fill="FFFFFF"/>
              </w:rPr>
              <w:t>Total</w:t>
            </w:r>
          </w:p>
        </w:tc>
      </w:tr>
      <w:tr w:rsidR="00B26419" w14:paraId="226F0AE7" w14:textId="77777777" w:rsidTr="001E7CFD">
        <w:trPr>
          <w:jc w:val="center"/>
        </w:trPr>
        <w:tc>
          <w:tcPr>
            <w:tcW w:w="1156" w:type="dxa"/>
          </w:tcPr>
          <w:p w14:paraId="23137781" w14:textId="77777777" w:rsidR="00B26419" w:rsidRDefault="00B26419" w:rsidP="001E7CFD">
            <w:pPr>
              <w:rPr>
                <w:lang w:val="es-ES_tradnl"/>
              </w:rPr>
            </w:pPr>
            <w:r>
              <w:rPr>
                <w:lang w:val="es-ES_tradnl"/>
              </w:rPr>
              <w:t>Kennedy</w:t>
            </w:r>
          </w:p>
        </w:tc>
        <w:tc>
          <w:tcPr>
            <w:tcW w:w="1299" w:type="dxa"/>
          </w:tcPr>
          <w:p w14:paraId="3CDC5193" w14:textId="0DDF1343" w:rsidR="00B26419" w:rsidRDefault="00B26419" w:rsidP="001E7CFD">
            <w:pPr>
              <w:jc w:val="center"/>
              <w:rPr>
                <w:lang w:val="es-ES_tradnl"/>
              </w:rPr>
            </w:pPr>
            <w:r>
              <w:rPr>
                <w:lang w:val="es-ES_tradnl"/>
              </w:rPr>
              <w:t>8.404,40</w:t>
            </w:r>
          </w:p>
        </w:tc>
        <w:tc>
          <w:tcPr>
            <w:tcW w:w="1371" w:type="dxa"/>
          </w:tcPr>
          <w:p w14:paraId="6B3259B4" w14:textId="2DC63945" w:rsidR="00B26419" w:rsidRDefault="00B26419" w:rsidP="001E7CFD">
            <w:pPr>
              <w:jc w:val="center"/>
              <w:rPr>
                <w:lang w:val="es-ES_tradnl"/>
              </w:rPr>
            </w:pPr>
            <w:r>
              <w:rPr>
                <w:lang w:val="es-ES_tradnl"/>
              </w:rPr>
              <w:t>36.343,32</w:t>
            </w:r>
          </w:p>
        </w:tc>
        <w:tc>
          <w:tcPr>
            <w:tcW w:w="1106" w:type="dxa"/>
          </w:tcPr>
          <w:p w14:paraId="05A83E6A" w14:textId="06B78D12" w:rsidR="00B26419" w:rsidRDefault="00A41BB9" w:rsidP="001E7CFD">
            <w:pPr>
              <w:rPr>
                <w:lang w:val="es-ES_tradnl"/>
              </w:rPr>
            </w:pPr>
            <w:r>
              <w:rPr>
                <w:lang w:val="es-ES_tradnl"/>
              </w:rPr>
              <w:t>44.747,72</w:t>
            </w:r>
          </w:p>
        </w:tc>
      </w:tr>
      <w:tr w:rsidR="00B26419" w14:paraId="5CFA56A2" w14:textId="77777777" w:rsidTr="001E7CFD">
        <w:trPr>
          <w:jc w:val="center"/>
        </w:trPr>
        <w:tc>
          <w:tcPr>
            <w:tcW w:w="1156" w:type="dxa"/>
          </w:tcPr>
          <w:p w14:paraId="190201B5" w14:textId="77777777" w:rsidR="00B26419" w:rsidRDefault="00B26419" w:rsidP="001E7CFD">
            <w:pPr>
              <w:rPr>
                <w:lang w:val="es-ES_tradnl"/>
              </w:rPr>
            </w:pPr>
            <w:r>
              <w:rPr>
                <w:lang w:val="es-ES_tradnl"/>
              </w:rPr>
              <w:t>Fontibón</w:t>
            </w:r>
          </w:p>
        </w:tc>
        <w:tc>
          <w:tcPr>
            <w:tcW w:w="1299" w:type="dxa"/>
          </w:tcPr>
          <w:p w14:paraId="7D0842A9" w14:textId="0EFBCAFF" w:rsidR="00B26419" w:rsidRDefault="00B26419" w:rsidP="001E7CFD">
            <w:pPr>
              <w:jc w:val="center"/>
              <w:rPr>
                <w:lang w:val="es-ES_tradnl"/>
              </w:rPr>
            </w:pPr>
            <w:r>
              <w:rPr>
                <w:lang w:val="es-ES_tradnl"/>
              </w:rPr>
              <w:t>4.333,82</w:t>
            </w:r>
          </w:p>
        </w:tc>
        <w:tc>
          <w:tcPr>
            <w:tcW w:w="1371" w:type="dxa"/>
          </w:tcPr>
          <w:p w14:paraId="40F2394B" w14:textId="53B1F63A" w:rsidR="00B26419" w:rsidRDefault="00B26419" w:rsidP="001E7CFD">
            <w:pPr>
              <w:jc w:val="center"/>
              <w:rPr>
                <w:lang w:val="es-ES_tradnl"/>
              </w:rPr>
            </w:pPr>
            <w:r>
              <w:rPr>
                <w:lang w:val="es-ES_tradnl"/>
              </w:rPr>
              <w:t>29.720,11</w:t>
            </w:r>
          </w:p>
        </w:tc>
        <w:tc>
          <w:tcPr>
            <w:tcW w:w="1106" w:type="dxa"/>
          </w:tcPr>
          <w:p w14:paraId="278CBB4E" w14:textId="39627A6E" w:rsidR="00B26419" w:rsidRDefault="00A41BB9" w:rsidP="001E7CFD">
            <w:pPr>
              <w:rPr>
                <w:lang w:val="es-ES_tradnl"/>
              </w:rPr>
            </w:pPr>
            <w:r>
              <w:rPr>
                <w:lang w:val="es-ES_tradnl"/>
              </w:rPr>
              <w:t>34.053,93</w:t>
            </w:r>
          </w:p>
        </w:tc>
      </w:tr>
      <w:tr w:rsidR="00B26419" w14:paraId="4BAD93AA" w14:textId="77777777" w:rsidTr="001E7CFD">
        <w:trPr>
          <w:jc w:val="center"/>
        </w:trPr>
        <w:tc>
          <w:tcPr>
            <w:tcW w:w="1156" w:type="dxa"/>
          </w:tcPr>
          <w:p w14:paraId="0ADA60A4" w14:textId="77777777" w:rsidR="00B26419" w:rsidRDefault="00B26419" w:rsidP="001E7CFD">
            <w:pPr>
              <w:rPr>
                <w:lang w:val="es-ES_tradnl"/>
              </w:rPr>
            </w:pPr>
            <w:r>
              <w:rPr>
                <w:lang w:val="es-ES_tradnl"/>
              </w:rPr>
              <w:t>Total</w:t>
            </w:r>
          </w:p>
        </w:tc>
        <w:tc>
          <w:tcPr>
            <w:tcW w:w="1299" w:type="dxa"/>
          </w:tcPr>
          <w:p w14:paraId="76BA3A9B" w14:textId="76850F0C" w:rsidR="00B26419" w:rsidRDefault="00B26419" w:rsidP="001E7CFD">
            <w:pPr>
              <w:jc w:val="center"/>
              <w:rPr>
                <w:lang w:val="es-ES_tradnl"/>
              </w:rPr>
            </w:pPr>
            <w:r>
              <w:rPr>
                <w:lang w:val="es-ES_tradnl"/>
              </w:rPr>
              <w:t>12.738,22</w:t>
            </w:r>
          </w:p>
        </w:tc>
        <w:tc>
          <w:tcPr>
            <w:tcW w:w="1371" w:type="dxa"/>
          </w:tcPr>
          <w:p w14:paraId="61675401" w14:textId="3D7AF17D" w:rsidR="00B26419" w:rsidRDefault="00B26419" w:rsidP="001E7CFD">
            <w:pPr>
              <w:jc w:val="center"/>
              <w:rPr>
                <w:lang w:val="es-ES_tradnl"/>
              </w:rPr>
            </w:pPr>
            <w:r>
              <w:rPr>
                <w:lang w:val="es-ES_tradnl"/>
              </w:rPr>
              <w:t>66.063,43</w:t>
            </w:r>
          </w:p>
        </w:tc>
        <w:tc>
          <w:tcPr>
            <w:tcW w:w="1106" w:type="dxa"/>
          </w:tcPr>
          <w:p w14:paraId="540E8267" w14:textId="54B72762" w:rsidR="00B26419" w:rsidRDefault="00A41BB9" w:rsidP="001E7CFD">
            <w:pPr>
              <w:rPr>
                <w:lang w:val="es-ES_tradnl"/>
              </w:rPr>
            </w:pPr>
            <w:r>
              <w:rPr>
                <w:lang w:val="es-ES_tradnl"/>
              </w:rPr>
              <w:t>78.801,65</w:t>
            </w:r>
          </w:p>
        </w:tc>
      </w:tr>
    </w:tbl>
    <w:p w14:paraId="1A3B103E" w14:textId="0229A7F9" w:rsidR="00A41BB9" w:rsidRDefault="00863717" w:rsidP="00863717">
      <w:pPr>
        <w:jc w:val="center"/>
        <w:rPr>
          <w:sz w:val="16"/>
          <w:szCs w:val="16"/>
          <w:lang w:val="es-ES_tradnl"/>
        </w:rPr>
      </w:pPr>
      <w:r>
        <w:rPr>
          <w:sz w:val="16"/>
          <w:szCs w:val="16"/>
          <w:lang w:val="es-ES_tradnl"/>
        </w:rPr>
        <w:t xml:space="preserve">Fuente: </w:t>
      </w:r>
      <w:r w:rsidRPr="00CC7E45">
        <w:rPr>
          <w:sz w:val="16"/>
          <w:szCs w:val="16"/>
          <w:lang w:val="es-ES_tradnl"/>
        </w:rPr>
        <w:t>Informe Ciudad Limpia S.A E.S.</w:t>
      </w:r>
      <w:r>
        <w:rPr>
          <w:sz w:val="16"/>
          <w:szCs w:val="16"/>
          <w:lang w:val="es-ES_tradnl"/>
        </w:rPr>
        <w:t xml:space="preserve"> </w:t>
      </w:r>
      <w:r w:rsidRPr="00CC7E45">
        <w:rPr>
          <w:sz w:val="16"/>
          <w:szCs w:val="16"/>
          <w:lang w:val="es-ES_tradnl"/>
        </w:rPr>
        <w:t>P</w:t>
      </w:r>
    </w:p>
    <w:p w14:paraId="131DA844" w14:textId="77777777" w:rsidR="00863717" w:rsidRPr="00863717" w:rsidRDefault="00863717" w:rsidP="00863717">
      <w:pPr>
        <w:jc w:val="center"/>
        <w:rPr>
          <w:sz w:val="16"/>
          <w:szCs w:val="16"/>
          <w:lang w:val="es-ES_tradnl"/>
        </w:rPr>
      </w:pPr>
    </w:p>
    <w:p w14:paraId="0AF6742C" w14:textId="62B25D63" w:rsidR="00E96608" w:rsidRPr="00CE0A1E" w:rsidRDefault="00E96608" w:rsidP="00E96608">
      <w:r w:rsidRPr="00A41BB9">
        <w:t xml:space="preserve">El total de metros cuadrados reportados en el informe del concesionario para el mes de </w:t>
      </w:r>
      <w:r w:rsidR="00A41BB9">
        <w:t>marzo</w:t>
      </w:r>
      <w:r w:rsidRPr="00A41BB9">
        <w:t xml:space="preserve"> será analizado y validado por la interventoría en su informe del mes de </w:t>
      </w:r>
      <w:r w:rsidR="00A41BB9">
        <w:t>abril</w:t>
      </w:r>
      <w:r w:rsidRPr="00A41BB9">
        <w:t xml:space="preserve"> de 2021, por lo </w:t>
      </w:r>
      <w:r w:rsidR="00A41BB9" w:rsidRPr="00A41BB9">
        <w:t>tanto,</w:t>
      </w:r>
      <w:r w:rsidRPr="00A41BB9">
        <w:t xml:space="preserve"> este valor está sujeto a variación.</w:t>
      </w:r>
    </w:p>
    <w:p w14:paraId="2BD38172" w14:textId="77777777" w:rsidR="00E96608" w:rsidRPr="00413020" w:rsidRDefault="00E96608" w:rsidP="00C70607">
      <w:pPr>
        <w:rPr>
          <w:color w:val="FF0000"/>
          <w:lang w:val="es-ES_tradnl"/>
        </w:rPr>
      </w:pPr>
    </w:p>
    <w:p w14:paraId="6C19B480" w14:textId="00186431" w:rsidR="00C70607" w:rsidRPr="00D07969" w:rsidRDefault="00C70607" w:rsidP="00507563">
      <w:pPr>
        <w:pStyle w:val="Ttulo3"/>
        <w:ind w:left="1560"/>
      </w:pPr>
      <w:bookmarkStart w:id="14" w:name="_Toc67481505"/>
      <w:r>
        <w:t xml:space="preserve">Análisis </w:t>
      </w:r>
      <w:r w:rsidR="005E5527">
        <w:t>d</w:t>
      </w:r>
      <w:r>
        <w:t xml:space="preserve">e </w:t>
      </w:r>
      <w:r w:rsidR="005E5527">
        <w:t>l</w:t>
      </w:r>
      <w:r>
        <w:t xml:space="preserve">as </w:t>
      </w:r>
      <w:r w:rsidR="005E5527">
        <w:t>v</w:t>
      </w:r>
      <w:r w:rsidRPr="00FD3634">
        <w:t>isitas</w:t>
      </w:r>
      <w:r>
        <w:t xml:space="preserve"> </w:t>
      </w:r>
      <w:r w:rsidR="005E5527">
        <w:t>d</w:t>
      </w:r>
      <w:r>
        <w:t xml:space="preserve">e </w:t>
      </w:r>
      <w:r w:rsidR="005E5527">
        <w:t>c</w:t>
      </w:r>
      <w:r>
        <w:t>ampo</w:t>
      </w:r>
      <w:bookmarkEnd w:id="14"/>
    </w:p>
    <w:p w14:paraId="312E7448" w14:textId="77777777" w:rsidR="00C70607" w:rsidRDefault="00C70607" w:rsidP="00C70607">
      <w:pPr>
        <w:rPr>
          <w:lang w:val="es-ES_tradnl"/>
        </w:rPr>
      </w:pPr>
    </w:p>
    <w:p w14:paraId="5E2FC9A4" w14:textId="19D4114D" w:rsidR="00C70607" w:rsidRPr="00EB309C" w:rsidRDefault="005E5527" w:rsidP="00C70607">
      <w:pPr>
        <w:rPr>
          <w:lang w:val="es-ES_tradnl"/>
        </w:rPr>
      </w:pPr>
      <w:r w:rsidRPr="00EB309C">
        <w:rPr>
          <w:lang w:val="es-ES_tradnl"/>
        </w:rPr>
        <w:t>De acuerdo con el</w:t>
      </w:r>
      <w:r w:rsidR="00C70607" w:rsidRPr="00EB309C">
        <w:rPr>
          <w:lang w:val="es-ES_tradnl"/>
        </w:rPr>
        <w:t xml:space="preserve"> plan de supervisión vigente para el presente periodo</w:t>
      </w:r>
      <w:r w:rsidRPr="00EB309C">
        <w:rPr>
          <w:lang w:val="es-ES_tradnl"/>
        </w:rPr>
        <w:t>,</w:t>
      </w:r>
      <w:r w:rsidR="00C70607" w:rsidRPr="00EB309C">
        <w:rPr>
          <w:lang w:val="es-ES_tradnl"/>
        </w:rPr>
        <w:t xml:space="preserve"> el equipo de apoyo a la supervisión de la UAESP realizó seguimiento y/o acompañamiento a las actividades de verificación y control efectuadas por la Interventoría del servicio de barrido y limpieza en cuanto al cumplimiento de frecuencias y horarios. </w:t>
      </w:r>
    </w:p>
    <w:p w14:paraId="6A579076" w14:textId="77777777" w:rsidR="00C70607" w:rsidRPr="00EB309C" w:rsidRDefault="00C70607" w:rsidP="00C70607">
      <w:pPr>
        <w:rPr>
          <w:lang w:val="es-ES_tradnl"/>
        </w:rPr>
      </w:pPr>
    </w:p>
    <w:p w14:paraId="19995D7B" w14:textId="3C4C1C65" w:rsidR="00F523C0" w:rsidRPr="00EB309C" w:rsidRDefault="005E5527" w:rsidP="00E96608">
      <w:pPr>
        <w:rPr>
          <w:rFonts w:cs="Arial"/>
          <w:bCs/>
          <w:shd w:val="clear" w:color="auto" w:fill="FFFFFF"/>
        </w:rPr>
      </w:pPr>
      <w:r w:rsidRPr="00EB309C">
        <w:rPr>
          <w:rFonts w:cs="Arial"/>
          <w:bCs/>
          <w:shd w:val="clear" w:color="auto" w:fill="FFFFFF"/>
        </w:rPr>
        <w:t>En relación con el</w:t>
      </w:r>
      <w:r w:rsidR="00E96608" w:rsidRPr="00EB309C">
        <w:rPr>
          <w:rFonts w:cs="Arial"/>
          <w:bCs/>
          <w:shd w:val="clear" w:color="auto" w:fill="FFFFFF"/>
        </w:rPr>
        <w:t xml:space="preserve"> seguimiento de las actividades de verificación</w:t>
      </w:r>
      <w:r w:rsidRPr="00EB309C">
        <w:rPr>
          <w:rFonts w:cs="Arial"/>
          <w:bCs/>
          <w:shd w:val="clear" w:color="auto" w:fill="FFFFFF"/>
        </w:rPr>
        <w:t>,</w:t>
      </w:r>
      <w:r w:rsidR="00E96608" w:rsidRPr="00EB309C">
        <w:rPr>
          <w:rFonts w:cs="Arial"/>
          <w:bCs/>
          <w:shd w:val="clear" w:color="auto" w:fill="FFFFFF"/>
        </w:rPr>
        <w:t xml:space="preserve"> el equipo de supervisión realizó </w:t>
      </w:r>
      <w:r w:rsidR="00DE4FF6">
        <w:rPr>
          <w:rFonts w:cs="Arial"/>
          <w:bCs/>
          <w:shd w:val="clear" w:color="auto" w:fill="FFFFFF"/>
        </w:rPr>
        <w:t>4</w:t>
      </w:r>
      <w:r w:rsidR="00E96608" w:rsidRPr="00EB309C">
        <w:rPr>
          <w:rFonts w:cs="Arial"/>
          <w:bCs/>
          <w:shd w:val="clear" w:color="auto" w:fill="FFFFFF"/>
        </w:rPr>
        <w:t xml:space="preserve"> visitas de la siguiente manera:</w:t>
      </w:r>
    </w:p>
    <w:p w14:paraId="1517400B" w14:textId="57FF604E" w:rsidR="00E96608" w:rsidRPr="00EB309C" w:rsidRDefault="00F523C0" w:rsidP="00F523C0">
      <w:pPr>
        <w:jc w:val="center"/>
        <w:rPr>
          <w:rFonts w:cs="Arial"/>
          <w:bCs/>
          <w:shd w:val="clear" w:color="auto" w:fill="FFFFFF"/>
        </w:rPr>
      </w:pPr>
      <w:r w:rsidRPr="00EB309C">
        <w:rPr>
          <w:rFonts w:cs="Arial"/>
          <w:bCs/>
          <w:shd w:val="clear" w:color="auto" w:fill="FFFFFF"/>
        </w:rPr>
        <w:t xml:space="preserve">Tabla </w:t>
      </w:r>
      <w:r w:rsidR="0015015A">
        <w:rPr>
          <w:rFonts w:cs="Arial"/>
          <w:bCs/>
          <w:shd w:val="clear" w:color="auto" w:fill="FFFFFF"/>
        </w:rPr>
        <w:t>5</w:t>
      </w:r>
      <w:r w:rsidRPr="00EB309C">
        <w:rPr>
          <w:rFonts w:cs="Arial"/>
          <w:bCs/>
          <w:shd w:val="clear" w:color="auto" w:fill="FFFFFF"/>
        </w:rPr>
        <w:t>.</w:t>
      </w:r>
      <w:r w:rsidR="00863717">
        <w:rPr>
          <w:rFonts w:cs="Arial"/>
          <w:bCs/>
          <w:shd w:val="clear" w:color="auto" w:fill="FFFFFF"/>
        </w:rPr>
        <w:t xml:space="preserve"> Visitas y verificaciones SIGAB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4"/>
        <w:gridCol w:w="1404"/>
        <w:gridCol w:w="1999"/>
        <w:gridCol w:w="2086"/>
        <w:gridCol w:w="917"/>
        <w:gridCol w:w="828"/>
      </w:tblGrid>
      <w:tr w:rsidR="00E96608" w:rsidRPr="00A74D41" w14:paraId="50133543" w14:textId="77777777" w:rsidTr="00142206">
        <w:trPr>
          <w:trHeight w:val="316"/>
          <w:jc w:val="center"/>
        </w:trPr>
        <w:tc>
          <w:tcPr>
            <w:tcW w:w="662" w:type="dxa"/>
            <w:vMerge w:val="restart"/>
            <w:shd w:val="clear" w:color="auto" w:fill="F2F2F2"/>
            <w:vAlign w:val="center"/>
          </w:tcPr>
          <w:p w14:paraId="3800B100" w14:textId="77777777" w:rsidR="00E96608" w:rsidRPr="00DE4FF6" w:rsidRDefault="00E96608" w:rsidP="001C72F0">
            <w:pPr>
              <w:rPr>
                <w:rFonts w:cs="Arial"/>
                <w:shd w:val="clear" w:color="auto" w:fill="FFFFFF"/>
              </w:rPr>
            </w:pPr>
            <w:r w:rsidRPr="00DE4FF6">
              <w:rPr>
                <w:rFonts w:cs="Arial"/>
                <w:shd w:val="clear" w:color="auto" w:fill="FFFFFF"/>
              </w:rPr>
              <w:t>No.</w:t>
            </w:r>
          </w:p>
        </w:tc>
        <w:tc>
          <w:tcPr>
            <w:tcW w:w="1228" w:type="dxa"/>
            <w:vMerge w:val="restart"/>
            <w:shd w:val="clear" w:color="auto" w:fill="F2F2F2"/>
            <w:vAlign w:val="center"/>
          </w:tcPr>
          <w:p w14:paraId="0D932006" w14:textId="77777777" w:rsidR="00E96608" w:rsidRPr="00DE4FF6" w:rsidRDefault="00E96608" w:rsidP="001C72F0">
            <w:pPr>
              <w:rPr>
                <w:rFonts w:cs="Arial"/>
                <w:shd w:val="clear" w:color="auto" w:fill="FFFFFF"/>
              </w:rPr>
            </w:pPr>
            <w:r w:rsidRPr="00DE4FF6">
              <w:rPr>
                <w:rFonts w:cs="Arial"/>
                <w:shd w:val="clear" w:color="auto" w:fill="FFFFFF"/>
              </w:rPr>
              <w:t>fecha</w:t>
            </w:r>
          </w:p>
        </w:tc>
        <w:tc>
          <w:tcPr>
            <w:tcW w:w="1404" w:type="dxa"/>
            <w:vMerge w:val="restart"/>
            <w:shd w:val="clear" w:color="auto" w:fill="F2F2F2"/>
            <w:vAlign w:val="center"/>
          </w:tcPr>
          <w:p w14:paraId="6040438B" w14:textId="77777777" w:rsidR="00E96608" w:rsidRPr="00DE4FF6" w:rsidRDefault="00E96608" w:rsidP="001C72F0">
            <w:pPr>
              <w:rPr>
                <w:rFonts w:cs="Arial"/>
                <w:shd w:val="clear" w:color="auto" w:fill="FFFFFF"/>
              </w:rPr>
            </w:pPr>
            <w:r w:rsidRPr="00DE4FF6">
              <w:rPr>
                <w:rFonts w:cs="Arial"/>
                <w:shd w:val="clear" w:color="auto" w:fill="FFFFFF"/>
              </w:rPr>
              <w:t>Localidad</w:t>
            </w:r>
          </w:p>
        </w:tc>
        <w:tc>
          <w:tcPr>
            <w:tcW w:w="1404" w:type="dxa"/>
            <w:vMerge w:val="restart"/>
            <w:shd w:val="clear" w:color="auto" w:fill="F2F2F2"/>
            <w:vAlign w:val="center"/>
          </w:tcPr>
          <w:p w14:paraId="1C6C22A2" w14:textId="77777777" w:rsidR="00E96608" w:rsidRPr="00DE4FF6" w:rsidRDefault="00E96608" w:rsidP="001C72F0">
            <w:pPr>
              <w:rPr>
                <w:rFonts w:cs="Arial"/>
                <w:shd w:val="clear" w:color="auto" w:fill="FFFFFF"/>
              </w:rPr>
            </w:pPr>
            <w:r w:rsidRPr="00DE4FF6">
              <w:rPr>
                <w:rFonts w:cs="Arial"/>
                <w:shd w:val="clear" w:color="auto" w:fill="FFFFFF"/>
              </w:rPr>
              <w:t>Ubicación</w:t>
            </w:r>
          </w:p>
        </w:tc>
        <w:tc>
          <w:tcPr>
            <w:tcW w:w="1999" w:type="dxa"/>
            <w:vMerge w:val="restart"/>
            <w:shd w:val="clear" w:color="auto" w:fill="F2F2F2"/>
            <w:vAlign w:val="center"/>
          </w:tcPr>
          <w:p w14:paraId="7B797358" w14:textId="77777777" w:rsidR="00E96608" w:rsidRPr="00DE4FF6" w:rsidRDefault="00E96608" w:rsidP="00A74D41">
            <w:pPr>
              <w:jc w:val="center"/>
              <w:rPr>
                <w:rFonts w:cs="Arial"/>
                <w:shd w:val="clear" w:color="auto" w:fill="FFFFFF"/>
              </w:rPr>
            </w:pPr>
            <w:r w:rsidRPr="00DE4FF6">
              <w:rPr>
                <w:rFonts w:cs="Arial"/>
                <w:shd w:val="clear" w:color="auto" w:fill="FFFFFF"/>
              </w:rPr>
              <w:t>Objeto</w:t>
            </w:r>
          </w:p>
        </w:tc>
        <w:tc>
          <w:tcPr>
            <w:tcW w:w="2086" w:type="dxa"/>
            <w:vMerge w:val="restart"/>
            <w:shd w:val="clear" w:color="auto" w:fill="F2F2F2"/>
            <w:vAlign w:val="center"/>
          </w:tcPr>
          <w:p w14:paraId="7D4AF6A5" w14:textId="77777777" w:rsidR="00E96608" w:rsidRPr="00DE4FF6" w:rsidRDefault="00E96608" w:rsidP="001C72F0">
            <w:pPr>
              <w:rPr>
                <w:rFonts w:cs="Arial"/>
                <w:shd w:val="clear" w:color="auto" w:fill="FFFFFF"/>
              </w:rPr>
            </w:pPr>
            <w:r w:rsidRPr="00DE4FF6">
              <w:rPr>
                <w:rFonts w:cs="Arial"/>
                <w:shd w:val="clear" w:color="auto" w:fill="FFFFFF"/>
              </w:rPr>
              <w:t>Observación</w:t>
            </w:r>
          </w:p>
        </w:tc>
        <w:tc>
          <w:tcPr>
            <w:tcW w:w="1745" w:type="dxa"/>
            <w:gridSpan w:val="2"/>
            <w:shd w:val="clear" w:color="auto" w:fill="F2F2F2"/>
            <w:vAlign w:val="center"/>
          </w:tcPr>
          <w:p w14:paraId="3FE50590" w14:textId="77777777" w:rsidR="00E96608" w:rsidRPr="00DE4FF6" w:rsidRDefault="00E96608" w:rsidP="00A74D41">
            <w:pPr>
              <w:jc w:val="center"/>
              <w:rPr>
                <w:rFonts w:cs="Arial"/>
                <w:shd w:val="clear" w:color="auto" w:fill="FFFFFF"/>
              </w:rPr>
            </w:pPr>
            <w:r w:rsidRPr="00DE4FF6">
              <w:rPr>
                <w:rFonts w:cs="Arial"/>
                <w:shd w:val="clear" w:color="auto" w:fill="FFFFFF"/>
              </w:rPr>
              <w:t>Modalidad</w:t>
            </w:r>
          </w:p>
        </w:tc>
      </w:tr>
      <w:tr w:rsidR="00E96608" w:rsidRPr="00A74D41" w14:paraId="01338473" w14:textId="77777777" w:rsidTr="00142206">
        <w:trPr>
          <w:trHeight w:val="341"/>
          <w:jc w:val="center"/>
        </w:trPr>
        <w:tc>
          <w:tcPr>
            <w:tcW w:w="662" w:type="dxa"/>
            <w:vMerge/>
            <w:shd w:val="clear" w:color="auto" w:fill="F2F2F2"/>
            <w:vAlign w:val="center"/>
          </w:tcPr>
          <w:p w14:paraId="0BEF1DEA" w14:textId="77777777" w:rsidR="00E96608" w:rsidRPr="00DE4FF6" w:rsidRDefault="00E96608" w:rsidP="001C72F0">
            <w:pPr>
              <w:rPr>
                <w:rFonts w:cs="Arial"/>
                <w:shd w:val="clear" w:color="auto" w:fill="FFFFFF"/>
              </w:rPr>
            </w:pPr>
          </w:p>
        </w:tc>
        <w:tc>
          <w:tcPr>
            <w:tcW w:w="1228" w:type="dxa"/>
            <w:vMerge/>
            <w:shd w:val="clear" w:color="auto" w:fill="F2F2F2"/>
            <w:vAlign w:val="center"/>
          </w:tcPr>
          <w:p w14:paraId="6F5B53ED" w14:textId="77777777" w:rsidR="00E96608" w:rsidRPr="00DE4FF6" w:rsidRDefault="00E96608" w:rsidP="001C72F0">
            <w:pPr>
              <w:rPr>
                <w:rFonts w:cs="Arial"/>
                <w:shd w:val="clear" w:color="auto" w:fill="FFFFFF"/>
              </w:rPr>
            </w:pPr>
          </w:p>
        </w:tc>
        <w:tc>
          <w:tcPr>
            <w:tcW w:w="1404" w:type="dxa"/>
            <w:vMerge/>
            <w:shd w:val="clear" w:color="auto" w:fill="F2F2F2"/>
            <w:vAlign w:val="center"/>
          </w:tcPr>
          <w:p w14:paraId="1DAF9499" w14:textId="77777777" w:rsidR="00E96608" w:rsidRPr="00DE4FF6" w:rsidRDefault="00E96608" w:rsidP="001C72F0">
            <w:pPr>
              <w:rPr>
                <w:rFonts w:cs="Arial"/>
                <w:shd w:val="clear" w:color="auto" w:fill="FFFFFF"/>
              </w:rPr>
            </w:pPr>
          </w:p>
        </w:tc>
        <w:tc>
          <w:tcPr>
            <w:tcW w:w="1404" w:type="dxa"/>
            <w:vMerge/>
            <w:shd w:val="clear" w:color="auto" w:fill="F2F2F2"/>
            <w:vAlign w:val="center"/>
          </w:tcPr>
          <w:p w14:paraId="73E481D4" w14:textId="77777777" w:rsidR="00E96608" w:rsidRPr="00DE4FF6" w:rsidRDefault="00E96608" w:rsidP="001C72F0">
            <w:pPr>
              <w:rPr>
                <w:rFonts w:cs="Arial"/>
                <w:shd w:val="clear" w:color="auto" w:fill="FFFFFF"/>
              </w:rPr>
            </w:pPr>
          </w:p>
        </w:tc>
        <w:tc>
          <w:tcPr>
            <w:tcW w:w="1999" w:type="dxa"/>
            <w:vMerge/>
            <w:shd w:val="clear" w:color="auto" w:fill="F2F2F2"/>
            <w:vAlign w:val="center"/>
          </w:tcPr>
          <w:p w14:paraId="20559076" w14:textId="77777777" w:rsidR="00E96608" w:rsidRPr="00DE4FF6" w:rsidRDefault="00E96608" w:rsidP="001C72F0">
            <w:pPr>
              <w:rPr>
                <w:rFonts w:cs="Arial"/>
                <w:shd w:val="clear" w:color="auto" w:fill="FFFFFF"/>
              </w:rPr>
            </w:pPr>
          </w:p>
        </w:tc>
        <w:tc>
          <w:tcPr>
            <w:tcW w:w="2086" w:type="dxa"/>
            <w:vMerge/>
            <w:shd w:val="clear" w:color="auto" w:fill="F2F2F2"/>
            <w:vAlign w:val="center"/>
          </w:tcPr>
          <w:p w14:paraId="0D93CED2" w14:textId="77777777" w:rsidR="00E96608" w:rsidRPr="00DE4FF6" w:rsidRDefault="00E96608" w:rsidP="001C72F0">
            <w:pPr>
              <w:rPr>
                <w:rFonts w:cs="Arial"/>
                <w:shd w:val="clear" w:color="auto" w:fill="FFFFFF"/>
              </w:rPr>
            </w:pPr>
          </w:p>
        </w:tc>
        <w:tc>
          <w:tcPr>
            <w:tcW w:w="917" w:type="dxa"/>
            <w:shd w:val="clear" w:color="auto" w:fill="F2F2F2"/>
            <w:vAlign w:val="center"/>
          </w:tcPr>
          <w:p w14:paraId="7A71FA7E" w14:textId="77777777" w:rsidR="00E96608" w:rsidRPr="00DE4FF6" w:rsidRDefault="00E96608" w:rsidP="001C72F0">
            <w:pPr>
              <w:rPr>
                <w:rFonts w:cs="Arial"/>
                <w:shd w:val="clear" w:color="auto" w:fill="FFFFFF"/>
              </w:rPr>
            </w:pPr>
            <w:r w:rsidRPr="00DE4FF6">
              <w:rPr>
                <w:rFonts w:cs="Arial"/>
                <w:shd w:val="clear" w:color="auto" w:fill="FFFFFF"/>
              </w:rPr>
              <w:t>Terreno</w:t>
            </w:r>
          </w:p>
        </w:tc>
        <w:tc>
          <w:tcPr>
            <w:tcW w:w="828" w:type="dxa"/>
            <w:shd w:val="clear" w:color="auto" w:fill="F2F2F2"/>
            <w:vAlign w:val="center"/>
          </w:tcPr>
          <w:p w14:paraId="01A3BA6C" w14:textId="77777777" w:rsidR="00E96608" w:rsidRPr="00DE4FF6" w:rsidRDefault="00E96608" w:rsidP="001C72F0">
            <w:pPr>
              <w:rPr>
                <w:rFonts w:cs="Arial"/>
                <w:shd w:val="clear" w:color="auto" w:fill="FFFFFF"/>
              </w:rPr>
            </w:pPr>
            <w:r w:rsidRPr="00DE4FF6">
              <w:rPr>
                <w:rFonts w:cs="Arial"/>
                <w:shd w:val="clear" w:color="auto" w:fill="FFFFFF"/>
              </w:rPr>
              <w:t>SIGAB</w:t>
            </w:r>
          </w:p>
        </w:tc>
      </w:tr>
      <w:tr w:rsidR="004F52D8" w:rsidRPr="00A74D41" w14:paraId="1A63DEFC" w14:textId="77777777" w:rsidTr="00142206">
        <w:trPr>
          <w:trHeight w:val="316"/>
          <w:jc w:val="center"/>
        </w:trPr>
        <w:tc>
          <w:tcPr>
            <w:tcW w:w="662" w:type="dxa"/>
            <w:shd w:val="clear" w:color="auto" w:fill="auto"/>
            <w:vAlign w:val="center"/>
          </w:tcPr>
          <w:p w14:paraId="306CE0A2" w14:textId="49FA0388" w:rsidR="004F52D8" w:rsidRPr="00DE4FF6" w:rsidRDefault="004F52D8" w:rsidP="004F52D8">
            <w:pPr>
              <w:rPr>
                <w:rFonts w:cs="Arial"/>
                <w:shd w:val="clear" w:color="auto" w:fill="FFFFFF"/>
              </w:rPr>
            </w:pPr>
            <w:r>
              <w:rPr>
                <w:rFonts w:cs="Arial"/>
                <w:shd w:val="clear" w:color="auto" w:fill="FFFFFF"/>
              </w:rPr>
              <w:t>1</w:t>
            </w:r>
          </w:p>
        </w:tc>
        <w:tc>
          <w:tcPr>
            <w:tcW w:w="1228" w:type="dxa"/>
            <w:shd w:val="clear" w:color="auto" w:fill="auto"/>
            <w:vAlign w:val="center"/>
          </w:tcPr>
          <w:p w14:paraId="5BF2764F" w14:textId="2DAF9A86" w:rsidR="004F52D8" w:rsidRPr="00DE4FF6" w:rsidRDefault="004F52D8" w:rsidP="004F52D8">
            <w:pPr>
              <w:rPr>
                <w:rFonts w:cs="Arial"/>
                <w:shd w:val="clear" w:color="auto" w:fill="FFFFFF"/>
              </w:rPr>
            </w:pPr>
            <w:r>
              <w:rPr>
                <w:shd w:val="clear" w:color="auto" w:fill="FFFFFF"/>
              </w:rPr>
              <w:t>25/03/2021</w:t>
            </w:r>
          </w:p>
        </w:tc>
        <w:tc>
          <w:tcPr>
            <w:tcW w:w="1404" w:type="dxa"/>
            <w:shd w:val="clear" w:color="auto" w:fill="auto"/>
            <w:vAlign w:val="center"/>
          </w:tcPr>
          <w:p w14:paraId="7FB1A2E1" w14:textId="40903BEC" w:rsidR="004F52D8" w:rsidRPr="00DE4FF6" w:rsidRDefault="004F52D8" w:rsidP="004F52D8">
            <w:pPr>
              <w:rPr>
                <w:rFonts w:cs="Arial"/>
                <w:shd w:val="clear" w:color="auto" w:fill="FFFFFF"/>
              </w:rPr>
            </w:pPr>
            <w:r>
              <w:rPr>
                <w:shd w:val="clear" w:color="auto" w:fill="FFFFFF"/>
              </w:rPr>
              <w:t xml:space="preserve">Kennedy </w:t>
            </w:r>
          </w:p>
        </w:tc>
        <w:tc>
          <w:tcPr>
            <w:tcW w:w="1404" w:type="dxa"/>
            <w:shd w:val="clear" w:color="auto" w:fill="auto"/>
            <w:vAlign w:val="center"/>
          </w:tcPr>
          <w:p w14:paraId="5CC282BB" w14:textId="56B7DA66" w:rsidR="004F52D8" w:rsidRPr="00DE4FF6" w:rsidRDefault="004F52D8" w:rsidP="004F52D8">
            <w:pPr>
              <w:rPr>
                <w:rFonts w:cs="Arial"/>
                <w:shd w:val="clear" w:color="auto" w:fill="FFFFFF"/>
              </w:rPr>
            </w:pPr>
            <w:r>
              <w:rPr>
                <w:shd w:val="clear" w:color="auto" w:fill="FFFFFF"/>
              </w:rPr>
              <w:t xml:space="preserve">Barrio Villa de los Ángeles </w:t>
            </w:r>
          </w:p>
        </w:tc>
        <w:tc>
          <w:tcPr>
            <w:tcW w:w="1999" w:type="dxa"/>
            <w:shd w:val="clear" w:color="auto" w:fill="auto"/>
            <w:vAlign w:val="center"/>
          </w:tcPr>
          <w:p w14:paraId="2D1E167A" w14:textId="1C660858" w:rsidR="004F52D8" w:rsidRPr="00DE4FF6" w:rsidRDefault="004F52D8" w:rsidP="004F52D8">
            <w:pPr>
              <w:rPr>
                <w:rFonts w:cs="Arial"/>
                <w:b/>
                <w:color w:val="000000"/>
              </w:rPr>
            </w:pPr>
            <w:r>
              <w:rPr>
                <w:shd w:val="clear" w:color="auto" w:fill="FFFFFF"/>
              </w:rPr>
              <w:t>Realizar recorrido de verificación del servicio de barrido y limpieza barrio Villa de los Ángeles</w:t>
            </w:r>
          </w:p>
        </w:tc>
        <w:tc>
          <w:tcPr>
            <w:tcW w:w="2086" w:type="dxa"/>
            <w:shd w:val="clear" w:color="auto" w:fill="auto"/>
            <w:vAlign w:val="center"/>
          </w:tcPr>
          <w:p w14:paraId="7651184A" w14:textId="4F82E5FC" w:rsidR="004F52D8" w:rsidRPr="00DE4FF6" w:rsidRDefault="004F52D8" w:rsidP="004F52D8">
            <w:pPr>
              <w:rPr>
                <w:rFonts w:cs="Arial"/>
                <w:shd w:val="clear" w:color="auto" w:fill="FFFFFF"/>
              </w:rPr>
            </w:pPr>
            <w:r>
              <w:rPr>
                <w:shd w:val="clear" w:color="auto" w:fill="FFFFFF"/>
              </w:rPr>
              <w:t xml:space="preserve">Se verifico el cumplimiento de la </w:t>
            </w:r>
            <w:proofErr w:type="spellStart"/>
            <w:r>
              <w:rPr>
                <w:shd w:val="clear" w:color="auto" w:fill="FFFFFF"/>
              </w:rPr>
              <w:t>microrruta</w:t>
            </w:r>
            <w:proofErr w:type="spellEnd"/>
            <w:r>
              <w:rPr>
                <w:shd w:val="clear" w:color="auto" w:fill="FFFFFF"/>
              </w:rPr>
              <w:t xml:space="preserve"> 36031.Se observa el área limpia con bolsa de barrido recogida. A las canecas de las </w:t>
            </w:r>
            <w:proofErr w:type="spellStart"/>
            <w:r>
              <w:rPr>
                <w:shd w:val="clear" w:color="auto" w:fill="FFFFFF"/>
              </w:rPr>
              <w:t>microrrutas</w:t>
            </w:r>
            <w:proofErr w:type="spellEnd"/>
            <w:r>
              <w:rPr>
                <w:shd w:val="clear" w:color="auto" w:fill="FFFFFF"/>
              </w:rPr>
              <w:t xml:space="preserve"> se les ha colocado bolsa y el operario barre en contraflujo con un correcto uso de EPP y herramienta en buen estado.</w:t>
            </w:r>
          </w:p>
        </w:tc>
        <w:tc>
          <w:tcPr>
            <w:tcW w:w="917" w:type="dxa"/>
            <w:shd w:val="clear" w:color="auto" w:fill="auto"/>
            <w:vAlign w:val="center"/>
          </w:tcPr>
          <w:p w14:paraId="201DC426" w14:textId="2EDFACAD" w:rsidR="004F52D8" w:rsidRPr="00DE4FF6" w:rsidRDefault="004F52D8" w:rsidP="004F52D8">
            <w:pPr>
              <w:rPr>
                <w:rFonts w:cs="Arial"/>
                <w:shd w:val="clear" w:color="auto" w:fill="FFFFFF"/>
              </w:rPr>
            </w:pPr>
            <w:r w:rsidRPr="00DE4FF6">
              <w:rPr>
                <w:rFonts w:cs="Arial"/>
                <w:shd w:val="clear" w:color="auto" w:fill="FFFFFF"/>
              </w:rPr>
              <w:t>X</w:t>
            </w:r>
          </w:p>
        </w:tc>
        <w:tc>
          <w:tcPr>
            <w:tcW w:w="828" w:type="dxa"/>
            <w:shd w:val="clear" w:color="auto" w:fill="auto"/>
            <w:vAlign w:val="center"/>
          </w:tcPr>
          <w:p w14:paraId="30FAA39F" w14:textId="77777777" w:rsidR="004F52D8" w:rsidRPr="00DE4FF6" w:rsidRDefault="004F52D8" w:rsidP="004F52D8">
            <w:pPr>
              <w:rPr>
                <w:rFonts w:cs="Arial"/>
                <w:shd w:val="clear" w:color="auto" w:fill="FFFFFF"/>
              </w:rPr>
            </w:pPr>
          </w:p>
        </w:tc>
      </w:tr>
      <w:tr w:rsidR="00EB309C" w:rsidRPr="00A74D41" w14:paraId="4BE64FFF" w14:textId="77777777" w:rsidTr="00142206">
        <w:trPr>
          <w:trHeight w:val="316"/>
          <w:jc w:val="center"/>
        </w:trPr>
        <w:tc>
          <w:tcPr>
            <w:tcW w:w="662" w:type="dxa"/>
            <w:shd w:val="clear" w:color="auto" w:fill="auto"/>
            <w:vAlign w:val="center"/>
          </w:tcPr>
          <w:p w14:paraId="046E2352" w14:textId="77777777" w:rsidR="00EB309C" w:rsidRPr="00DE4FF6" w:rsidRDefault="00EB309C" w:rsidP="00EB309C">
            <w:pPr>
              <w:rPr>
                <w:rFonts w:cs="Arial"/>
                <w:shd w:val="clear" w:color="auto" w:fill="FFFFFF"/>
              </w:rPr>
            </w:pPr>
            <w:r w:rsidRPr="00DE4FF6">
              <w:rPr>
                <w:rFonts w:cs="Arial"/>
                <w:shd w:val="clear" w:color="auto" w:fill="FFFFFF"/>
              </w:rPr>
              <w:t>2</w:t>
            </w:r>
          </w:p>
        </w:tc>
        <w:tc>
          <w:tcPr>
            <w:tcW w:w="1228" w:type="dxa"/>
            <w:shd w:val="clear" w:color="auto" w:fill="auto"/>
            <w:vAlign w:val="center"/>
          </w:tcPr>
          <w:p w14:paraId="104DB5FE" w14:textId="5BD91E33" w:rsidR="00EB309C" w:rsidRPr="00DE4FF6" w:rsidRDefault="00DE4FF6" w:rsidP="00EB309C">
            <w:pPr>
              <w:rPr>
                <w:rFonts w:cs="Arial"/>
                <w:shd w:val="clear" w:color="auto" w:fill="FFFFFF"/>
              </w:rPr>
            </w:pPr>
            <w:r>
              <w:rPr>
                <w:rFonts w:cs="Arial"/>
                <w:shd w:val="clear" w:color="auto" w:fill="FFFFFF"/>
              </w:rPr>
              <w:t>25/03/2021</w:t>
            </w:r>
          </w:p>
        </w:tc>
        <w:tc>
          <w:tcPr>
            <w:tcW w:w="1404" w:type="dxa"/>
            <w:shd w:val="clear" w:color="auto" w:fill="auto"/>
            <w:vAlign w:val="center"/>
          </w:tcPr>
          <w:p w14:paraId="104B8367" w14:textId="0F67356E" w:rsidR="00EB309C" w:rsidRPr="00DE4FF6" w:rsidRDefault="00DE4FF6" w:rsidP="00EB309C">
            <w:pPr>
              <w:rPr>
                <w:rFonts w:cs="Arial"/>
                <w:shd w:val="clear" w:color="auto" w:fill="FFFFFF"/>
              </w:rPr>
            </w:pPr>
            <w:r>
              <w:rPr>
                <w:rFonts w:cs="Arial"/>
                <w:shd w:val="clear" w:color="auto" w:fill="FFFFFF"/>
              </w:rPr>
              <w:t>Kennedy</w:t>
            </w:r>
          </w:p>
        </w:tc>
        <w:tc>
          <w:tcPr>
            <w:tcW w:w="1404" w:type="dxa"/>
            <w:shd w:val="clear" w:color="auto" w:fill="auto"/>
            <w:vAlign w:val="center"/>
          </w:tcPr>
          <w:p w14:paraId="3BFCCDC0" w14:textId="764603F1" w:rsidR="00EB309C" w:rsidRPr="00DE4FF6" w:rsidRDefault="00DE4FF6" w:rsidP="00EB309C">
            <w:pPr>
              <w:rPr>
                <w:rFonts w:cs="Arial"/>
                <w:shd w:val="clear" w:color="auto" w:fill="FFFFFF"/>
              </w:rPr>
            </w:pPr>
            <w:r>
              <w:rPr>
                <w:rFonts w:cs="Arial"/>
                <w:shd w:val="clear" w:color="auto" w:fill="FFFFFF"/>
              </w:rPr>
              <w:t>Barrio Castilla</w:t>
            </w:r>
          </w:p>
        </w:tc>
        <w:tc>
          <w:tcPr>
            <w:tcW w:w="1999" w:type="dxa"/>
            <w:shd w:val="clear" w:color="auto" w:fill="auto"/>
            <w:vAlign w:val="center"/>
          </w:tcPr>
          <w:p w14:paraId="6C6E1597" w14:textId="11C09361" w:rsidR="00EB309C" w:rsidRPr="00DE4FF6" w:rsidRDefault="00DE4FF6" w:rsidP="00EB309C">
            <w:pPr>
              <w:rPr>
                <w:rFonts w:cs="Arial"/>
                <w:shd w:val="clear" w:color="auto" w:fill="FFFFFF"/>
              </w:rPr>
            </w:pPr>
            <w:r w:rsidRPr="00DE4FF6">
              <w:rPr>
                <w:rFonts w:cs="Arial"/>
                <w:shd w:val="clear" w:color="auto" w:fill="FFFFFF"/>
              </w:rPr>
              <w:t xml:space="preserve">Realizar recorrido de verificación del servicio de barrido y limpieza barrio Castilla en la </w:t>
            </w:r>
            <w:r w:rsidRPr="00DE4FF6">
              <w:rPr>
                <w:rFonts w:cs="Arial"/>
                <w:shd w:val="clear" w:color="auto" w:fill="FFFFFF"/>
              </w:rPr>
              <w:lastRenderedPageBreak/>
              <w:t>localidad de Kennedy</w:t>
            </w:r>
          </w:p>
        </w:tc>
        <w:tc>
          <w:tcPr>
            <w:tcW w:w="2086" w:type="dxa"/>
            <w:shd w:val="clear" w:color="auto" w:fill="auto"/>
            <w:vAlign w:val="center"/>
          </w:tcPr>
          <w:p w14:paraId="76F455BD" w14:textId="3CA08332" w:rsidR="004F52D8" w:rsidRPr="004F52D8" w:rsidRDefault="004F52D8" w:rsidP="004F52D8">
            <w:pPr>
              <w:rPr>
                <w:rFonts w:cs="Arial"/>
                <w:shd w:val="clear" w:color="auto" w:fill="FFFFFF"/>
              </w:rPr>
            </w:pPr>
            <w:r>
              <w:rPr>
                <w:rFonts w:cs="Arial"/>
                <w:shd w:val="clear" w:color="auto" w:fill="FFFFFF"/>
              </w:rPr>
              <w:lastRenderedPageBreak/>
              <w:t xml:space="preserve">Se </w:t>
            </w:r>
            <w:r w:rsidRPr="004F52D8">
              <w:rPr>
                <w:rFonts w:cs="Arial"/>
                <w:shd w:val="clear" w:color="auto" w:fill="FFFFFF"/>
              </w:rPr>
              <w:t>inició</w:t>
            </w:r>
          </w:p>
          <w:p w14:paraId="168A26FA" w14:textId="77777777" w:rsidR="004F52D8" w:rsidRPr="004F52D8" w:rsidRDefault="004F52D8" w:rsidP="004F52D8">
            <w:pPr>
              <w:rPr>
                <w:rFonts w:cs="Arial"/>
                <w:shd w:val="clear" w:color="auto" w:fill="FFFFFF"/>
              </w:rPr>
            </w:pPr>
            <w:r w:rsidRPr="004F52D8">
              <w:rPr>
                <w:rFonts w:cs="Arial"/>
                <w:shd w:val="clear" w:color="auto" w:fill="FFFFFF"/>
              </w:rPr>
              <w:t xml:space="preserve">el recorrido de verificación barrido de una </w:t>
            </w:r>
            <w:proofErr w:type="spellStart"/>
            <w:r w:rsidRPr="004F52D8">
              <w:rPr>
                <w:rFonts w:cs="Arial"/>
                <w:shd w:val="clear" w:color="auto" w:fill="FFFFFF"/>
              </w:rPr>
              <w:t>microrruta</w:t>
            </w:r>
            <w:proofErr w:type="spellEnd"/>
            <w:r w:rsidRPr="004F52D8">
              <w:rPr>
                <w:rFonts w:cs="Arial"/>
                <w:shd w:val="clear" w:color="auto" w:fill="FFFFFF"/>
              </w:rPr>
              <w:t xml:space="preserve"> de barrido del cuartelillo </w:t>
            </w:r>
            <w:r w:rsidRPr="004F52D8">
              <w:rPr>
                <w:rFonts w:cs="Arial"/>
                <w:shd w:val="clear" w:color="auto" w:fill="FFFFFF"/>
              </w:rPr>
              <w:lastRenderedPageBreak/>
              <w:t>B6 de Ciudad Limpia S.A. ESP. Se verificó que</w:t>
            </w:r>
          </w:p>
          <w:p w14:paraId="4D060D47" w14:textId="77777777" w:rsidR="004F52D8" w:rsidRPr="004F52D8" w:rsidRDefault="004F52D8" w:rsidP="004F52D8">
            <w:pPr>
              <w:rPr>
                <w:rFonts w:cs="Arial"/>
                <w:shd w:val="clear" w:color="auto" w:fill="FFFFFF"/>
              </w:rPr>
            </w:pPr>
            <w:r w:rsidRPr="004F52D8">
              <w:rPr>
                <w:rFonts w:cs="Arial"/>
                <w:shd w:val="clear" w:color="auto" w:fill="FFFFFF"/>
              </w:rPr>
              <w:t>se cumple con lo estipulado en el contrato 285 de 2018 y contemplado en su plan operativo en lo referente barrido en la</w:t>
            </w:r>
          </w:p>
          <w:p w14:paraId="7C382911" w14:textId="77777777" w:rsidR="004F52D8" w:rsidRPr="004F52D8" w:rsidRDefault="004F52D8" w:rsidP="004F52D8">
            <w:pPr>
              <w:rPr>
                <w:rFonts w:cs="Arial"/>
                <w:shd w:val="clear" w:color="auto" w:fill="FFFFFF"/>
              </w:rPr>
            </w:pPr>
            <w:proofErr w:type="spellStart"/>
            <w:r w:rsidRPr="004F52D8">
              <w:rPr>
                <w:rFonts w:cs="Arial"/>
                <w:shd w:val="clear" w:color="auto" w:fill="FFFFFF"/>
              </w:rPr>
              <w:t>microrruta</w:t>
            </w:r>
            <w:proofErr w:type="spellEnd"/>
            <w:r w:rsidRPr="004F52D8">
              <w:rPr>
                <w:rFonts w:cs="Arial"/>
                <w:shd w:val="clear" w:color="auto" w:fill="FFFFFF"/>
              </w:rPr>
              <w:t xml:space="preserve"> 36031.</w:t>
            </w:r>
          </w:p>
          <w:p w14:paraId="118C6DEF" w14:textId="77777777" w:rsidR="004F52D8" w:rsidRPr="004F52D8" w:rsidRDefault="004F52D8" w:rsidP="004F52D8">
            <w:pPr>
              <w:rPr>
                <w:rFonts w:cs="Arial"/>
                <w:shd w:val="clear" w:color="auto" w:fill="FFFFFF"/>
              </w:rPr>
            </w:pPr>
            <w:r w:rsidRPr="004F52D8">
              <w:rPr>
                <w:rFonts w:cs="Arial"/>
                <w:shd w:val="clear" w:color="auto" w:fill="FFFFFF"/>
              </w:rPr>
              <w:t xml:space="preserve">Durante la visita se verifico que se cumple la </w:t>
            </w:r>
            <w:proofErr w:type="spellStart"/>
            <w:r w:rsidRPr="004F52D8">
              <w:rPr>
                <w:rFonts w:cs="Arial"/>
                <w:shd w:val="clear" w:color="auto" w:fill="FFFFFF"/>
              </w:rPr>
              <w:t>microrruta</w:t>
            </w:r>
            <w:proofErr w:type="spellEnd"/>
            <w:r w:rsidRPr="004F52D8">
              <w:rPr>
                <w:rFonts w:cs="Arial"/>
                <w:shd w:val="clear" w:color="auto" w:fill="FFFFFF"/>
              </w:rPr>
              <w:t xml:space="preserve"> en su totalidad, y se observa el área limpia con bolsa de barrido</w:t>
            </w:r>
          </w:p>
          <w:p w14:paraId="563F2FB3" w14:textId="53622DEF" w:rsidR="00EB309C" w:rsidRPr="00DE4FF6" w:rsidRDefault="004F52D8" w:rsidP="004F52D8">
            <w:pPr>
              <w:rPr>
                <w:rFonts w:cs="Arial"/>
                <w:shd w:val="clear" w:color="auto" w:fill="FFFFFF"/>
              </w:rPr>
            </w:pPr>
            <w:r w:rsidRPr="004F52D8">
              <w:rPr>
                <w:rFonts w:cs="Arial"/>
                <w:shd w:val="clear" w:color="auto" w:fill="FFFFFF"/>
              </w:rPr>
              <w:t xml:space="preserve">recogida, se observó que a las a canecas de la </w:t>
            </w:r>
            <w:proofErr w:type="spellStart"/>
            <w:r w:rsidRPr="004F52D8">
              <w:rPr>
                <w:rFonts w:cs="Arial"/>
                <w:shd w:val="clear" w:color="auto" w:fill="FFFFFF"/>
              </w:rPr>
              <w:t>microrruta</w:t>
            </w:r>
            <w:proofErr w:type="spellEnd"/>
            <w:r w:rsidRPr="004F52D8">
              <w:rPr>
                <w:rFonts w:cs="Arial"/>
                <w:shd w:val="clear" w:color="auto" w:fill="FFFFFF"/>
              </w:rPr>
              <w:t xml:space="preserve"> se les han puesta bolsas.</w:t>
            </w:r>
          </w:p>
        </w:tc>
        <w:tc>
          <w:tcPr>
            <w:tcW w:w="917" w:type="dxa"/>
            <w:shd w:val="clear" w:color="auto" w:fill="auto"/>
            <w:vAlign w:val="center"/>
          </w:tcPr>
          <w:p w14:paraId="5115CAF4" w14:textId="55008C34" w:rsidR="00EB309C" w:rsidRPr="00DE4FF6" w:rsidRDefault="00EB309C" w:rsidP="00EB309C">
            <w:pPr>
              <w:rPr>
                <w:rFonts w:cs="Arial"/>
                <w:shd w:val="clear" w:color="auto" w:fill="FFFFFF"/>
              </w:rPr>
            </w:pPr>
            <w:r w:rsidRPr="00DE4FF6">
              <w:rPr>
                <w:rFonts w:cs="Arial"/>
                <w:shd w:val="clear" w:color="auto" w:fill="FFFFFF"/>
              </w:rPr>
              <w:lastRenderedPageBreak/>
              <w:t>X</w:t>
            </w:r>
          </w:p>
        </w:tc>
        <w:tc>
          <w:tcPr>
            <w:tcW w:w="828" w:type="dxa"/>
            <w:shd w:val="clear" w:color="auto" w:fill="auto"/>
            <w:vAlign w:val="center"/>
          </w:tcPr>
          <w:p w14:paraId="4C17E62E" w14:textId="4B6DF944" w:rsidR="00EB309C" w:rsidRPr="00DE4FF6" w:rsidRDefault="00EB309C" w:rsidP="00EB309C">
            <w:pPr>
              <w:rPr>
                <w:rFonts w:cs="Arial"/>
                <w:shd w:val="clear" w:color="auto" w:fill="FFFFFF"/>
              </w:rPr>
            </w:pPr>
          </w:p>
        </w:tc>
      </w:tr>
      <w:tr w:rsidR="00E96608" w:rsidRPr="00A74D41" w14:paraId="248D199F" w14:textId="77777777" w:rsidTr="00142206">
        <w:trPr>
          <w:trHeight w:val="316"/>
          <w:jc w:val="center"/>
        </w:trPr>
        <w:tc>
          <w:tcPr>
            <w:tcW w:w="662" w:type="dxa"/>
            <w:shd w:val="clear" w:color="auto" w:fill="auto"/>
            <w:vAlign w:val="center"/>
          </w:tcPr>
          <w:p w14:paraId="5D97C8F2" w14:textId="77777777" w:rsidR="00E96608" w:rsidRPr="00DE4FF6" w:rsidRDefault="00E96608" w:rsidP="001C72F0">
            <w:pPr>
              <w:rPr>
                <w:rFonts w:cs="Arial"/>
                <w:shd w:val="clear" w:color="auto" w:fill="FFFFFF"/>
              </w:rPr>
            </w:pPr>
            <w:r w:rsidRPr="00DE4FF6">
              <w:rPr>
                <w:rFonts w:cs="Arial"/>
                <w:shd w:val="clear" w:color="auto" w:fill="FFFFFF"/>
              </w:rPr>
              <w:t>3</w:t>
            </w:r>
          </w:p>
        </w:tc>
        <w:tc>
          <w:tcPr>
            <w:tcW w:w="1228" w:type="dxa"/>
            <w:shd w:val="clear" w:color="auto" w:fill="auto"/>
            <w:vAlign w:val="center"/>
          </w:tcPr>
          <w:p w14:paraId="2304C78E" w14:textId="1FE56610" w:rsidR="00E96608" w:rsidRPr="00DE4FF6" w:rsidRDefault="00EB309C" w:rsidP="001C72F0">
            <w:pPr>
              <w:rPr>
                <w:rFonts w:cs="Arial"/>
                <w:shd w:val="clear" w:color="auto" w:fill="FFFFFF"/>
              </w:rPr>
            </w:pPr>
            <w:r w:rsidRPr="00DE4FF6">
              <w:rPr>
                <w:rFonts w:cs="Arial"/>
                <w:shd w:val="clear" w:color="auto" w:fill="FFFFFF"/>
              </w:rPr>
              <w:t>28/03/2021</w:t>
            </w:r>
          </w:p>
        </w:tc>
        <w:tc>
          <w:tcPr>
            <w:tcW w:w="1404" w:type="dxa"/>
            <w:shd w:val="clear" w:color="auto" w:fill="auto"/>
            <w:vAlign w:val="center"/>
          </w:tcPr>
          <w:p w14:paraId="09684BAF" w14:textId="156CC58A" w:rsidR="00E96608" w:rsidRPr="00DE4FF6" w:rsidRDefault="00DE4FF6" w:rsidP="001C72F0">
            <w:pPr>
              <w:rPr>
                <w:rFonts w:cs="Arial"/>
                <w:shd w:val="clear" w:color="auto" w:fill="FFFFFF"/>
              </w:rPr>
            </w:pPr>
            <w:r w:rsidRPr="00DE4FF6">
              <w:rPr>
                <w:rFonts w:cs="Arial"/>
                <w:shd w:val="clear" w:color="auto" w:fill="FFFFFF"/>
              </w:rPr>
              <w:t>Fontibón</w:t>
            </w:r>
          </w:p>
        </w:tc>
        <w:tc>
          <w:tcPr>
            <w:tcW w:w="1404" w:type="dxa"/>
            <w:shd w:val="clear" w:color="auto" w:fill="auto"/>
            <w:vAlign w:val="center"/>
          </w:tcPr>
          <w:p w14:paraId="08E2EE31" w14:textId="77777777" w:rsidR="00DE4FF6" w:rsidRPr="00DE4FF6" w:rsidRDefault="00DE4FF6" w:rsidP="00DE4FF6">
            <w:pPr>
              <w:jc w:val="center"/>
              <w:rPr>
                <w:rFonts w:cs="Arial"/>
              </w:rPr>
            </w:pPr>
            <w:r w:rsidRPr="00DE4FF6">
              <w:rPr>
                <w:rFonts w:cs="Arial"/>
              </w:rPr>
              <w:t>Ac 17#130-80</w:t>
            </w:r>
          </w:p>
          <w:p w14:paraId="012C3BCA" w14:textId="78565D9B" w:rsidR="00E96608" w:rsidRPr="00DE4FF6" w:rsidRDefault="00E96608" w:rsidP="00EB309C">
            <w:pPr>
              <w:jc w:val="center"/>
              <w:rPr>
                <w:rFonts w:cs="Arial"/>
              </w:rPr>
            </w:pPr>
          </w:p>
        </w:tc>
        <w:tc>
          <w:tcPr>
            <w:tcW w:w="1999" w:type="dxa"/>
            <w:shd w:val="clear" w:color="auto" w:fill="auto"/>
            <w:vAlign w:val="center"/>
          </w:tcPr>
          <w:p w14:paraId="18FE653D" w14:textId="418BD372" w:rsidR="00E96608" w:rsidRPr="00DE4FF6" w:rsidRDefault="00DE4FF6" w:rsidP="001C72F0">
            <w:pPr>
              <w:rPr>
                <w:rFonts w:cs="Arial"/>
                <w:shd w:val="clear" w:color="auto" w:fill="FFFFFF"/>
              </w:rPr>
            </w:pPr>
            <w:r w:rsidRPr="00DE4FF6">
              <w:rPr>
                <w:rFonts w:cs="Arial"/>
                <w:shd w:val="clear" w:color="auto" w:fill="FFFFFF"/>
              </w:rPr>
              <w:t>Seguimiento ruta 40005</w:t>
            </w:r>
          </w:p>
        </w:tc>
        <w:tc>
          <w:tcPr>
            <w:tcW w:w="2086" w:type="dxa"/>
            <w:shd w:val="clear" w:color="auto" w:fill="auto"/>
            <w:vAlign w:val="center"/>
          </w:tcPr>
          <w:p w14:paraId="727E991E" w14:textId="0E0AA15D" w:rsidR="00E96608" w:rsidRPr="00DE4FF6" w:rsidRDefault="00DE4FF6" w:rsidP="001C72F0">
            <w:pPr>
              <w:rPr>
                <w:rFonts w:cs="Arial"/>
                <w:shd w:val="clear" w:color="auto" w:fill="FFFFFF"/>
              </w:rPr>
            </w:pPr>
            <w:r w:rsidRPr="00DE4FF6">
              <w:rPr>
                <w:rFonts w:cs="Arial"/>
                <w:shd w:val="clear" w:color="auto" w:fill="FFFFFF"/>
              </w:rPr>
              <w:t xml:space="preserve">Se realiza seguimiento a </w:t>
            </w:r>
            <w:proofErr w:type="spellStart"/>
            <w:r w:rsidRPr="00DE4FF6">
              <w:rPr>
                <w:rFonts w:cs="Arial"/>
                <w:shd w:val="clear" w:color="auto" w:fill="FFFFFF"/>
              </w:rPr>
              <w:t>microrruta</w:t>
            </w:r>
            <w:proofErr w:type="spellEnd"/>
            <w:r w:rsidRPr="00DE4FF6">
              <w:rPr>
                <w:rFonts w:cs="Arial"/>
                <w:shd w:val="clear" w:color="auto" w:fill="FFFFFF"/>
              </w:rPr>
              <w:t xml:space="preserve"> 40005, se evidencian cumplimiento.</w:t>
            </w:r>
          </w:p>
        </w:tc>
        <w:tc>
          <w:tcPr>
            <w:tcW w:w="917" w:type="dxa"/>
            <w:shd w:val="clear" w:color="auto" w:fill="auto"/>
            <w:vAlign w:val="center"/>
          </w:tcPr>
          <w:p w14:paraId="7DC515EF" w14:textId="77777777" w:rsidR="00E96608" w:rsidRPr="00DE4FF6" w:rsidRDefault="00E96608" w:rsidP="001C72F0">
            <w:pPr>
              <w:rPr>
                <w:rFonts w:cs="Arial"/>
                <w:shd w:val="clear" w:color="auto" w:fill="FFFFFF"/>
              </w:rPr>
            </w:pPr>
          </w:p>
        </w:tc>
        <w:tc>
          <w:tcPr>
            <w:tcW w:w="828" w:type="dxa"/>
            <w:shd w:val="clear" w:color="auto" w:fill="auto"/>
            <w:vAlign w:val="center"/>
          </w:tcPr>
          <w:p w14:paraId="0CE767FD" w14:textId="48DD3192" w:rsidR="00E96608" w:rsidRPr="00DE4FF6" w:rsidRDefault="00DE4FF6" w:rsidP="001C72F0">
            <w:pPr>
              <w:rPr>
                <w:rFonts w:cs="Arial"/>
                <w:shd w:val="clear" w:color="auto" w:fill="FFFFFF"/>
              </w:rPr>
            </w:pPr>
            <w:r w:rsidRPr="00DE4FF6">
              <w:rPr>
                <w:rFonts w:cs="Arial"/>
                <w:shd w:val="clear" w:color="auto" w:fill="FFFFFF"/>
              </w:rPr>
              <w:t>X</w:t>
            </w:r>
          </w:p>
        </w:tc>
      </w:tr>
      <w:tr w:rsidR="00DE4FF6" w:rsidRPr="00A74D41" w14:paraId="3DBD702C" w14:textId="77777777" w:rsidTr="00142206">
        <w:trPr>
          <w:trHeight w:val="316"/>
          <w:jc w:val="center"/>
        </w:trPr>
        <w:tc>
          <w:tcPr>
            <w:tcW w:w="662" w:type="dxa"/>
            <w:shd w:val="clear" w:color="auto" w:fill="auto"/>
            <w:vAlign w:val="center"/>
          </w:tcPr>
          <w:p w14:paraId="541CB1E4" w14:textId="77777777" w:rsidR="00DE4FF6" w:rsidRPr="00DE4FF6" w:rsidRDefault="00DE4FF6" w:rsidP="00DE4FF6">
            <w:pPr>
              <w:rPr>
                <w:rFonts w:cs="Arial"/>
                <w:shd w:val="clear" w:color="auto" w:fill="FFFFFF"/>
              </w:rPr>
            </w:pPr>
            <w:r w:rsidRPr="00DE4FF6">
              <w:rPr>
                <w:rFonts w:cs="Arial"/>
                <w:shd w:val="clear" w:color="auto" w:fill="FFFFFF"/>
              </w:rPr>
              <w:t>4</w:t>
            </w:r>
          </w:p>
        </w:tc>
        <w:tc>
          <w:tcPr>
            <w:tcW w:w="1228" w:type="dxa"/>
            <w:shd w:val="clear" w:color="auto" w:fill="auto"/>
            <w:vAlign w:val="center"/>
          </w:tcPr>
          <w:p w14:paraId="6BE15C74" w14:textId="350D5B91" w:rsidR="00DE4FF6" w:rsidRPr="00DE4FF6" w:rsidRDefault="00DE4FF6" w:rsidP="00DE4FF6">
            <w:pPr>
              <w:rPr>
                <w:rFonts w:cs="Arial"/>
                <w:shd w:val="clear" w:color="auto" w:fill="FFFFFF"/>
              </w:rPr>
            </w:pPr>
            <w:r w:rsidRPr="00DE4FF6">
              <w:rPr>
                <w:rFonts w:cs="Arial"/>
                <w:shd w:val="clear" w:color="auto" w:fill="FFFFFF"/>
              </w:rPr>
              <w:t>28/03/2021</w:t>
            </w:r>
          </w:p>
        </w:tc>
        <w:tc>
          <w:tcPr>
            <w:tcW w:w="1404" w:type="dxa"/>
            <w:shd w:val="clear" w:color="auto" w:fill="auto"/>
            <w:vAlign w:val="center"/>
          </w:tcPr>
          <w:p w14:paraId="3FA4CC2C" w14:textId="5002FD88" w:rsidR="00DE4FF6" w:rsidRPr="00DE4FF6" w:rsidRDefault="00DE4FF6" w:rsidP="00DE4FF6">
            <w:pPr>
              <w:rPr>
                <w:rFonts w:cs="Arial"/>
                <w:shd w:val="clear" w:color="auto" w:fill="FFFFFF"/>
              </w:rPr>
            </w:pPr>
            <w:r w:rsidRPr="00DE4FF6">
              <w:rPr>
                <w:rFonts w:cs="Arial"/>
                <w:shd w:val="clear" w:color="auto" w:fill="FFFFFF"/>
              </w:rPr>
              <w:t>Kennedy</w:t>
            </w:r>
          </w:p>
        </w:tc>
        <w:tc>
          <w:tcPr>
            <w:tcW w:w="1404" w:type="dxa"/>
            <w:shd w:val="clear" w:color="auto" w:fill="auto"/>
            <w:vAlign w:val="center"/>
          </w:tcPr>
          <w:p w14:paraId="0A0A6519" w14:textId="77777777" w:rsidR="00DE4FF6" w:rsidRPr="00DE4FF6" w:rsidRDefault="00DE4FF6" w:rsidP="00DE4FF6">
            <w:pPr>
              <w:jc w:val="center"/>
              <w:rPr>
                <w:rFonts w:cs="Arial"/>
              </w:rPr>
            </w:pPr>
            <w:r w:rsidRPr="00DE4FF6">
              <w:rPr>
                <w:rFonts w:cs="Arial"/>
              </w:rPr>
              <w:t>Calle 22d #72-41</w:t>
            </w:r>
          </w:p>
          <w:p w14:paraId="30397B8B" w14:textId="77777777" w:rsidR="00DE4FF6" w:rsidRPr="00DE4FF6" w:rsidRDefault="00DE4FF6" w:rsidP="00DE4FF6">
            <w:pPr>
              <w:rPr>
                <w:rFonts w:cs="Arial"/>
                <w:shd w:val="clear" w:color="auto" w:fill="FFFFFF"/>
              </w:rPr>
            </w:pPr>
          </w:p>
        </w:tc>
        <w:tc>
          <w:tcPr>
            <w:tcW w:w="1999" w:type="dxa"/>
            <w:shd w:val="clear" w:color="auto" w:fill="auto"/>
            <w:vAlign w:val="center"/>
          </w:tcPr>
          <w:p w14:paraId="284548E2" w14:textId="6AE97E99" w:rsidR="00DE4FF6" w:rsidRPr="00DE4FF6" w:rsidRDefault="00DE4FF6" w:rsidP="00DE4FF6">
            <w:pPr>
              <w:rPr>
                <w:rFonts w:cs="Arial"/>
                <w:shd w:val="clear" w:color="auto" w:fill="FFFFFF"/>
              </w:rPr>
            </w:pPr>
            <w:r w:rsidRPr="00DE4FF6">
              <w:rPr>
                <w:rFonts w:cs="Arial"/>
                <w:shd w:val="clear" w:color="auto" w:fill="FFFFFF"/>
              </w:rPr>
              <w:t>Seguimiento ruta 40005</w:t>
            </w:r>
          </w:p>
        </w:tc>
        <w:tc>
          <w:tcPr>
            <w:tcW w:w="2086" w:type="dxa"/>
            <w:shd w:val="clear" w:color="auto" w:fill="auto"/>
            <w:vAlign w:val="center"/>
          </w:tcPr>
          <w:p w14:paraId="0509C139" w14:textId="1AAA978A" w:rsidR="00DE4FF6" w:rsidRPr="00DE4FF6" w:rsidRDefault="00DE4FF6" w:rsidP="00DE4FF6">
            <w:pPr>
              <w:rPr>
                <w:rFonts w:cs="Arial"/>
                <w:shd w:val="clear" w:color="auto" w:fill="FFFFFF"/>
              </w:rPr>
            </w:pPr>
            <w:r w:rsidRPr="00DE4FF6">
              <w:rPr>
                <w:rFonts w:cs="Arial"/>
                <w:shd w:val="clear" w:color="auto" w:fill="FFFFFF"/>
              </w:rPr>
              <w:t xml:space="preserve">Se realiza seguimiento a </w:t>
            </w:r>
            <w:proofErr w:type="spellStart"/>
            <w:r w:rsidRPr="00DE4FF6">
              <w:rPr>
                <w:rFonts w:cs="Arial"/>
                <w:shd w:val="clear" w:color="auto" w:fill="FFFFFF"/>
              </w:rPr>
              <w:t>microrruta</w:t>
            </w:r>
            <w:proofErr w:type="spellEnd"/>
            <w:r w:rsidRPr="00DE4FF6">
              <w:rPr>
                <w:rFonts w:cs="Arial"/>
                <w:shd w:val="clear" w:color="auto" w:fill="FFFFFF"/>
              </w:rPr>
              <w:t xml:space="preserve"> 40005, se evidencian cumplimiento.</w:t>
            </w:r>
          </w:p>
        </w:tc>
        <w:tc>
          <w:tcPr>
            <w:tcW w:w="917" w:type="dxa"/>
            <w:shd w:val="clear" w:color="auto" w:fill="auto"/>
            <w:vAlign w:val="center"/>
          </w:tcPr>
          <w:p w14:paraId="6246673F" w14:textId="77777777" w:rsidR="00DE4FF6" w:rsidRPr="00DE4FF6" w:rsidRDefault="00DE4FF6" w:rsidP="00DE4FF6">
            <w:pPr>
              <w:rPr>
                <w:rFonts w:cs="Arial"/>
                <w:shd w:val="clear" w:color="auto" w:fill="FFFFFF"/>
              </w:rPr>
            </w:pPr>
          </w:p>
        </w:tc>
        <w:tc>
          <w:tcPr>
            <w:tcW w:w="828" w:type="dxa"/>
            <w:shd w:val="clear" w:color="auto" w:fill="auto"/>
            <w:vAlign w:val="center"/>
          </w:tcPr>
          <w:p w14:paraId="41F3B6ED" w14:textId="1D844899" w:rsidR="00DE4FF6" w:rsidRPr="00DE4FF6" w:rsidRDefault="00DE4FF6" w:rsidP="00DE4FF6">
            <w:pPr>
              <w:rPr>
                <w:rFonts w:cs="Arial"/>
                <w:shd w:val="clear" w:color="auto" w:fill="FFFFFF"/>
              </w:rPr>
            </w:pPr>
            <w:r w:rsidRPr="00DE4FF6">
              <w:rPr>
                <w:rFonts w:cs="Arial"/>
                <w:shd w:val="clear" w:color="auto" w:fill="FFFFFF"/>
              </w:rPr>
              <w:t>X</w:t>
            </w:r>
          </w:p>
        </w:tc>
      </w:tr>
      <w:tr w:rsidR="009D7061" w:rsidRPr="00A74D41" w14:paraId="5A1B6A83" w14:textId="77777777" w:rsidTr="00142206">
        <w:trPr>
          <w:trHeight w:val="316"/>
          <w:jc w:val="center"/>
        </w:trPr>
        <w:tc>
          <w:tcPr>
            <w:tcW w:w="662" w:type="dxa"/>
            <w:shd w:val="clear" w:color="auto" w:fill="auto"/>
            <w:vAlign w:val="center"/>
          </w:tcPr>
          <w:p w14:paraId="17EB74D1" w14:textId="68D219C0" w:rsidR="009D7061" w:rsidRPr="00DE4FF6" w:rsidRDefault="009D7061" w:rsidP="00DE4FF6">
            <w:pPr>
              <w:rPr>
                <w:rFonts w:cs="Arial"/>
                <w:shd w:val="clear" w:color="auto" w:fill="FFFFFF"/>
              </w:rPr>
            </w:pPr>
            <w:r>
              <w:rPr>
                <w:rFonts w:cs="Arial"/>
                <w:shd w:val="clear" w:color="auto" w:fill="FFFFFF"/>
              </w:rPr>
              <w:t>5</w:t>
            </w:r>
          </w:p>
        </w:tc>
        <w:tc>
          <w:tcPr>
            <w:tcW w:w="1228" w:type="dxa"/>
            <w:shd w:val="clear" w:color="auto" w:fill="auto"/>
            <w:vAlign w:val="center"/>
          </w:tcPr>
          <w:p w14:paraId="3EED26A1" w14:textId="2B751347" w:rsidR="009D7061" w:rsidRPr="00DE4FF6" w:rsidRDefault="009D7061" w:rsidP="00DE4FF6">
            <w:pPr>
              <w:rPr>
                <w:rFonts w:cs="Arial"/>
                <w:shd w:val="clear" w:color="auto" w:fill="FFFFFF"/>
              </w:rPr>
            </w:pPr>
            <w:r>
              <w:rPr>
                <w:rFonts w:cs="Arial"/>
                <w:shd w:val="clear" w:color="auto" w:fill="FFFFFF"/>
              </w:rPr>
              <w:t>30/03/2021</w:t>
            </w:r>
          </w:p>
        </w:tc>
        <w:tc>
          <w:tcPr>
            <w:tcW w:w="1404" w:type="dxa"/>
            <w:shd w:val="clear" w:color="auto" w:fill="auto"/>
            <w:vAlign w:val="center"/>
          </w:tcPr>
          <w:p w14:paraId="2AEFD661" w14:textId="41A803D8" w:rsidR="009D7061" w:rsidRPr="00DE4FF6" w:rsidRDefault="009D7061" w:rsidP="00DE4FF6">
            <w:pPr>
              <w:rPr>
                <w:rFonts w:cs="Arial"/>
                <w:shd w:val="clear" w:color="auto" w:fill="FFFFFF"/>
              </w:rPr>
            </w:pPr>
            <w:r>
              <w:rPr>
                <w:rFonts w:cs="Arial"/>
                <w:shd w:val="clear" w:color="auto" w:fill="FFFFFF"/>
              </w:rPr>
              <w:t>Kennedy</w:t>
            </w:r>
          </w:p>
        </w:tc>
        <w:tc>
          <w:tcPr>
            <w:tcW w:w="1404" w:type="dxa"/>
            <w:shd w:val="clear" w:color="auto" w:fill="auto"/>
            <w:vAlign w:val="center"/>
          </w:tcPr>
          <w:p w14:paraId="4E0007FA" w14:textId="73C5D694" w:rsidR="009D7061" w:rsidRPr="00DE4FF6" w:rsidRDefault="009D7061" w:rsidP="00DE4FF6">
            <w:pPr>
              <w:jc w:val="center"/>
              <w:rPr>
                <w:rFonts w:cs="Arial"/>
              </w:rPr>
            </w:pPr>
            <w:r>
              <w:rPr>
                <w:rFonts w:cs="Arial"/>
              </w:rPr>
              <w:t>Terminal Pesquero</w:t>
            </w:r>
          </w:p>
        </w:tc>
        <w:tc>
          <w:tcPr>
            <w:tcW w:w="1999" w:type="dxa"/>
            <w:shd w:val="clear" w:color="auto" w:fill="auto"/>
            <w:vAlign w:val="center"/>
          </w:tcPr>
          <w:p w14:paraId="723ED942" w14:textId="6F8E7459" w:rsidR="009D7061" w:rsidRPr="009D7061" w:rsidRDefault="009D7061" w:rsidP="009D7061">
            <w:pPr>
              <w:rPr>
                <w:rFonts w:cs="Arial"/>
                <w:bCs/>
              </w:rPr>
            </w:pPr>
            <w:r w:rsidRPr="009D7061">
              <w:rPr>
                <w:rFonts w:cs="Arial"/>
                <w:bCs/>
              </w:rPr>
              <w:t>Brindar acompañamiento técnico al operativo de verificación, incautación y sanción adelantado por la alcaldía local de Kennedy en el sector del terminal pesquero.</w:t>
            </w:r>
          </w:p>
        </w:tc>
        <w:tc>
          <w:tcPr>
            <w:tcW w:w="2086" w:type="dxa"/>
            <w:shd w:val="clear" w:color="auto" w:fill="auto"/>
            <w:vAlign w:val="center"/>
          </w:tcPr>
          <w:p w14:paraId="56C0AA39" w14:textId="77777777" w:rsidR="009D7061" w:rsidRPr="009D7061" w:rsidRDefault="009D7061" w:rsidP="009D7061">
            <w:pPr>
              <w:rPr>
                <w:rFonts w:cs="Arial"/>
                <w:bCs/>
              </w:rPr>
            </w:pPr>
            <w:r w:rsidRPr="009D7061">
              <w:rPr>
                <w:rFonts w:cs="Arial"/>
                <w:bCs/>
              </w:rPr>
              <w:t>Al operativo concurrieron la Alcaldía Local de Kennedy, Secretaria de Gobierno, UAESP, DADEP, gestores de convivencia, secretaria de salud, IPES, ejército nacional y la policía metropolitana de Bogotá.</w:t>
            </w:r>
          </w:p>
          <w:p w14:paraId="384F35FB" w14:textId="77777777" w:rsidR="009D7061" w:rsidRPr="009D7061" w:rsidRDefault="009D7061" w:rsidP="009D7061">
            <w:pPr>
              <w:pStyle w:val="Prrafodelista"/>
              <w:rPr>
                <w:rFonts w:cs="Arial"/>
                <w:bCs/>
              </w:rPr>
            </w:pPr>
          </w:p>
          <w:p w14:paraId="51D6BFE4" w14:textId="77777777" w:rsidR="009D7061" w:rsidRPr="009D7061" w:rsidRDefault="009D7061" w:rsidP="009D7061">
            <w:pPr>
              <w:rPr>
                <w:rFonts w:cs="Arial"/>
                <w:bCs/>
              </w:rPr>
            </w:pPr>
            <w:r w:rsidRPr="009D7061">
              <w:rPr>
                <w:rFonts w:cs="Arial"/>
                <w:bCs/>
              </w:rPr>
              <w:t xml:space="preserve">El prestador del servicio de aseo Ciudad Limpia, dispuso del siguiente recurso para la </w:t>
            </w:r>
            <w:r w:rsidRPr="009D7061">
              <w:rPr>
                <w:rFonts w:cs="Arial"/>
                <w:bCs/>
              </w:rPr>
              <w:lastRenderedPageBreak/>
              <w:t xml:space="preserve">actividad: 1 vehículo tipo </w:t>
            </w:r>
            <w:proofErr w:type="spellStart"/>
            <w:r w:rsidRPr="009D7061">
              <w:rPr>
                <w:rFonts w:cs="Arial"/>
                <w:bCs/>
              </w:rPr>
              <w:t>ampliroll</w:t>
            </w:r>
            <w:proofErr w:type="spellEnd"/>
            <w:r w:rsidRPr="009D7061">
              <w:rPr>
                <w:rFonts w:cs="Arial"/>
                <w:bCs/>
              </w:rPr>
              <w:t>, 1 equipo de operarios de barrido y 1 supervisor.</w:t>
            </w:r>
          </w:p>
          <w:p w14:paraId="368C6246" w14:textId="77777777" w:rsidR="009D7061" w:rsidRPr="009D7061" w:rsidRDefault="009D7061" w:rsidP="009D7061">
            <w:pPr>
              <w:pStyle w:val="Prrafodelista"/>
              <w:rPr>
                <w:rFonts w:cs="Arial"/>
                <w:bCs/>
              </w:rPr>
            </w:pPr>
          </w:p>
          <w:p w14:paraId="42A2E61B" w14:textId="77777777" w:rsidR="009D7061" w:rsidRPr="009D7061" w:rsidRDefault="009D7061" w:rsidP="009D7061">
            <w:pPr>
              <w:rPr>
                <w:rFonts w:cs="Arial"/>
                <w:bCs/>
              </w:rPr>
            </w:pPr>
            <w:r w:rsidRPr="009D7061">
              <w:rPr>
                <w:rFonts w:cs="Arial"/>
                <w:bCs/>
              </w:rPr>
              <w:t>La secretaria distrital de salud en conjunto con la secretaria de gobierno adelantó la inspección a establecimientos de comercio formales e informales de expendio de cárnicos (pescados), a fin de verificar que se cumplieran con los adecuados manejos sanitarios.</w:t>
            </w:r>
          </w:p>
          <w:p w14:paraId="7E626901" w14:textId="77777777" w:rsidR="009D7061" w:rsidRPr="009D7061" w:rsidRDefault="009D7061" w:rsidP="009D7061">
            <w:pPr>
              <w:pStyle w:val="Prrafodelista"/>
              <w:rPr>
                <w:rFonts w:cs="Arial"/>
                <w:bCs/>
              </w:rPr>
            </w:pPr>
          </w:p>
          <w:p w14:paraId="20634B58" w14:textId="77777777" w:rsidR="009D7061" w:rsidRPr="009D7061" w:rsidRDefault="009D7061" w:rsidP="009D7061">
            <w:pPr>
              <w:rPr>
                <w:rFonts w:cs="Arial"/>
                <w:bCs/>
              </w:rPr>
            </w:pPr>
            <w:r w:rsidRPr="009D7061">
              <w:rPr>
                <w:rFonts w:cs="Arial"/>
                <w:bCs/>
              </w:rPr>
              <w:t>La UAESP mediante el prestador apoyo la recolección de maderas y residuos voluminosos sobre la vía de la Transversal 80g.</w:t>
            </w:r>
          </w:p>
          <w:p w14:paraId="1C4E2BBD" w14:textId="77777777" w:rsidR="009D7061" w:rsidRPr="009D7061" w:rsidRDefault="009D7061" w:rsidP="009D7061">
            <w:pPr>
              <w:pStyle w:val="Prrafodelista"/>
              <w:rPr>
                <w:rFonts w:cs="Arial"/>
                <w:bCs/>
              </w:rPr>
            </w:pPr>
          </w:p>
          <w:p w14:paraId="7DF0B10C" w14:textId="77777777" w:rsidR="009D7061" w:rsidRPr="009D7061" w:rsidRDefault="009D7061" w:rsidP="009D7061">
            <w:pPr>
              <w:rPr>
                <w:rFonts w:cs="Arial"/>
                <w:bCs/>
              </w:rPr>
            </w:pPr>
            <w:r w:rsidRPr="009D7061">
              <w:rPr>
                <w:rFonts w:cs="Arial"/>
                <w:bCs/>
              </w:rPr>
              <w:t>Se recolectaron 90 kilogramos aproximadamente de residuos cárnicos, previo concepto de la secretaria distrital de salud.</w:t>
            </w:r>
          </w:p>
          <w:p w14:paraId="7021B834" w14:textId="77777777" w:rsidR="009D7061" w:rsidRPr="009D7061" w:rsidRDefault="009D7061" w:rsidP="00DE4FF6">
            <w:pPr>
              <w:rPr>
                <w:rFonts w:cs="Arial"/>
                <w:bCs/>
                <w:shd w:val="clear" w:color="auto" w:fill="FFFFFF"/>
              </w:rPr>
            </w:pPr>
          </w:p>
        </w:tc>
        <w:tc>
          <w:tcPr>
            <w:tcW w:w="917" w:type="dxa"/>
            <w:shd w:val="clear" w:color="auto" w:fill="auto"/>
            <w:vAlign w:val="center"/>
          </w:tcPr>
          <w:p w14:paraId="58A48D36" w14:textId="77777777" w:rsidR="009D7061" w:rsidRPr="00DE4FF6" w:rsidRDefault="009D7061" w:rsidP="00DE4FF6">
            <w:pPr>
              <w:rPr>
                <w:rFonts w:cs="Arial"/>
                <w:shd w:val="clear" w:color="auto" w:fill="FFFFFF"/>
              </w:rPr>
            </w:pPr>
          </w:p>
        </w:tc>
        <w:tc>
          <w:tcPr>
            <w:tcW w:w="828" w:type="dxa"/>
            <w:shd w:val="clear" w:color="auto" w:fill="auto"/>
            <w:vAlign w:val="center"/>
          </w:tcPr>
          <w:p w14:paraId="3BCA473B" w14:textId="77777777" w:rsidR="009D7061" w:rsidRPr="00DE4FF6" w:rsidRDefault="009D7061" w:rsidP="00DE4FF6">
            <w:pPr>
              <w:rPr>
                <w:rFonts w:cs="Arial"/>
                <w:shd w:val="clear" w:color="auto" w:fill="FFFFFF"/>
              </w:rPr>
            </w:pPr>
          </w:p>
        </w:tc>
      </w:tr>
      <w:tr w:rsidR="008E432B" w:rsidRPr="00A74D41" w14:paraId="0FB4404E" w14:textId="77777777" w:rsidTr="00142206">
        <w:trPr>
          <w:trHeight w:val="316"/>
          <w:jc w:val="center"/>
        </w:trPr>
        <w:tc>
          <w:tcPr>
            <w:tcW w:w="662" w:type="dxa"/>
            <w:shd w:val="clear" w:color="auto" w:fill="auto"/>
            <w:vAlign w:val="center"/>
          </w:tcPr>
          <w:p w14:paraId="292DFEFD" w14:textId="1113B725" w:rsidR="008E432B" w:rsidRDefault="008E432B" w:rsidP="00DE4FF6">
            <w:pPr>
              <w:rPr>
                <w:rFonts w:cs="Arial"/>
                <w:shd w:val="clear" w:color="auto" w:fill="FFFFFF"/>
              </w:rPr>
            </w:pPr>
            <w:r>
              <w:rPr>
                <w:rFonts w:cs="Arial"/>
                <w:shd w:val="clear" w:color="auto" w:fill="FFFFFF"/>
              </w:rPr>
              <w:t>6</w:t>
            </w:r>
          </w:p>
        </w:tc>
        <w:tc>
          <w:tcPr>
            <w:tcW w:w="1228" w:type="dxa"/>
            <w:shd w:val="clear" w:color="auto" w:fill="auto"/>
            <w:vAlign w:val="center"/>
          </w:tcPr>
          <w:p w14:paraId="649BF61E" w14:textId="1EBC5325" w:rsidR="008E432B" w:rsidRPr="008E432B" w:rsidRDefault="008E432B" w:rsidP="008E432B">
            <w:pPr>
              <w:rPr>
                <w:rFonts w:cs="Arial"/>
                <w:shd w:val="clear" w:color="auto" w:fill="FFFFFF"/>
              </w:rPr>
            </w:pPr>
            <w:r w:rsidRPr="008E432B">
              <w:rPr>
                <w:rFonts w:cs="Arial"/>
                <w:shd w:val="clear" w:color="auto" w:fill="FFFFFF"/>
              </w:rPr>
              <w:t>24/03/2021</w:t>
            </w:r>
          </w:p>
        </w:tc>
        <w:tc>
          <w:tcPr>
            <w:tcW w:w="1404" w:type="dxa"/>
            <w:shd w:val="clear" w:color="auto" w:fill="auto"/>
            <w:vAlign w:val="center"/>
          </w:tcPr>
          <w:p w14:paraId="4E3DBE4E" w14:textId="364E316A" w:rsidR="008E432B" w:rsidRPr="008E432B" w:rsidRDefault="008E432B" w:rsidP="008E432B">
            <w:pPr>
              <w:rPr>
                <w:rFonts w:cs="Arial"/>
                <w:shd w:val="clear" w:color="auto" w:fill="FFFFFF"/>
              </w:rPr>
            </w:pPr>
            <w:r w:rsidRPr="008E432B">
              <w:rPr>
                <w:rFonts w:cs="Arial"/>
                <w:color w:val="000000"/>
                <w:lang w:eastAsia="ja-JP"/>
              </w:rPr>
              <w:t>Kennedy</w:t>
            </w:r>
          </w:p>
        </w:tc>
        <w:tc>
          <w:tcPr>
            <w:tcW w:w="1404" w:type="dxa"/>
            <w:shd w:val="clear" w:color="auto" w:fill="auto"/>
            <w:vAlign w:val="center"/>
          </w:tcPr>
          <w:p w14:paraId="31D0AF69" w14:textId="77777777" w:rsidR="008E432B" w:rsidRPr="008E432B" w:rsidRDefault="008E432B" w:rsidP="008E432B">
            <w:pPr>
              <w:autoSpaceDE w:val="0"/>
              <w:autoSpaceDN w:val="0"/>
              <w:adjustRightInd w:val="0"/>
              <w:rPr>
                <w:rFonts w:cs="Arial"/>
                <w:color w:val="000000"/>
                <w:lang w:eastAsia="ja-JP"/>
              </w:rPr>
            </w:pPr>
          </w:p>
          <w:tbl>
            <w:tblPr>
              <w:tblW w:w="0" w:type="auto"/>
              <w:tblBorders>
                <w:top w:val="nil"/>
                <w:left w:val="nil"/>
                <w:bottom w:val="nil"/>
                <w:right w:val="nil"/>
              </w:tblBorders>
              <w:tblLook w:val="0000" w:firstRow="0" w:lastRow="0" w:firstColumn="0" w:lastColumn="0" w:noHBand="0" w:noVBand="0"/>
            </w:tblPr>
            <w:tblGrid>
              <w:gridCol w:w="1188"/>
            </w:tblGrid>
            <w:tr w:rsidR="008E432B" w:rsidRPr="008E432B" w14:paraId="6E8BE213" w14:textId="77777777" w:rsidTr="008E432B">
              <w:trPr>
                <w:trHeight w:val="713"/>
              </w:trPr>
              <w:tc>
                <w:tcPr>
                  <w:tcW w:w="0" w:type="auto"/>
                </w:tcPr>
                <w:p w14:paraId="2DE613A1" w14:textId="47FBB1E5" w:rsidR="008E432B" w:rsidRPr="008E432B" w:rsidRDefault="008E432B" w:rsidP="008E432B">
                  <w:pPr>
                    <w:autoSpaceDE w:val="0"/>
                    <w:autoSpaceDN w:val="0"/>
                    <w:adjustRightInd w:val="0"/>
                    <w:rPr>
                      <w:rFonts w:cs="Arial"/>
                      <w:color w:val="000000"/>
                      <w:lang w:eastAsia="ja-JP"/>
                    </w:rPr>
                  </w:pPr>
                  <w:r w:rsidRPr="008E432B">
                    <w:rPr>
                      <w:rFonts w:cs="Arial"/>
                      <w:color w:val="000000"/>
                      <w:lang w:eastAsia="ja-JP"/>
                    </w:rPr>
                    <w:t xml:space="preserve"> Sector María Paz </w:t>
                  </w:r>
                </w:p>
              </w:tc>
            </w:tr>
          </w:tbl>
          <w:p w14:paraId="31BA9545" w14:textId="77777777" w:rsidR="008E432B" w:rsidRPr="008E432B" w:rsidRDefault="008E432B" w:rsidP="008E432B">
            <w:pPr>
              <w:rPr>
                <w:rFonts w:cs="Arial"/>
              </w:rPr>
            </w:pPr>
          </w:p>
        </w:tc>
        <w:tc>
          <w:tcPr>
            <w:tcW w:w="1999" w:type="dxa"/>
            <w:shd w:val="clear" w:color="auto" w:fill="auto"/>
            <w:vAlign w:val="center"/>
          </w:tcPr>
          <w:p w14:paraId="15CB0196" w14:textId="77777777" w:rsidR="008E432B" w:rsidRPr="008E432B" w:rsidRDefault="008E432B" w:rsidP="008E432B">
            <w:pPr>
              <w:autoSpaceDE w:val="0"/>
              <w:autoSpaceDN w:val="0"/>
              <w:adjustRightInd w:val="0"/>
              <w:rPr>
                <w:rFonts w:cs="Arial"/>
                <w:color w:val="000000"/>
                <w:lang w:eastAsia="ja-JP"/>
              </w:rPr>
            </w:pPr>
          </w:p>
          <w:tbl>
            <w:tblPr>
              <w:tblW w:w="0" w:type="auto"/>
              <w:tblBorders>
                <w:top w:val="nil"/>
                <w:left w:val="nil"/>
                <w:bottom w:val="nil"/>
                <w:right w:val="nil"/>
              </w:tblBorders>
              <w:tblLook w:val="0000" w:firstRow="0" w:lastRow="0" w:firstColumn="0" w:lastColumn="0" w:noHBand="0" w:noVBand="0"/>
            </w:tblPr>
            <w:tblGrid>
              <w:gridCol w:w="1783"/>
            </w:tblGrid>
            <w:tr w:rsidR="008E432B" w:rsidRPr="008E432B" w14:paraId="6D79FEBA" w14:textId="77777777">
              <w:trPr>
                <w:trHeight w:val="187"/>
              </w:trPr>
              <w:tc>
                <w:tcPr>
                  <w:tcW w:w="0" w:type="auto"/>
                </w:tcPr>
                <w:p w14:paraId="28089CF4" w14:textId="77777777" w:rsidR="008E432B" w:rsidRPr="008E432B" w:rsidRDefault="008E432B" w:rsidP="008E432B">
                  <w:pPr>
                    <w:autoSpaceDE w:val="0"/>
                    <w:autoSpaceDN w:val="0"/>
                    <w:adjustRightInd w:val="0"/>
                    <w:rPr>
                      <w:rFonts w:cs="Arial"/>
                      <w:color w:val="000000"/>
                      <w:lang w:eastAsia="ja-JP"/>
                    </w:rPr>
                  </w:pPr>
                  <w:r w:rsidRPr="008E432B">
                    <w:rPr>
                      <w:rFonts w:cs="Arial"/>
                      <w:color w:val="000000"/>
                      <w:lang w:eastAsia="ja-JP"/>
                    </w:rPr>
                    <w:t xml:space="preserve"> Realizar el recorrido de verificación para la implementación de medidas correctivas para toda la problemática presentada en el entorno del sector de Corabastos </w:t>
                  </w:r>
                </w:p>
              </w:tc>
            </w:tr>
          </w:tbl>
          <w:p w14:paraId="5DFD5739" w14:textId="77777777" w:rsidR="008E432B" w:rsidRPr="008E432B" w:rsidRDefault="008E432B" w:rsidP="008E432B">
            <w:pPr>
              <w:rPr>
                <w:rFonts w:cs="Arial"/>
                <w:bCs/>
              </w:rPr>
            </w:pPr>
          </w:p>
        </w:tc>
        <w:tc>
          <w:tcPr>
            <w:tcW w:w="2086" w:type="dxa"/>
            <w:shd w:val="clear" w:color="auto" w:fill="auto"/>
            <w:vAlign w:val="center"/>
          </w:tcPr>
          <w:p w14:paraId="6607EF1C" w14:textId="77777777" w:rsidR="008E432B" w:rsidRPr="008E432B" w:rsidRDefault="008E432B" w:rsidP="008E432B">
            <w:pPr>
              <w:autoSpaceDE w:val="0"/>
              <w:autoSpaceDN w:val="0"/>
              <w:adjustRightInd w:val="0"/>
              <w:rPr>
                <w:rFonts w:cs="Arial"/>
                <w:color w:val="000000"/>
                <w:lang w:eastAsia="ja-JP"/>
              </w:rPr>
            </w:pPr>
          </w:p>
          <w:tbl>
            <w:tblPr>
              <w:tblW w:w="0" w:type="auto"/>
              <w:tblBorders>
                <w:top w:val="nil"/>
                <w:left w:val="nil"/>
                <w:bottom w:val="nil"/>
                <w:right w:val="nil"/>
              </w:tblBorders>
              <w:tblLook w:val="0000" w:firstRow="0" w:lastRow="0" w:firstColumn="0" w:lastColumn="0" w:noHBand="0" w:noVBand="0"/>
            </w:tblPr>
            <w:tblGrid>
              <w:gridCol w:w="1870"/>
            </w:tblGrid>
            <w:tr w:rsidR="008E432B" w:rsidRPr="008E432B" w14:paraId="6B556B73" w14:textId="77777777">
              <w:trPr>
                <w:trHeight w:val="1122"/>
              </w:trPr>
              <w:tc>
                <w:tcPr>
                  <w:tcW w:w="0" w:type="auto"/>
                </w:tcPr>
                <w:p w14:paraId="68A38B93" w14:textId="39503DE0" w:rsidR="008E432B" w:rsidRDefault="008E432B" w:rsidP="008E432B">
                  <w:pPr>
                    <w:autoSpaceDE w:val="0"/>
                    <w:autoSpaceDN w:val="0"/>
                    <w:adjustRightInd w:val="0"/>
                    <w:rPr>
                      <w:rFonts w:cs="Arial"/>
                      <w:color w:val="000000"/>
                      <w:lang w:eastAsia="ja-JP"/>
                    </w:rPr>
                  </w:pPr>
                  <w:r>
                    <w:rPr>
                      <w:rFonts w:cs="Arial"/>
                      <w:color w:val="000000"/>
                      <w:lang w:eastAsia="ja-JP"/>
                    </w:rPr>
                    <w:t xml:space="preserve">Se </w:t>
                  </w:r>
                  <w:r w:rsidRPr="008E432B">
                    <w:rPr>
                      <w:rFonts w:cs="Arial"/>
                      <w:color w:val="000000"/>
                      <w:lang w:eastAsia="ja-JP"/>
                    </w:rPr>
                    <w:t xml:space="preserve">contó con el apoyo y acompañamiento por parte de la Policía Metropolitana, Alcaldía Local, </w:t>
                  </w:r>
                  <w:r w:rsidR="008F4665" w:rsidRPr="008E432B">
                    <w:rPr>
                      <w:rFonts w:cs="Arial"/>
                      <w:color w:val="000000"/>
                      <w:lang w:eastAsia="ja-JP"/>
                    </w:rPr>
                    <w:t>DADEP, Migración</w:t>
                  </w:r>
                  <w:r w:rsidRPr="008E432B">
                    <w:rPr>
                      <w:rFonts w:cs="Arial"/>
                      <w:color w:val="000000"/>
                      <w:lang w:eastAsia="ja-JP"/>
                    </w:rPr>
                    <w:t xml:space="preserve"> Colombia, así como el prestador Ciudad Limpia.</w:t>
                  </w:r>
                </w:p>
                <w:p w14:paraId="596CE9A6" w14:textId="3DA47183" w:rsidR="008E432B" w:rsidRPr="008E432B" w:rsidRDefault="008E432B" w:rsidP="008E432B">
                  <w:pPr>
                    <w:autoSpaceDE w:val="0"/>
                    <w:autoSpaceDN w:val="0"/>
                    <w:adjustRightInd w:val="0"/>
                    <w:rPr>
                      <w:rFonts w:cs="Arial"/>
                      <w:color w:val="000000"/>
                      <w:lang w:eastAsia="ja-JP"/>
                    </w:rPr>
                  </w:pPr>
                  <w:r w:rsidRPr="008E432B">
                    <w:rPr>
                      <w:rFonts w:cs="Arial"/>
                      <w:color w:val="000000"/>
                      <w:lang w:eastAsia="ja-JP"/>
                    </w:rPr>
                    <w:t xml:space="preserve"> </w:t>
                  </w:r>
                </w:p>
                <w:p w14:paraId="424C7566" w14:textId="0C06AF34" w:rsidR="008E432B" w:rsidRPr="008E432B" w:rsidRDefault="008E432B" w:rsidP="008E432B">
                  <w:pPr>
                    <w:autoSpaceDE w:val="0"/>
                    <w:autoSpaceDN w:val="0"/>
                    <w:adjustRightInd w:val="0"/>
                    <w:rPr>
                      <w:rFonts w:cs="Arial"/>
                      <w:color w:val="000000"/>
                      <w:lang w:eastAsia="ja-JP"/>
                    </w:rPr>
                  </w:pPr>
                  <w:r w:rsidRPr="008E432B">
                    <w:rPr>
                      <w:rFonts w:cs="Arial"/>
                      <w:color w:val="000000"/>
                      <w:lang w:eastAsia="ja-JP"/>
                    </w:rPr>
                    <w:t xml:space="preserve">Se ejecutó operativo de </w:t>
                  </w:r>
                  <w:r w:rsidRPr="008E432B">
                    <w:rPr>
                      <w:rFonts w:cs="Arial"/>
                      <w:color w:val="000000"/>
                      <w:lang w:eastAsia="ja-JP"/>
                    </w:rPr>
                    <w:lastRenderedPageBreak/>
                    <w:t>limpieza y recolección de la Transversal 81 a la Transversal 81B Bis entre la Diagonal 38Sur y la Diagonal 34ª Sur</w:t>
                  </w:r>
                  <w:r>
                    <w:rPr>
                      <w:rFonts w:cs="Arial"/>
                      <w:color w:val="000000"/>
                      <w:lang w:eastAsia="ja-JP"/>
                    </w:rPr>
                    <w:t xml:space="preserve"> y s</w:t>
                  </w:r>
                  <w:r w:rsidRPr="008E432B">
                    <w:rPr>
                      <w:rFonts w:cs="Arial"/>
                      <w:color w:val="000000"/>
                      <w:lang w:eastAsia="ja-JP"/>
                    </w:rPr>
                    <w:t xml:space="preserve">e habilita toda clase de residuos, muebles, ropa, residuos y desechos alimenticios por parte del prestador Ciudad Limpia. </w:t>
                  </w:r>
                </w:p>
                <w:p w14:paraId="0A4099B5" w14:textId="70801824" w:rsidR="008E432B" w:rsidRPr="008E432B" w:rsidRDefault="008E432B" w:rsidP="008E432B">
                  <w:pPr>
                    <w:autoSpaceDE w:val="0"/>
                    <w:autoSpaceDN w:val="0"/>
                    <w:adjustRightInd w:val="0"/>
                    <w:rPr>
                      <w:rFonts w:cs="Arial"/>
                      <w:color w:val="000000"/>
                      <w:lang w:eastAsia="ja-JP"/>
                    </w:rPr>
                  </w:pPr>
                  <w:r>
                    <w:rPr>
                      <w:rFonts w:cs="Arial"/>
                      <w:color w:val="000000"/>
                      <w:lang w:eastAsia="ja-JP"/>
                    </w:rPr>
                    <w:t>S</w:t>
                  </w:r>
                  <w:r w:rsidRPr="008E432B">
                    <w:rPr>
                      <w:rFonts w:cs="Arial"/>
                      <w:color w:val="000000"/>
                      <w:lang w:eastAsia="ja-JP"/>
                    </w:rPr>
                    <w:t xml:space="preserve">e identificaron puntos de arrojo clandestino, presencia de recicladores de oficio, materia de rechazo en áreas públicas. Adicionalmente, se evidenció presencia de llantas utilizadas como cerramiento con lonas. </w:t>
                  </w:r>
                </w:p>
              </w:tc>
            </w:tr>
          </w:tbl>
          <w:p w14:paraId="5B0819C5" w14:textId="77777777" w:rsidR="008E432B" w:rsidRPr="008E432B" w:rsidRDefault="008E432B" w:rsidP="008E432B">
            <w:pPr>
              <w:rPr>
                <w:rFonts w:cs="Arial"/>
                <w:bCs/>
              </w:rPr>
            </w:pPr>
          </w:p>
        </w:tc>
        <w:tc>
          <w:tcPr>
            <w:tcW w:w="917" w:type="dxa"/>
            <w:shd w:val="clear" w:color="auto" w:fill="auto"/>
            <w:vAlign w:val="center"/>
          </w:tcPr>
          <w:p w14:paraId="60D18244" w14:textId="75ABB356" w:rsidR="008E432B" w:rsidRPr="00DE4FF6" w:rsidRDefault="008E432B" w:rsidP="00DE4FF6">
            <w:pPr>
              <w:rPr>
                <w:rFonts w:cs="Arial"/>
                <w:shd w:val="clear" w:color="auto" w:fill="FFFFFF"/>
              </w:rPr>
            </w:pPr>
            <w:r>
              <w:rPr>
                <w:rFonts w:cs="Arial"/>
                <w:shd w:val="clear" w:color="auto" w:fill="FFFFFF"/>
              </w:rPr>
              <w:lastRenderedPageBreak/>
              <w:t>X</w:t>
            </w:r>
          </w:p>
        </w:tc>
        <w:tc>
          <w:tcPr>
            <w:tcW w:w="828" w:type="dxa"/>
            <w:shd w:val="clear" w:color="auto" w:fill="auto"/>
            <w:vAlign w:val="center"/>
          </w:tcPr>
          <w:p w14:paraId="607F5387" w14:textId="77777777" w:rsidR="008E432B" w:rsidRPr="00DE4FF6" w:rsidRDefault="008E432B" w:rsidP="00DE4FF6">
            <w:pPr>
              <w:rPr>
                <w:rFonts w:cs="Arial"/>
                <w:shd w:val="clear" w:color="auto" w:fill="FFFFFF"/>
              </w:rPr>
            </w:pPr>
          </w:p>
        </w:tc>
      </w:tr>
      <w:tr w:rsidR="008E432B" w:rsidRPr="00A74D41" w14:paraId="51E7E023" w14:textId="77777777" w:rsidTr="00142206">
        <w:trPr>
          <w:trHeight w:val="316"/>
          <w:jc w:val="center"/>
        </w:trPr>
        <w:tc>
          <w:tcPr>
            <w:tcW w:w="662" w:type="dxa"/>
            <w:shd w:val="clear" w:color="auto" w:fill="auto"/>
            <w:vAlign w:val="center"/>
          </w:tcPr>
          <w:p w14:paraId="47F0C835" w14:textId="478E8EA8" w:rsidR="008E432B" w:rsidRDefault="008E432B" w:rsidP="00DE4FF6">
            <w:pPr>
              <w:rPr>
                <w:rFonts w:cs="Arial"/>
                <w:shd w:val="clear" w:color="auto" w:fill="FFFFFF"/>
              </w:rPr>
            </w:pPr>
            <w:r>
              <w:rPr>
                <w:rFonts w:cs="Arial"/>
                <w:shd w:val="clear" w:color="auto" w:fill="FFFFFF"/>
              </w:rPr>
              <w:t>7</w:t>
            </w:r>
          </w:p>
        </w:tc>
        <w:tc>
          <w:tcPr>
            <w:tcW w:w="1228" w:type="dxa"/>
            <w:shd w:val="clear" w:color="auto" w:fill="auto"/>
            <w:vAlign w:val="center"/>
          </w:tcPr>
          <w:p w14:paraId="7B3D81C7" w14:textId="2507D8E5" w:rsidR="008E432B" w:rsidRPr="008E432B" w:rsidRDefault="008E432B" w:rsidP="008E432B">
            <w:pPr>
              <w:rPr>
                <w:rFonts w:cs="Arial"/>
                <w:shd w:val="clear" w:color="auto" w:fill="FFFFFF"/>
              </w:rPr>
            </w:pPr>
            <w:r>
              <w:rPr>
                <w:rFonts w:cs="Arial"/>
                <w:shd w:val="clear" w:color="auto" w:fill="FFFFFF"/>
              </w:rPr>
              <w:t>27/03/2021</w:t>
            </w:r>
          </w:p>
        </w:tc>
        <w:tc>
          <w:tcPr>
            <w:tcW w:w="1404" w:type="dxa"/>
            <w:shd w:val="clear" w:color="auto" w:fill="auto"/>
            <w:vAlign w:val="center"/>
          </w:tcPr>
          <w:p w14:paraId="01A8980C" w14:textId="332F142E" w:rsidR="008E432B" w:rsidRPr="008E432B" w:rsidRDefault="008E432B" w:rsidP="008E432B">
            <w:pPr>
              <w:rPr>
                <w:rFonts w:cs="Arial"/>
                <w:color w:val="000000"/>
                <w:lang w:eastAsia="ja-JP"/>
              </w:rPr>
            </w:pPr>
            <w:r>
              <w:t>Kennedy</w:t>
            </w:r>
          </w:p>
        </w:tc>
        <w:tc>
          <w:tcPr>
            <w:tcW w:w="1404" w:type="dxa"/>
            <w:shd w:val="clear" w:color="auto" w:fill="auto"/>
            <w:vAlign w:val="center"/>
          </w:tcPr>
          <w:p w14:paraId="3BDDB570" w14:textId="58381C0F" w:rsidR="008E432B" w:rsidRPr="008E432B" w:rsidRDefault="00003467" w:rsidP="008E432B">
            <w:pPr>
              <w:autoSpaceDE w:val="0"/>
              <w:autoSpaceDN w:val="0"/>
              <w:adjustRightInd w:val="0"/>
              <w:rPr>
                <w:rFonts w:cs="Arial"/>
                <w:color w:val="000000"/>
                <w:lang w:eastAsia="ja-JP"/>
              </w:rPr>
            </w:pPr>
            <w:r>
              <w:t xml:space="preserve">Sector Castilla </w:t>
            </w:r>
          </w:p>
        </w:tc>
        <w:tc>
          <w:tcPr>
            <w:tcW w:w="1999" w:type="dxa"/>
            <w:shd w:val="clear" w:color="auto" w:fill="auto"/>
            <w:vAlign w:val="center"/>
          </w:tcPr>
          <w:p w14:paraId="4386628E" w14:textId="354C804A" w:rsidR="008E432B" w:rsidRPr="008E432B" w:rsidRDefault="00003467" w:rsidP="008E432B">
            <w:pPr>
              <w:autoSpaceDE w:val="0"/>
              <w:autoSpaceDN w:val="0"/>
              <w:adjustRightInd w:val="0"/>
              <w:rPr>
                <w:rFonts w:cs="Arial"/>
                <w:color w:val="000000"/>
                <w:lang w:eastAsia="ja-JP"/>
              </w:rPr>
            </w:pPr>
            <w:r>
              <w:t>Realizar recorrido de verificación en el sector de castilla para determinar el estado de la zona debido a la visita de la Alcaldesa Mayor</w:t>
            </w:r>
          </w:p>
        </w:tc>
        <w:tc>
          <w:tcPr>
            <w:tcW w:w="2086" w:type="dxa"/>
            <w:shd w:val="clear" w:color="auto" w:fill="auto"/>
            <w:vAlign w:val="center"/>
          </w:tcPr>
          <w:p w14:paraId="4B7F420B" w14:textId="6C158A64" w:rsidR="008E432B" w:rsidRDefault="00003467" w:rsidP="008E432B">
            <w:pPr>
              <w:autoSpaceDE w:val="0"/>
              <w:autoSpaceDN w:val="0"/>
              <w:adjustRightInd w:val="0"/>
            </w:pPr>
            <w:r>
              <w:t>En atención a la solicitud de Julián Vargas – Asesor de la Dirección de la UAESP, para verificar el estado de limpieza de la zona y subsanar lo necesario antes de la hora de llegada de la Alcaldesa.</w:t>
            </w:r>
          </w:p>
          <w:p w14:paraId="116B1BD6" w14:textId="09359862" w:rsidR="00003467" w:rsidRDefault="00003467" w:rsidP="008E432B">
            <w:pPr>
              <w:autoSpaceDE w:val="0"/>
              <w:autoSpaceDN w:val="0"/>
              <w:adjustRightInd w:val="0"/>
            </w:pPr>
            <w:r>
              <w:t>Se hizo revisión de diferentes puntos.</w:t>
            </w:r>
          </w:p>
          <w:p w14:paraId="6823983A" w14:textId="5BDE7AB2" w:rsidR="00003467" w:rsidRDefault="00003467" w:rsidP="008E432B">
            <w:pPr>
              <w:autoSpaceDE w:val="0"/>
              <w:autoSpaceDN w:val="0"/>
              <w:adjustRightInd w:val="0"/>
            </w:pPr>
            <w:r>
              <w:t xml:space="preserve">Se verifica el estado de barrido en el sector y se encuentran deficiencias por la Av. Boyacá en el costado occidental, por tanto, se solicita de inmediato al </w:t>
            </w:r>
            <w:r>
              <w:lastRenderedPageBreak/>
              <w:t>operador que tome las acciones de corrección para dejar la zona en perfecto estado.</w:t>
            </w:r>
          </w:p>
          <w:p w14:paraId="157FB0DD" w14:textId="178E8DCD" w:rsidR="00003467" w:rsidRPr="008E432B" w:rsidRDefault="00003467" w:rsidP="008E432B">
            <w:pPr>
              <w:autoSpaceDE w:val="0"/>
              <w:autoSpaceDN w:val="0"/>
              <w:adjustRightInd w:val="0"/>
              <w:rPr>
                <w:rFonts w:cs="Arial"/>
                <w:color w:val="000000"/>
                <w:lang w:eastAsia="ja-JP"/>
              </w:rPr>
            </w:pPr>
            <w:r>
              <w:t>El equipo se retira del sector reportando normalidad y atento a cualquier requerimiento de última hora.</w:t>
            </w:r>
          </w:p>
        </w:tc>
        <w:tc>
          <w:tcPr>
            <w:tcW w:w="917" w:type="dxa"/>
            <w:shd w:val="clear" w:color="auto" w:fill="auto"/>
            <w:vAlign w:val="center"/>
          </w:tcPr>
          <w:p w14:paraId="5EB0C881" w14:textId="52E2A612" w:rsidR="008E432B" w:rsidRDefault="00003467" w:rsidP="00DE4FF6">
            <w:pPr>
              <w:rPr>
                <w:rFonts w:cs="Arial"/>
                <w:shd w:val="clear" w:color="auto" w:fill="FFFFFF"/>
              </w:rPr>
            </w:pPr>
            <w:r>
              <w:rPr>
                <w:rFonts w:cs="Arial"/>
                <w:shd w:val="clear" w:color="auto" w:fill="FFFFFF"/>
              </w:rPr>
              <w:lastRenderedPageBreak/>
              <w:t>X</w:t>
            </w:r>
          </w:p>
        </w:tc>
        <w:tc>
          <w:tcPr>
            <w:tcW w:w="828" w:type="dxa"/>
            <w:shd w:val="clear" w:color="auto" w:fill="auto"/>
            <w:vAlign w:val="center"/>
          </w:tcPr>
          <w:p w14:paraId="3F08DBDF" w14:textId="77777777" w:rsidR="008E432B" w:rsidRPr="00DE4FF6" w:rsidRDefault="008E432B" w:rsidP="00DE4FF6">
            <w:pPr>
              <w:rPr>
                <w:rFonts w:cs="Arial"/>
                <w:shd w:val="clear" w:color="auto" w:fill="FFFFFF"/>
              </w:rPr>
            </w:pPr>
          </w:p>
        </w:tc>
      </w:tr>
      <w:tr w:rsidR="00003467" w:rsidRPr="00A74D41" w14:paraId="5528F6FF" w14:textId="77777777" w:rsidTr="00142206">
        <w:trPr>
          <w:trHeight w:val="316"/>
          <w:jc w:val="center"/>
        </w:trPr>
        <w:tc>
          <w:tcPr>
            <w:tcW w:w="662" w:type="dxa"/>
            <w:shd w:val="clear" w:color="auto" w:fill="auto"/>
            <w:vAlign w:val="center"/>
          </w:tcPr>
          <w:p w14:paraId="3A4E0255" w14:textId="1F988688" w:rsidR="00003467" w:rsidRDefault="00003467" w:rsidP="00DE4FF6">
            <w:pPr>
              <w:rPr>
                <w:rFonts w:cs="Arial"/>
                <w:shd w:val="clear" w:color="auto" w:fill="FFFFFF"/>
              </w:rPr>
            </w:pPr>
            <w:r>
              <w:rPr>
                <w:rFonts w:cs="Arial"/>
                <w:shd w:val="clear" w:color="auto" w:fill="FFFFFF"/>
              </w:rPr>
              <w:t>8</w:t>
            </w:r>
          </w:p>
        </w:tc>
        <w:tc>
          <w:tcPr>
            <w:tcW w:w="1228" w:type="dxa"/>
            <w:shd w:val="clear" w:color="auto" w:fill="auto"/>
            <w:vAlign w:val="center"/>
          </w:tcPr>
          <w:p w14:paraId="5DBC3CA3" w14:textId="78D903D8" w:rsidR="00003467" w:rsidRDefault="00003467" w:rsidP="008E432B">
            <w:pPr>
              <w:rPr>
                <w:rFonts w:cs="Arial"/>
                <w:shd w:val="clear" w:color="auto" w:fill="FFFFFF"/>
              </w:rPr>
            </w:pPr>
            <w:r>
              <w:rPr>
                <w:rFonts w:cs="Arial"/>
                <w:shd w:val="clear" w:color="auto" w:fill="FFFFFF"/>
              </w:rPr>
              <w:t>26/03/2021</w:t>
            </w:r>
          </w:p>
        </w:tc>
        <w:tc>
          <w:tcPr>
            <w:tcW w:w="1404" w:type="dxa"/>
            <w:shd w:val="clear" w:color="auto" w:fill="auto"/>
            <w:vAlign w:val="center"/>
          </w:tcPr>
          <w:p w14:paraId="196F172D" w14:textId="33955BC8" w:rsidR="00003467" w:rsidRDefault="00003467" w:rsidP="008E432B">
            <w:r>
              <w:t>Kennedy</w:t>
            </w:r>
          </w:p>
        </w:tc>
        <w:tc>
          <w:tcPr>
            <w:tcW w:w="1404" w:type="dxa"/>
            <w:shd w:val="clear" w:color="auto" w:fill="auto"/>
            <w:vAlign w:val="center"/>
          </w:tcPr>
          <w:p w14:paraId="55D8EAA5" w14:textId="3E0773FA" w:rsidR="00003467" w:rsidRDefault="00003467" w:rsidP="008E432B">
            <w:pPr>
              <w:autoSpaceDE w:val="0"/>
              <w:autoSpaceDN w:val="0"/>
              <w:adjustRightInd w:val="0"/>
            </w:pPr>
            <w:r>
              <w:t>Av. Villavicencio entre carreras 99 D a 99 G</w:t>
            </w:r>
          </w:p>
        </w:tc>
        <w:tc>
          <w:tcPr>
            <w:tcW w:w="1999" w:type="dxa"/>
            <w:shd w:val="clear" w:color="auto" w:fill="auto"/>
            <w:vAlign w:val="center"/>
          </w:tcPr>
          <w:p w14:paraId="7DAE98D9" w14:textId="15243B06" w:rsidR="00003467" w:rsidRDefault="00003467" w:rsidP="008E432B">
            <w:pPr>
              <w:autoSpaceDE w:val="0"/>
              <w:autoSpaceDN w:val="0"/>
              <w:adjustRightInd w:val="0"/>
            </w:pPr>
            <w:r>
              <w:t xml:space="preserve">Realizar el seguimiento a la intervención efectuada en materia de recolección de residuos de arrojo clandestino en el </w:t>
            </w:r>
            <w:proofErr w:type="spellStart"/>
            <w:r>
              <w:t>jarillón</w:t>
            </w:r>
            <w:proofErr w:type="spellEnd"/>
            <w:r>
              <w:t xml:space="preserve"> y en las inmediaciones </w:t>
            </w:r>
            <w:r w:rsidR="00E65CE3">
              <w:t>de este</w:t>
            </w:r>
            <w:r>
              <w:t>, en el sector de Gibraltar, localidad de Kennedy.</w:t>
            </w:r>
          </w:p>
        </w:tc>
        <w:tc>
          <w:tcPr>
            <w:tcW w:w="2086" w:type="dxa"/>
            <w:shd w:val="clear" w:color="auto" w:fill="auto"/>
            <w:vAlign w:val="center"/>
          </w:tcPr>
          <w:p w14:paraId="033D1620" w14:textId="68065A11" w:rsidR="00003467" w:rsidRDefault="00E65CE3" w:rsidP="008E432B">
            <w:pPr>
              <w:autoSpaceDE w:val="0"/>
              <w:autoSpaceDN w:val="0"/>
              <w:adjustRightInd w:val="0"/>
            </w:pPr>
            <w:r>
              <w:t>E</w:t>
            </w:r>
            <w:r w:rsidR="00003467">
              <w:t>n el sector de Gibraltar donde la EAAB se encuentra realizando una obra de adecuación, a fin de establecer las condiciones de aseo de la zona.</w:t>
            </w:r>
          </w:p>
          <w:p w14:paraId="56BA249A" w14:textId="77777777" w:rsidR="00E65CE3" w:rsidRDefault="00E65CE3" w:rsidP="008E432B">
            <w:pPr>
              <w:autoSpaceDE w:val="0"/>
              <w:autoSpaceDN w:val="0"/>
              <w:adjustRightInd w:val="0"/>
            </w:pPr>
          </w:p>
          <w:p w14:paraId="2E2AC607" w14:textId="0FF375BF" w:rsidR="00E65CE3" w:rsidRDefault="00E65CE3" w:rsidP="008E432B">
            <w:pPr>
              <w:autoSpaceDE w:val="0"/>
              <w:autoSpaceDN w:val="0"/>
              <w:adjustRightInd w:val="0"/>
            </w:pPr>
            <w:r>
              <w:t>El área no se encontraba limpia, sin embargo, se atribuye a la indisciplina de los habitantes del sector y la dificultad de acceso de los operadores y maquinaria, pues hay vehículos y acumulación de material aprovechable en el espacio público</w:t>
            </w:r>
          </w:p>
        </w:tc>
        <w:tc>
          <w:tcPr>
            <w:tcW w:w="917" w:type="dxa"/>
            <w:shd w:val="clear" w:color="auto" w:fill="auto"/>
            <w:vAlign w:val="center"/>
          </w:tcPr>
          <w:p w14:paraId="39FBC47F" w14:textId="09F8DBF5" w:rsidR="00003467" w:rsidRDefault="00E65CE3" w:rsidP="00DE4FF6">
            <w:pPr>
              <w:rPr>
                <w:rFonts w:cs="Arial"/>
                <w:shd w:val="clear" w:color="auto" w:fill="FFFFFF"/>
              </w:rPr>
            </w:pPr>
            <w:r>
              <w:rPr>
                <w:rFonts w:cs="Arial"/>
                <w:shd w:val="clear" w:color="auto" w:fill="FFFFFF"/>
              </w:rPr>
              <w:t>X</w:t>
            </w:r>
          </w:p>
        </w:tc>
        <w:tc>
          <w:tcPr>
            <w:tcW w:w="828" w:type="dxa"/>
            <w:shd w:val="clear" w:color="auto" w:fill="auto"/>
            <w:vAlign w:val="center"/>
          </w:tcPr>
          <w:p w14:paraId="0AAE20B2" w14:textId="77777777" w:rsidR="00003467" w:rsidRPr="00DE4FF6" w:rsidRDefault="00003467" w:rsidP="00DE4FF6">
            <w:pPr>
              <w:rPr>
                <w:rFonts w:cs="Arial"/>
                <w:shd w:val="clear" w:color="auto" w:fill="FFFFFF"/>
              </w:rPr>
            </w:pPr>
          </w:p>
        </w:tc>
      </w:tr>
      <w:tr w:rsidR="00E65CE3" w:rsidRPr="00A74D41" w14:paraId="188DED3D" w14:textId="77777777" w:rsidTr="00142206">
        <w:trPr>
          <w:trHeight w:val="316"/>
          <w:jc w:val="center"/>
        </w:trPr>
        <w:tc>
          <w:tcPr>
            <w:tcW w:w="662" w:type="dxa"/>
            <w:shd w:val="clear" w:color="auto" w:fill="auto"/>
            <w:vAlign w:val="center"/>
          </w:tcPr>
          <w:p w14:paraId="2C8600F2" w14:textId="17D2F7D5" w:rsidR="00E65CE3" w:rsidRDefault="00E65CE3" w:rsidP="00DE4FF6">
            <w:pPr>
              <w:rPr>
                <w:rFonts w:cs="Arial"/>
                <w:shd w:val="clear" w:color="auto" w:fill="FFFFFF"/>
              </w:rPr>
            </w:pPr>
            <w:r>
              <w:rPr>
                <w:rFonts w:cs="Arial"/>
                <w:shd w:val="clear" w:color="auto" w:fill="FFFFFF"/>
              </w:rPr>
              <w:t>9</w:t>
            </w:r>
          </w:p>
        </w:tc>
        <w:tc>
          <w:tcPr>
            <w:tcW w:w="1228" w:type="dxa"/>
            <w:shd w:val="clear" w:color="auto" w:fill="auto"/>
            <w:vAlign w:val="center"/>
          </w:tcPr>
          <w:p w14:paraId="2BDF15F6" w14:textId="6731B152" w:rsidR="00E65CE3" w:rsidRDefault="00E65CE3" w:rsidP="008E432B">
            <w:pPr>
              <w:rPr>
                <w:rFonts w:cs="Arial"/>
                <w:shd w:val="clear" w:color="auto" w:fill="FFFFFF"/>
              </w:rPr>
            </w:pPr>
            <w:r>
              <w:rPr>
                <w:rFonts w:cs="Arial"/>
                <w:shd w:val="clear" w:color="auto" w:fill="FFFFFF"/>
              </w:rPr>
              <w:t>27/03/2021</w:t>
            </w:r>
          </w:p>
        </w:tc>
        <w:tc>
          <w:tcPr>
            <w:tcW w:w="1404" w:type="dxa"/>
            <w:shd w:val="clear" w:color="auto" w:fill="auto"/>
            <w:vAlign w:val="center"/>
          </w:tcPr>
          <w:p w14:paraId="285A543D" w14:textId="19D1C5E0" w:rsidR="00E65CE3" w:rsidRDefault="00E65CE3" w:rsidP="008E432B">
            <w:r>
              <w:t>Kennedy</w:t>
            </w:r>
          </w:p>
        </w:tc>
        <w:tc>
          <w:tcPr>
            <w:tcW w:w="1404" w:type="dxa"/>
            <w:shd w:val="clear" w:color="auto" w:fill="auto"/>
            <w:vAlign w:val="center"/>
          </w:tcPr>
          <w:p w14:paraId="3E22D5C6" w14:textId="77777777" w:rsidR="00E65CE3" w:rsidRPr="00E65CE3" w:rsidRDefault="00E65CE3" w:rsidP="00E65CE3">
            <w:pPr>
              <w:autoSpaceDE w:val="0"/>
              <w:autoSpaceDN w:val="0"/>
              <w:adjustRightInd w:val="0"/>
              <w:jc w:val="left"/>
              <w:rPr>
                <w:rFonts w:cs="Arial"/>
                <w:color w:val="000000"/>
                <w:sz w:val="24"/>
                <w:szCs w:val="24"/>
                <w:lang w:eastAsia="ja-JP"/>
              </w:rPr>
            </w:pPr>
          </w:p>
          <w:tbl>
            <w:tblPr>
              <w:tblW w:w="0" w:type="auto"/>
              <w:tblBorders>
                <w:top w:val="nil"/>
                <w:left w:val="nil"/>
                <w:bottom w:val="nil"/>
                <w:right w:val="nil"/>
              </w:tblBorders>
              <w:tblLook w:val="0000" w:firstRow="0" w:lastRow="0" w:firstColumn="0" w:lastColumn="0" w:noHBand="0" w:noVBand="0"/>
            </w:tblPr>
            <w:tblGrid>
              <w:gridCol w:w="1188"/>
            </w:tblGrid>
            <w:tr w:rsidR="00E65CE3" w:rsidRPr="00E65CE3" w14:paraId="33067B7C" w14:textId="77777777" w:rsidTr="00E65CE3">
              <w:trPr>
                <w:trHeight w:val="84"/>
              </w:trPr>
              <w:tc>
                <w:tcPr>
                  <w:tcW w:w="0" w:type="auto"/>
                  <w:vAlign w:val="center"/>
                </w:tcPr>
                <w:p w14:paraId="596FD9E1" w14:textId="45AEC3FD" w:rsidR="00E65CE3" w:rsidRPr="00E65CE3" w:rsidRDefault="00E65CE3" w:rsidP="00E65CE3">
                  <w:pPr>
                    <w:autoSpaceDE w:val="0"/>
                    <w:autoSpaceDN w:val="0"/>
                    <w:adjustRightInd w:val="0"/>
                    <w:jc w:val="left"/>
                    <w:rPr>
                      <w:rFonts w:cs="Arial"/>
                      <w:color w:val="000000"/>
                      <w:lang w:eastAsia="ja-JP"/>
                    </w:rPr>
                  </w:pPr>
                  <w:r w:rsidRPr="00E65CE3">
                    <w:rPr>
                      <w:rFonts w:cs="Arial"/>
                      <w:color w:val="000000"/>
                      <w:lang w:eastAsia="ja-JP"/>
                    </w:rPr>
                    <w:t xml:space="preserve">Sector Castilla </w:t>
                  </w:r>
                </w:p>
              </w:tc>
            </w:tr>
          </w:tbl>
          <w:p w14:paraId="2C5E61C8" w14:textId="77777777" w:rsidR="00E65CE3" w:rsidRDefault="00E65CE3" w:rsidP="008E432B">
            <w:pPr>
              <w:autoSpaceDE w:val="0"/>
              <w:autoSpaceDN w:val="0"/>
              <w:adjustRightInd w:val="0"/>
            </w:pPr>
          </w:p>
        </w:tc>
        <w:tc>
          <w:tcPr>
            <w:tcW w:w="1999" w:type="dxa"/>
            <w:shd w:val="clear" w:color="auto" w:fill="auto"/>
            <w:vAlign w:val="center"/>
          </w:tcPr>
          <w:p w14:paraId="58B3DCD0" w14:textId="77777777" w:rsidR="00E65CE3" w:rsidRPr="00E65CE3" w:rsidRDefault="00E65CE3" w:rsidP="00E65CE3">
            <w:pPr>
              <w:autoSpaceDE w:val="0"/>
              <w:autoSpaceDN w:val="0"/>
              <w:adjustRightInd w:val="0"/>
              <w:jc w:val="left"/>
              <w:rPr>
                <w:rFonts w:cs="Arial"/>
                <w:color w:val="000000"/>
                <w:sz w:val="24"/>
                <w:szCs w:val="24"/>
                <w:lang w:eastAsia="ja-JP"/>
              </w:rPr>
            </w:pPr>
          </w:p>
          <w:tbl>
            <w:tblPr>
              <w:tblW w:w="0" w:type="auto"/>
              <w:tblBorders>
                <w:top w:val="nil"/>
                <w:left w:val="nil"/>
                <w:bottom w:val="nil"/>
                <w:right w:val="nil"/>
              </w:tblBorders>
              <w:tblLook w:val="0000" w:firstRow="0" w:lastRow="0" w:firstColumn="0" w:lastColumn="0" w:noHBand="0" w:noVBand="0"/>
            </w:tblPr>
            <w:tblGrid>
              <w:gridCol w:w="1783"/>
            </w:tblGrid>
            <w:tr w:rsidR="00E65CE3" w:rsidRPr="00E65CE3" w14:paraId="181F4FB3" w14:textId="77777777">
              <w:trPr>
                <w:trHeight w:val="187"/>
              </w:trPr>
              <w:tc>
                <w:tcPr>
                  <w:tcW w:w="0" w:type="auto"/>
                </w:tcPr>
                <w:p w14:paraId="072B0303" w14:textId="2435EC3C" w:rsidR="00E65CE3" w:rsidRPr="00E65CE3" w:rsidRDefault="00E65CE3" w:rsidP="00E65CE3">
                  <w:pPr>
                    <w:autoSpaceDE w:val="0"/>
                    <w:autoSpaceDN w:val="0"/>
                    <w:adjustRightInd w:val="0"/>
                    <w:jc w:val="left"/>
                    <w:rPr>
                      <w:rFonts w:cs="Arial"/>
                      <w:color w:val="000000"/>
                      <w:lang w:eastAsia="ja-JP"/>
                    </w:rPr>
                  </w:pPr>
                  <w:r w:rsidRPr="00E65CE3">
                    <w:rPr>
                      <w:rFonts w:cs="Arial"/>
                      <w:color w:val="000000"/>
                      <w:lang w:eastAsia="ja-JP"/>
                    </w:rPr>
                    <w:t xml:space="preserve">Realizar recorrido de verificación en el sector de castilla para determinar el estado de la zona debido a la visita de la Alcaldesa Mayor. </w:t>
                  </w:r>
                </w:p>
              </w:tc>
            </w:tr>
          </w:tbl>
          <w:p w14:paraId="3BDA0348" w14:textId="77777777" w:rsidR="00E65CE3" w:rsidRDefault="00E65CE3" w:rsidP="008E432B">
            <w:pPr>
              <w:autoSpaceDE w:val="0"/>
              <w:autoSpaceDN w:val="0"/>
              <w:adjustRightInd w:val="0"/>
            </w:pPr>
          </w:p>
        </w:tc>
        <w:tc>
          <w:tcPr>
            <w:tcW w:w="2086" w:type="dxa"/>
            <w:shd w:val="clear" w:color="auto" w:fill="auto"/>
            <w:vAlign w:val="center"/>
          </w:tcPr>
          <w:p w14:paraId="362F646A" w14:textId="77777777" w:rsidR="00C42D40" w:rsidRPr="00C42D40" w:rsidRDefault="00C42D40" w:rsidP="00C42D40">
            <w:pPr>
              <w:autoSpaceDE w:val="0"/>
              <w:autoSpaceDN w:val="0"/>
              <w:adjustRightInd w:val="0"/>
              <w:jc w:val="left"/>
              <w:rPr>
                <w:rFonts w:cs="Arial"/>
                <w:color w:val="000000"/>
                <w:sz w:val="24"/>
                <w:szCs w:val="24"/>
                <w:lang w:eastAsia="ja-JP"/>
              </w:rPr>
            </w:pPr>
          </w:p>
          <w:tbl>
            <w:tblPr>
              <w:tblW w:w="0" w:type="auto"/>
              <w:tblBorders>
                <w:top w:val="nil"/>
                <w:left w:val="nil"/>
                <w:bottom w:val="nil"/>
                <w:right w:val="nil"/>
              </w:tblBorders>
              <w:tblLook w:val="0000" w:firstRow="0" w:lastRow="0" w:firstColumn="0" w:lastColumn="0" w:noHBand="0" w:noVBand="0"/>
            </w:tblPr>
            <w:tblGrid>
              <w:gridCol w:w="1870"/>
            </w:tblGrid>
            <w:tr w:rsidR="00C42D40" w:rsidRPr="00C42D40" w14:paraId="6EBE3CF3" w14:textId="77777777" w:rsidTr="00C42D40">
              <w:trPr>
                <w:trHeight w:val="443"/>
              </w:trPr>
              <w:tc>
                <w:tcPr>
                  <w:tcW w:w="0" w:type="auto"/>
                </w:tcPr>
                <w:p w14:paraId="532BF599" w14:textId="77777777" w:rsidR="00C42D40" w:rsidRPr="00C42D40" w:rsidRDefault="00C42D40" w:rsidP="00C42D40">
                  <w:pPr>
                    <w:autoSpaceDE w:val="0"/>
                    <w:autoSpaceDN w:val="0"/>
                    <w:adjustRightInd w:val="0"/>
                    <w:jc w:val="left"/>
                    <w:rPr>
                      <w:rFonts w:cs="Arial"/>
                      <w:sz w:val="24"/>
                      <w:szCs w:val="24"/>
                      <w:lang w:eastAsia="ja-JP"/>
                    </w:rPr>
                  </w:pPr>
                  <w:r w:rsidRPr="00C42D40">
                    <w:rPr>
                      <w:rFonts w:cs="Arial"/>
                      <w:color w:val="000000"/>
                      <w:sz w:val="24"/>
                      <w:szCs w:val="24"/>
                      <w:lang w:eastAsia="ja-JP"/>
                    </w:rPr>
                    <w:t xml:space="preserve"> </w:t>
                  </w:r>
                </w:p>
                <w:p w14:paraId="5879C62C" w14:textId="77777777" w:rsidR="00C42D40" w:rsidRPr="00C42D40" w:rsidRDefault="00C42D40" w:rsidP="00C42D40">
                  <w:pPr>
                    <w:autoSpaceDE w:val="0"/>
                    <w:autoSpaceDN w:val="0"/>
                    <w:adjustRightInd w:val="0"/>
                    <w:jc w:val="left"/>
                    <w:rPr>
                      <w:rFonts w:cs="Arial"/>
                      <w:color w:val="000000"/>
                      <w:lang w:eastAsia="ja-JP"/>
                    </w:rPr>
                  </w:pPr>
                  <w:r w:rsidRPr="00C42D40">
                    <w:rPr>
                      <w:rFonts w:cs="Arial"/>
                      <w:color w:val="000000"/>
                      <w:lang w:eastAsia="ja-JP"/>
                    </w:rPr>
                    <w:t xml:space="preserve">En la mañana del 27 de marzo el operador informa que en la noche anterior se habilitaron varios puntos de arrojo clandestino, se habilitan y limpian contenedores, se realiza despápele de cestas y pulimiento en frecuencia de </w:t>
                  </w:r>
                  <w:r w:rsidRPr="00C42D40">
                    <w:rPr>
                      <w:rFonts w:cs="Arial"/>
                      <w:color w:val="000000"/>
                      <w:lang w:eastAsia="ja-JP"/>
                    </w:rPr>
                    <w:lastRenderedPageBreak/>
                    <w:t xml:space="preserve">barrido en la zona comercial. </w:t>
                  </w:r>
                </w:p>
                <w:p w14:paraId="52B46CC9" w14:textId="77777777" w:rsidR="00C42D40" w:rsidRPr="00C42D40" w:rsidRDefault="00C42D40" w:rsidP="00C42D40">
                  <w:pPr>
                    <w:autoSpaceDE w:val="0"/>
                    <w:autoSpaceDN w:val="0"/>
                    <w:adjustRightInd w:val="0"/>
                    <w:jc w:val="left"/>
                    <w:rPr>
                      <w:rFonts w:cs="Arial"/>
                      <w:color w:val="000000"/>
                      <w:sz w:val="18"/>
                      <w:szCs w:val="18"/>
                      <w:lang w:eastAsia="ja-JP"/>
                    </w:rPr>
                  </w:pPr>
                </w:p>
              </w:tc>
            </w:tr>
            <w:tr w:rsidR="00C42D40" w:rsidRPr="00C42D40" w14:paraId="42843EA8" w14:textId="77777777" w:rsidTr="00C42D40">
              <w:trPr>
                <w:trHeight w:val="1293"/>
              </w:trPr>
              <w:tc>
                <w:tcPr>
                  <w:tcW w:w="0" w:type="auto"/>
                </w:tcPr>
                <w:p w14:paraId="5298070C" w14:textId="77777777" w:rsidR="00C42D40" w:rsidRPr="00C42D40" w:rsidRDefault="00C42D40" w:rsidP="00C42D40">
                  <w:pPr>
                    <w:autoSpaceDE w:val="0"/>
                    <w:autoSpaceDN w:val="0"/>
                    <w:adjustRightInd w:val="0"/>
                    <w:jc w:val="left"/>
                    <w:rPr>
                      <w:rFonts w:cs="Arial"/>
                      <w:color w:val="000000"/>
                      <w:sz w:val="24"/>
                      <w:szCs w:val="24"/>
                      <w:lang w:eastAsia="ja-JP"/>
                    </w:rPr>
                  </w:pPr>
                </w:p>
                <w:tbl>
                  <w:tblPr>
                    <w:tblW w:w="0" w:type="auto"/>
                    <w:tblBorders>
                      <w:top w:val="nil"/>
                      <w:left w:val="nil"/>
                      <w:bottom w:val="nil"/>
                      <w:right w:val="nil"/>
                    </w:tblBorders>
                    <w:tblLook w:val="0000" w:firstRow="0" w:lastRow="0" w:firstColumn="0" w:lastColumn="0" w:noHBand="0" w:noVBand="0"/>
                  </w:tblPr>
                  <w:tblGrid>
                    <w:gridCol w:w="1654"/>
                  </w:tblGrid>
                  <w:tr w:rsidR="00C42D40" w:rsidRPr="00C42D40" w14:paraId="0BD7A7BE" w14:textId="77777777">
                    <w:trPr>
                      <w:trHeight w:val="191"/>
                    </w:trPr>
                    <w:tc>
                      <w:tcPr>
                        <w:tcW w:w="0" w:type="auto"/>
                      </w:tcPr>
                      <w:p w14:paraId="33F7E153" w14:textId="77777777" w:rsidR="00C42D40" w:rsidRPr="00C42D40" w:rsidRDefault="00C42D40" w:rsidP="00C42D40">
                        <w:pPr>
                          <w:autoSpaceDE w:val="0"/>
                          <w:autoSpaceDN w:val="0"/>
                          <w:adjustRightInd w:val="0"/>
                          <w:jc w:val="left"/>
                          <w:rPr>
                            <w:rFonts w:cs="Arial"/>
                            <w:color w:val="000000"/>
                            <w:lang w:eastAsia="ja-JP"/>
                          </w:rPr>
                        </w:pPr>
                        <w:r w:rsidRPr="00C42D40">
                          <w:rPr>
                            <w:rFonts w:cs="Arial"/>
                            <w:color w:val="000000"/>
                            <w:lang w:eastAsia="ja-JP"/>
                          </w:rPr>
                          <w:t>Se verifica el estado de barrido en el sector y se encuentran deficiencias por la Av. Boyacá en el costado occidental, por tanto, se solicita de inmediato al operador que tome las acciones de corrección para dejar la zona en perfecto estado.</w:t>
                        </w:r>
                      </w:p>
                      <w:p w14:paraId="6C599A46" w14:textId="478C033F" w:rsidR="00C42D40" w:rsidRPr="00C42D40" w:rsidRDefault="00C42D40" w:rsidP="00C42D40">
                        <w:pPr>
                          <w:autoSpaceDE w:val="0"/>
                          <w:autoSpaceDN w:val="0"/>
                          <w:adjustRightInd w:val="0"/>
                          <w:jc w:val="left"/>
                          <w:rPr>
                            <w:rFonts w:cs="Arial"/>
                            <w:color w:val="000000"/>
                            <w:sz w:val="18"/>
                            <w:szCs w:val="18"/>
                            <w:lang w:eastAsia="ja-JP"/>
                          </w:rPr>
                        </w:pPr>
                        <w:r w:rsidRPr="00C42D40">
                          <w:rPr>
                            <w:rFonts w:cs="Arial"/>
                            <w:color w:val="000000"/>
                            <w:sz w:val="18"/>
                            <w:szCs w:val="18"/>
                            <w:lang w:eastAsia="ja-JP"/>
                          </w:rPr>
                          <w:t xml:space="preserve"> </w:t>
                        </w:r>
                      </w:p>
                      <w:p w14:paraId="44805F5F" w14:textId="77777777" w:rsidR="00C42D40" w:rsidRPr="00C42D40" w:rsidRDefault="00C42D40" w:rsidP="00C42D40">
                        <w:pPr>
                          <w:autoSpaceDE w:val="0"/>
                          <w:autoSpaceDN w:val="0"/>
                          <w:adjustRightInd w:val="0"/>
                          <w:jc w:val="left"/>
                          <w:rPr>
                            <w:rFonts w:cs="Arial"/>
                            <w:color w:val="000000"/>
                            <w:sz w:val="18"/>
                            <w:szCs w:val="18"/>
                            <w:lang w:eastAsia="ja-JP"/>
                          </w:rPr>
                        </w:pPr>
                      </w:p>
                    </w:tc>
                  </w:tr>
                </w:tbl>
                <w:p w14:paraId="74001721" w14:textId="77777777" w:rsidR="00C42D40" w:rsidRPr="00C42D40" w:rsidRDefault="00C42D40" w:rsidP="00C42D40">
                  <w:pPr>
                    <w:autoSpaceDE w:val="0"/>
                    <w:autoSpaceDN w:val="0"/>
                    <w:adjustRightInd w:val="0"/>
                    <w:jc w:val="left"/>
                    <w:rPr>
                      <w:rFonts w:cs="Arial"/>
                      <w:color w:val="000000"/>
                      <w:sz w:val="24"/>
                      <w:szCs w:val="24"/>
                      <w:lang w:eastAsia="ja-JP"/>
                    </w:rPr>
                  </w:pPr>
                </w:p>
              </w:tc>
            </w:tr>
          </w:tbl>
          <w:p w14:paraId="35BCC1E4" w14:textId="77777777" w:rsidR="00E65CE3" w:rsidRDefault="00E65CE3" w:rsidP="008E432B">
            <w:pPr>
              <w:autoSpaceDE w:val="0"/>
              <w:autoSpaceDN w:val="0"/>
              <w:adjustRightInd w:val="0"/>
            </w:pPr>
          </w:p>
        </w:tc>
        <w:tc>
          <w:tcPr>
            <w:tcW w:w="917" w:type="dxa"/>
            <w:shd w:val="clear" w:color="auto" w:fill="auto"/>
            <w:vAlign w:val="center"/>
          </w:tcPr>
          <w:p w14:paraId="25670E6A" w14:textId="07B0E1C6" w:rsidR="00E65CE3" w:rsidRDefault="00C42D40" w:rsidP="00DE4FF6">
            <w:pPr>
              <w:rPr>
                <w:rFonts w:cs="Arial"/>
                <w:shd w:val="clear" w:color="auto" w:fill="FFFFFF"/>
              </w:rPr>
            </w:pPr>
            <w:r>
              <w:rPr>
                <w:rFonts w:cs="Arial"/>
                <w:shd w:val="clear" w:color="auto" w:fill="FFFFFF"/>
              </w:rPr>
              <w:lastRenderedPageBreak/>
              <w:t>X</w:t>
            </w:r>
          </w:p>
        </w:tc>
        <w:tc>
          <w:tcPr>
            <w:tcW w:w="828" w:type="dxa"/>
            <w:shd w:val="clear" w:color="auto" w:fill="auto"/>
            <w:vAlign w:val="center"/>
          </w:tcPr>
          <w:p w14:paraId="7DA0B007" w14:textId="77777777" w:rsidR="00E65CE3" w:rsidRPr="00DE4FF6" w:rsidRDefault="00E65CE3" w:rsidP="00DE4FF6">
            <w:pPr>
              <w:rPr>
                <w:rFonts w:cs="Arial"/>
                <w:shd w:val="clear" w:color="auto" w:fill="FFFFFF"/>
              </w:rPr>
            </w:pPr>
          </w:p>
        </w:tc>
      </w:tr>
    </w:tbl>
    <w:p w14:paraId="4287482B" w14:textId="77777777" w:rsidR="00D74556" w:rsidRDefault="00D74556" w:rsidP="00863717">
      <w:pPr>
        <w:jc w:val="center"/>
        <w:rPr>
          <w:rFonts w:cs="Arial"/>
          <w:bCs/>
          <w:sz w:val="16"/>
          <w:szCs w:val="16"/>
          <w:shd w:val="clear" w:color="auto" w:fill="FFFFFF"/>
        </w:rPr>
      </w:pPr>
    </w:p>
    <w:p w14:paraId="22298CF9" w14:textId="77777777" w:rsidR="00D74556" w:rsidRDefault="00D74556" w:rsidP="00863717">
      <w:pPr>
        <w:jc w:val="center"/>
        <w:rPr>
          <w:rFonts w:cs="Arial"/>
          <w:bCs/>
          <w:sz w:val="16"/>
          <w:szCs w:val="16"/>
          <w:shd w:val="clear" w:color="auto" w:fill="FFFFFF"/>
        </w:rPr>
      </w:pPr>
    </w:p>
    <w:p w14:paraId="5EA88463" w14:textId="77777777" w:rsidR="00D74556" w:rsidRDefault="00D74556" w:rsidP="00863717">
      <w:pPr>
        <w:jc w:val="center"/>
        <w:rPr>
          <w:rFonts w:cs="Arial"/>
          <w:bCs/>
          <w:sz w:val="16"/>
          <w:szCs w:val="16"/>
          <w:shd w:val="clear" w:color="auto" w:fill="FFFFFF"/>
        </w:rPr>
      </w:pPr>
    </w:p>
    <w:p w14:paraId="4AC6872D" w14:textId="77777777" w:rsidR="00D74556" w:rsidRDefault="00D74556" w:rsidP="00863717">
      <w:pPr>
        <w:jc w:val="center"/>
        <w:rPr>
          <w:rFonts w:cs="Arial"/>
          <w:bCs/>
          <w:sz w:val="16"/>
          <w:szCs w:val="16"/>
          <w:shd w:val="clear" w:color="auto" w:fill="FFFFFF"/>
        </w:rPr>
      </w:pPr>
    </w:p>
    <w:p w14:paraId="5B10C851" w14:textId="77777777" w:rsidR="00D74556" w:rsidRDefault="00D74556" w:rsidP="00863717">
      <w:pPr>
        <w:jc w:val="center"/>
        <w:rPr>
          <w:rFonts w:cs="Arial"/>
          <w:bCs/>
          <w:sz w:val="16"/>
          <w:szCs w:val="16"/>
          <w:shd w:val="clear" w:color="auto" w:fill="FFFFFF"/>
        </w:rPr>
      </w:pPr>
    </w:p>
    <w:p w14:paraId="472035C2" w14:textId="77777777" w:rsidR="00D74556" w:rsidRDefault="00D74556" w:rsidP="00863717">
      <w:pPr>
        <w:jc w:val="center"/>
        <w:rPr>
          <w:rFonts w:cs="Arial"/>
          <w:bCs/>
          <w:sz w:val="16"/>
          <w:szCs w:val="16"/>
          <w:shd w:val="clear" w:color="auto" w:fill="FFFFFF"/>
        </w:rPr>
      </w:pPr>
    </w:p>
    <w:p w14:paraId="5F02545C" w14:textId="77777777" w:rsidR="00D74556" w:rsidRDefault="00D74556" w:rsidP="00863717">
      <w:pPr>
        <w:jc w:val="center"/>
        <w:rPr>
          <w:rFonts w:cs="Arial"/>
          <w:bCs/>
          <w:sz w:val="16"/>
          <w:szCs w:val="16"/>
          <w:shd w:val="clear" w:color="auto" w:fill="FFFFFF"/>
        </w:rPr>
      </w:pPr>
    </w:p>
    <w:p w14:paraId="6851BE88" w14:textId="77777777" w:rsidR="00D74556" w:rsidRDefault="00D74556" w:rsidP="00863717">
      <w:pPr>
        <w:jc w:val="center"/>
        <w:rPr>
          <w:rFonts w:cs="Arial"/>
          <w:bCs/>
          <w:sz w:val="16"/>
          <w:szCs w:val="16"/>
          <w:shd w:val="clear" w:color="auto" w:fill="FFFFFF"/>
        </w:rPr>
      </w:pPr>
    </w:p>
    <w:p w14:paraId="6A7B473E" w14:textId="77777777" w:rsidR="00D74556" w:rsidRDefault="00D74556" w:rsidP="00863717">
      <w:pPr>
        <w:jc w:val="center"/>
        <w:rPr>
          <w:rFonts w:cs="Arial"/>
          <w:bCs/>
          <w:sz w:val="16"/>
          <w:szCs w:val="16"/>
          <w:shd w:val="clear" w:color="auto" w:fill="FFFFFF"/>
        </w:rPr>
      </w:pPr>
    </w:p>
    <w:p w14:paraId="57429FF3" w14:textId="77777777" w:rsidR="00D74556" w:rsidRDefault="00D74556" w:rsidP="00863717">
      <w:pPr>
        <w:jc w:val="center"/>
        <w:rPr>
          <w:rFonts w:cs="Arial"/>
          <w:bCs/>
          <w:sz w:val="16"/>
          <w:szCs w:val="16"/>
          <w:shd w:val="clear" w:color="auto" w:fill="FFFFFF"/>
        </w:rPr>
      </w:pPr>
    </w:p>
    <w:p w14:paraId="21E8C2BE" w14:textId="77777777" w:rsidR="00D74556" w:rsidRDefault="00D74556" w:rsidP="00863717">
      <w:pPr>
        <w:jc w:val="center"/>
        <w:rPr>
          <w:rFonts w:cs="Arial"/>
          <w:bCs/>
          <w:sz w:val="16"/>
          <w:szCs w:val="16"/>
          <w:shd w:val="clear" w:color="auto" w:fill="FFFFFF"/>
        </w:rPr>
      </w:pPr>
    </w:p>
    <w:p w14:paraId="4CADF61E" w14:textId="77777777" w:rsidR="00D74556" w:rsidRDefault="00D74556" w:rsidP="00863717">
      <w:pPr>
        <w:jc w:val="center"/>
        <w:rPr>
          <w:rFonts w:cs="Arial"/>
          <w:bCs/>
          <w:sz w:val="16"/>
          <w:szCs w:val="16"/>
          <w:shd w:val="clear" w:color="auto" w:fill="FFFFFF"/>
        </w:rPr>
      </w:pPr>
    </w:p>
    <w:p w14:paraId="30C5C1D1" w14:textId="77777777" w:rsidR="00D74556" w:rsidRDefault="00D74556" w:rsidP="00863717">
      <w:pPr>
        <w:jc w:val="center"/>
        <w:rPr>
          <w:rFonts w:cs="Arial"/>
          <w:bCs/>
          <w:sz w:val="16"/>
          <w:szCs w:val="16"/>
          <w:shd w:val="clear" w:color="auto" w:fill="FFFFFF"/>
        </w:rPr>
      </w:pPr>
    </w:p>
    <w:p w14:paraId="4FCFB61A" w14:textId="77777777" w:rsidR="00D74556" w:rsidRDefault="00D74556" w:rsidP="00863717">
      <w:pPr>
        <w:jc w:val="center"/>
        <w:rPr>
          <w:rFonts w:cs="Arial"/>
          <w:bCs/>
          <w:sz w:val="16"/>
          <w:szCs w:val="16"/>
          <w:shd w:val="clear" w:color="auto" w:fill="FFFFFF"/>
        </w:rPr>
      </w:pPr>
    </w:p>
    <w:p w14:paraId="3B81F99B" w14:textId="77777777" w:rsidR="00D74556" w:rsidRDefault="00D74556" w:rsidP="00863717">
      <w:pPr>
        <w:jc w:val="center"/>
        <w:rPr>
          <w:rFonts w:cs="Arial"/>
          <w:bCs/>
          <w:sz w:val="16"/>
          <w:szCs w:val="16"/>
          <w:shd w:val="clear" w:color="auto" w:fill="FFFFFF"/>
        </w:rPr>
      </w:pPr>
    </w:p>
    <w:p w14:paraId="437AF158" w14:textId="77777777" w:rsidR="00D74556" w:rsidRDefault="00D74556" w:rsidP="00863717">
      <w:pPr>
        <w:jc w:val="center"/>
        <w:rPr>
          <w:rFonts w:cs="Arial"/>
          <w:bCs/>
          <w:sz w:val="16"/>
          <w:szCs w:val="16"/>
          <w:shd w:val="clear" w:color="auto" w:fill="FFFFFF"/>
        </w:rPr>
      </w:pPr>
    </w:p>
    <w:p w14:paraId="5F099944" w14:textId="77777777" w:rsidR="00D74556" w:rsidRDefault="00D74556" w:rsidP="00863717">
      <w:pPr>
        <w:jc w:val="center"/>
        <w:rPr>
          <w:rFonts w:cs="Arial"/>
          <w:bCs/>
          <w:sz w:val="16"/>
          <w:szCs w:val="16"/>
          <w:shd w:val="clear" w:color="auto" w:fill="FFFFFF"/>
        </w:rPr>
      </w:pPr>
    </w:p>
    <w:p w14:paraId="3D293EC0" w14:textId="77777777" w:rsidR="00D74556" w:rsidRDefault="00D74556" w:rsidP="00863717">
      <w:pPr>
        <w:jc w:val="center"/>
        <w:rPr>
          <w:rFonts w:cs="Arial"/>
          <w:bCs/>
          <w:sz w:val="16"/>
          <w:szCs w:val="16"/>
          <w:shd w:val="clear" w:color="auto" w:fill="FFFFFF"/>
        </w:rPr>
      </w:pPr>
    </w:p>
    <w:p w14:paraId="5F99B3D2" w14:textId="77777777" w:rsidR="00D74556" w:rsidRDefault="00D74556" w:rsidP="00863717">
      <w:pPr>
        <w:jc w:val="center"/>
        <w:rPr>
          <w:rFonts w:cs="Arial"/>
          <w:bCs/>
          <w:sz w:val="16"/>
          <w:szCs w:val="16"/>
          <w:shd w:val="clear" w:color="auto" w:fill="FFFFFF"/>
        </w:rPr>
      </w:pPr>
    </w:p>
    <w:p w14:paraId="272E7601" w14:textId="77777777" w:rsidR="00D74556" w:rsidRDefault="00D74556" w:rsidP="00863717">
      <w:pPr>
        <w:jc w:val="center"/>
        <w:rPr>
          <w:rFonts w:cs="Arial"/>
          <w:bCs/>
          <w:sz w:val="16"/>
          <w:szCs w:val="16"/>
          <w:shd w:val="clear" w:color="auto" w:fill="FFFFFF"/>
        </w:rPr>
      </w:pPr>
    </w:p>
    <w:p w14:paraId="72CBB795" w14:textId="77777777" w:rsidR="00D74556" w:rsidRDefault="00D74556" w:rsidP="00863717">
      <w:pPr>
        <w:jc w:val="center"/>
        <w:rPr>
          <w:rFonts w:cs="Arial"/>
          <w:bCs/>
          <w:sz w:val="16"/>
          <w:szCs w:val="16"/>
          <w:shd w:val="clear" w:color="auto" w:fill="FFFFFF"/>
        </w:rPr>
      </w:pPr>
    </w:p>
    <w:p w14:paraId="46A2BF8E" w14:textId="77777777" w:rsidR="00D74556" w:rsidRDefault="00D74556" w:rsidP="00863717">
      <w:pPr>
        <w:jc w:val="center"/>
        <w:rPr>
          <w:rFonts w:cs="Arial"/>
          <w:bCs/>
          <w:sz w:val="16"/>
          <w:szCs w:val="16"/>
          <w:shd w:val="clear" w:color="auto" w:fill="FFFFFF"/>
        </w:rPr>
      </w:pPr>
    </w:p>
    <w:p w14:paraId="27CC1D66" w14:textId="77777777" w:rsidR="00D74556" w:rsidRDefault="00D74556" w:rsidP="00863717">
      <w:pPr>
        <w:jc w:val="center"/>
        <w:rPr>
          <w:rFonts w:cs="Arial"/>
          <w:bCs/>
          <w:sz w:val="16"/>
          <w:szCs w:val="16"/>
          <w:shd w:val="clear" w:color="auto" w:fill="FFFFFF"/>
        </w:rPr>
      </w:pPr>
    </w:p>
    <w:p w14:paraId="30623871" w14:textId="77777777" w:rsidR="00D74556" w:rsidRDefault="00D74556" w:rsidP="00863717">
      <w:pPr>
        <w:jc w:val="center"/>
        <w:rPr>
          <w:rFonts w:cs="Arial"/>
          <w:bCs/>
          <w:sz w:val="16"/>
          <w:szCs w:val="16"/>
          <w:shd w:val="clear" w:color="auto" w:fill="FFFFFF"/>
        </w:rPr>
      </w:pPr>
    </w:p>
    <w:p w14:paraId="253E4982" w14:textId="77777777" w:rsidR="00D74556" w:rsidRDefault="00D74556" w:rsidP="00863717">
      <w:pPr>
        <w:jc w:val="center"/>
        <w:rPr>
          <w:rFonts w:cs="Arial"/>
          <w:bCs/>
          <w:sz w:val="16"/>
          <w:szCs w:val="16"/>
          <w:shd w:val="clear" w:color="auto" w:fill="FFFFFF"/>
        </w:rPr>
      </w:pPr>
    </w:p>
    <w:p w14:paraId="4BB1D4F1" w14:textId="431C06D1" w:rsidR="00E96608" w:rsidRDefault="00863717" w:rsidP="00863717">
      <w:pPr>
        <w:jc w:val="center"/>
        <w:rPr>
          <w:rFonts w:cs="Arial"/>
          <w:bCs/>
          <w:sz w:val="16"/>
          <w:szCs w:val="16"/>
          <w:shd w:val="clear" w:color="auto" w:fill="FFFFFF"/>
        </w:rPr>
      </w:pPr>
      <w:r w:rsidRPr="00863717">
        <w:rPr>
          <w:rFonts w:cs="Arial"/>
          <w:bCs/>
          <w:sz w:val="16"/>
          <w:szCs w:val="16"/>
          <w:shd w:val="clear" w:color="auto" w:fill="FFFFFF"/>
        </w:rPr>
        <w:t>Fuente: SIGAB-2021; 25.03.2021 - Informe Visita Administrativa y de Campo Barrido manual 2</w:t>
      </w:r>
      <w:r>
        <w:rPr>
          <w:rFonts w:cs="Arial"/>
          <w:bCs/>
          <w:sz w:val="16"/>
          <w:szCs w:val="16"/>
          <w:shd w:val="clear" w:color="auto" w:fill="FFFFFF"/>
        </w:rPr>
        <w:t>;</w:t>
      </w:r>
      <w:r w:rsidRPr="00863717">
        <w:t xml:space="preserve"> </w:t>
      </w:r>
      <w:r w:rsidRPr="00863717">
        <w:rPr>
          <w:rFonts w:cs="Arial"/>
          <w:bCs/>
          <w:sz w:val="16"/>
          <w:szCs w:val="16"/>
          <w:shd w:val="clear" w:color="auto" w:fill="FFFFFF"/>
        </w:rPr>
        <w:t>25.03.2021 - Informe Visita Administrativa y de Campo Barrido manual 3</w:t>
      </w:r>
      <w:r w:rsidR="009D7061">
        <w:rPr>
          <w:rFonts w:cs="Arial"/>
          <w:bCs/>
          <w:sz w:val="16"/>
          <w:szCs w:val="16"/>
          <w:shd w:val="clear" w:color="auto" w:fill="FFFFFF"/>
        </w:rPr>
        <w:t xml:space="preserve">; </w:t>
      </w:r>
      <w:r w:rsidR="009D7061" w:rsidRPr="009D7061">
        <w:rPr>
          <w:rFonts w:cs="Arial"/>
          <w:bCs/>
          <w:sz w:val="16"/>
          <w:szCs w:val="16"/>
          <w:shd w:val="clear" w:color="auto" w:fill="FFFFFF"/>
        </w:rPr>
        <w:t>30-03-2021 - Informe Visita Administrativa y de Campo - R Terminal pesquero2 BYL</w:t>
      </w:r>
      <w:r w:rsidR="009D7061">
        <w:rPr>
          <w:rFonts w:cs="Arial"/>
          <w:bCs/>
          <w:sz w:val="16"/>
          <w:szCs w:val="16"/>
          <w:shd w:val="clear" w:color="auto" w:fill="FFFFFF"/>
        </w:rPr>
        <w:t>.</w:t>
      </w:r>
    </w:p>
    <w:p w14:paraId="42D28129" w14:textId="77777777" w:rsidR="00863717" w:rsidRPr="00863717" w:rsidRDefault="00863717" w:rsidP="00863717">
      <w:pPr>
        <w:jc w:val="center"/>
        <w:rPr>
          <w:rFonts w:cs="Arial"/>
          <w:bCs/>
          <w:sz w:val="16"/>
          <w:szCs w:val="16"/>
          <w:shd w:val="clear" w:color="auto" w:fill="FFFFFF"/>
        </w:rPr>
      </w:pPr>
    </w:p>
    <w:p w14:paraId="0042F493" w14:textId="545AD53B" w:rsidR="00E96608" w:rsidRDefault="005E5527" w:rsidP="00E9660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E96608">
        <w:rPr>
          <w:rFonts w:cs="Arial"/>
          <w:bCs/>
          <w:shd w:val="clear" w:color="auto" w:fill="FFFFFF"/>
        </w:rPr>
        <w:t xml:space="preserve"> y las evidencias de las consultas y seguimiento realizado en el SIGAB.</w:t>
      </w:r>
    </w:p>
    <w:p w14:paraId="2E43965E" w14:textId="71EC5183" w:rsidR="00863717" w:rsidRDefault="00863717" w:rsidP="00E96608">
      <w:pPr>
        <w:rPr>
          <w:rFonts w:cs="Arial"/>
          <w:bCs/>
          <w:shd w:val="clear" w:color="auto" w:fill="FFFFFF"/>
        </w:rPr>
      </w:pPr>
    </w:p>
    <w:p w14:paraId="6094D5A7" w14:textId="6E6DD976" w:rsidR="00863717" w:rsidRPr="00863717" w:rsidRDefault="00863717" w:rsidP="00863717">
      <w:pPr>
        <w:jc w:val="center"/>
        <w:rPr>
          <w:rFonts w:cs="Arial"/>
          <w:bCs/>
          <w:shd w:val="clear" w:color="auto" w:fill="FFFFFF"/>
        </w:rPr>
      </w:pPr>
      <w:r>
        <w:rPr>
          <w:rFonts w:cs="Arial"/>
          <w:bCs/>
          <w:shd w:val="clear" w:color="auto" w:fill="FFFFFF"/>
        </w:rPr>
        <w:t>Figura 5. Ruta 40005</w:t>
      </w:r>
    </w:p>
    <w:p w14:paraId="48D55FDA" w14:textId="77777777" w:rsidR="00863717" w:rsidRDefault="00863717" w:rsidP="00863717">
      <w:pPr>
        <w:jc w:val="center"/>
        <w:rPr>
          <w:rFonts w:cs="Arial"/>
        </w:rPr>
      </w:pPr>
      <w:r>
        <w:rPr>
          <w:noProof/>
        </w:rPr>
        <w:lastRenderedPageBreak/>
        <w:drawing>
          <wp:inline distT="0" distB="0" distL="0" distR="0" wp14:anchorId="663E0C7F" wp14:editId="75724876">
            <wp:extent cx="5612130" cy="267525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675255"/>
                    </a:xfrm>
                    <a:prstGeom prst="rect">
                      <a:avLst/>
                    </a:prstGeom>
                  </pic:spPr>
                </pic:pic>
              </a:graphicData>
            </a:graphic>
          </wp:inline>
        </w:drawing>
      </w:r>
    </w:p>
    <w:p w14:paraId="3CCB1586" w14:textId="3DD5D9E5" w:rsidR="00863717" w:rsidRDefault="00863717" w:rsidP="00863717">
      <w:pPr>
        <w:jc w:val="center"/>
        <w:rPr>
          <w:rFonts w:cs="Arial"/>
          <w:sz w:val="16"/>
          <w:szCs w:val="16"/>
        </w:rPr>
      </w:pPr>
      <w:r w:rsidRPr="00C23A07">
        <w:rPr>
          <w:rFonts w:cs="Arial"/>
          <w:sz w:val="16"/>
          <w:szCs w:val="16"/>
        </w:rPr>
        <w:t>Fuente: SIGAB-2021</w:t>
      </w:r>
    </w:p>
    <w:p w14:paraId="5014E9DA" w14:textId="77777777" w:rsidR="00863717" w:rsidRDefault="00863717" w:rsidP="00863717">
      <w:pPr>
        <w:jc w:val="center"/>
        <w:rPr>
          <w:rFonts w:cs="Arial"/>
          <w:sz w:val="16"/>
          <w:szCs w:val="16"/>
        </w:rPr>
      </w:pPr>
    </w:p>
    <w:p w14:paraId="56057BA9" w14:textId="0DA8FC4E" w:rsidR="00863717" w:rsidRDefault="00863717" w:rsidP="00863717">
      <w:pPr>
        <w:jc w:val="center"/>
        <w:rPr>
          <w:rFonts w:cs="Arial"/>
        </w:rPr>
      </w:pPr>
      <w:r>
        <w:rPr>
          <w:rFonts w:cs="Arial"/>
        </w:rPr>
        <w:t xml:space="preserve">Figura 6. </w:t>
      </w:r>
      <w:r w:rsidRPr="00C23A07">
        <w:rPr>
          <w:rFonts w:cs="Arial"/>
        </w:rPr>
        <w:t>Ruta 40007</w:t>
      </w:r>
    </w:p>
    <w:p w14:paraId="2B65F543" w14:textId="77777777" w:rsidR="00863717" w:rsidRDefault="00863717" w:rsidP="00863717">
      <w:pPr>
        <w:jc w:val="center"/>
        <w:rPr>
          <w:rFonts w:cs="Arial"/>
        </w:rPr>
      </w:pPr>
      <w:r>
        <w:rPr>
          <w:noProof/>
        </w:rPr>
        <w:drawing>
          <wp:inline distT="0" distB="0" distL="0" distR="0" wp14:anchorId="3C52DF63" wp14:editId="5250B101">
            <wp:extent cx="5612130" cy="273240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2405"/>
                    </a:xfrm>
                    <a:prstGeom prst="rect">
                      <a:avLst/>
                    </a:prstGeom>
                  </pic:spPr>
                </pic:pic>
              </a:graphicData>
            </a:graphic>
          </wp:inline>
        </w:drawing>
      </w:r>
    </w:p>
    <w:p w14:paraId="5BAAFDD4" w14:textId="7945E6A8" w:rsidR="00863717" w:rsidRDefault="00863717" w:rsidP="00863717">
      <w:pPr>
        <w:jc w:val="center"/>
        <w:rPr>
          <w:rFonts w:cs="Arial"/>
          <w:sz w:val="16"/>
          <w:szCs w:val="16"/>
        </w:rPr>
      </w:pPr>
      <w:r w:rsidRPr="00C23A07">
        <w:rPr>
          <w:rFonts w:cs="Arial"/>
          <w:sz w:val="16"/>
          <w:szCs w:val="16"/>
        </w:rPr>
        <w:t>Fuente: SIGAB-2021</w:t>
      </w:r>
    </w:p>
    <w:p w14:paraId="09AEA309" w14:textId="0BB1483F" w:rsidR="00D74556" w:rsidRDefault="00D74556" w:rsidP="00863717">
      <w:pPr>
        <w:jc w:val="center"/>
        <w:rPr>
          <w:rFonts w:cs="Arial"/>
          <w:sz w:val="16"/>
          <w:szCs w:val="16"/>
        </w:rPr>
      </w:pPr>
    </w:p>
    <w:p w14:paraId="2B2D404D" w14:textId="02089248" w:rsidR="00D74556" w:rsidRDefault="00D74556" w:rsidP="00863717">
      <w:pPr>
        <w:jc w:val="center"/>
        <w:rPr>
          <w:rFonts w:cs="Arial"/>
          <w:sz w:val="16"/>
          <w:szCs w:val="16"/>
        </w:rPr>
      </w:pPr>
    </w:p>
    <w:p w14:paraId="1DE09280" w14:textId="4B60F0C6" w:rsidR="00D74556" w:rsidRDefault="00D74556" w:rsidP="00863717">
      <w:pPr>
        <w:jc w:val="center"/>
        <w:rPr>
          <w:rFonts w:cs="Arial"/>
          <w:sz w:val="16"/>
          <w:szCs w:val="16"/>
        </w:rPr>
      </w:pPr>
    </w:p>
    <w:p w14:paraId="6101B637" w14:textId="19B85777" w:rsidR="00D74556" w:rsidRDefault="00D74556" w:rsidP="00863717">
      <w:pPr>
        <w:jc w:val="center"/>
        <w:rPr>
          <w:rFonts w:cs="Arial"/>
          <w:sz w:val="16"/>
          <w:szCs w:val="16"/>
        </w:rPr>
      </w:pPr>
    </w:p>
    <w:p w14:paraId="500030E5" w14:textId="77777777" w:rsidR="00D74556" w:rsidRPr="00863717" w:rsidRDefault="00D74556" w:rsidP="00863717">
      <w:pPr>
        <w:jc w:val="center"/>
        <w:rPr>
          <w:rFonts w:cs="Arial"/>
          <w:sz w:val="16"/>
          <w:szCs w:val="16"/>
        </w:rPr>
      </w:pPr>
    </w:p>
    <w:p w14:paraId="23AD68C5" w14:textId="77777777" w:rsidR="00E96608" w:rsidRDefault="00E96608" w:rsidP="00E96608">
      <w:pPr>
        <w:rPr>
          <w:rFonts w:cs="Arial"/>
          <w:bCs/>
          <w:color w:val="FF0000"/>
          <w:shd w:val="clear" w:color="auto" w:fill="FFFFFF"/>
        </w:rPr>
      </w:pPr>
    </w:p>
    <w:p w14:paraId="4E991E57" w14:textId="77777777" w:rsidR="00C70607" w:rsidRPr="00D07969" w:rsidRDefault="00C70607" w:rsidP="00507563">
      <w:pPr>
        <w:pStyle w:val="Ttulo3"/>
        <w:ind w:left="1560"/>
      </w:pPr>
      <w:bookmarkStart w:id="15" w:name="_Toc67481506"/>
      <w:r>
        <w:t>Revisión y análisis de la matriz interactiva</w:t>
      </w:r>
      <w:bookmarkEnd w:id="15"/>
    </w:p>
    <w:p w14:paraId="632DD07C" w14:textId="77777777" w:rsidR="00C70607" w:rsidRPr="00D90932" w:rsidRDefault="00C70607" w:rsidP="00C70607">
      <w:pPr>
        <w:rPr>
          <w:lang w:val="es-ES_tradnl"/>
        </w:rPr>
      </w:pPr>
    </w:p>
    <w:p w14:paraId="4530D9E3" w14:textId="77777777" w:rsidR="001A6165" w:rsidRDefault="00507563" w:rsidP="00D90932">
      <w:r w:rsidRPr="00D90932">
        <w:rPr>
          <w:lang w:val="es-ES_tradnl"/>
        </w:rPr>
        <w:t>De acuerdo con el</w:t>
      </w:r>
      <w:r w:rsidR="00C70607" w:rsidRPr="00D90932">
        <w:rPr>
          <w:lang w:val="es-ES_tradnl"/>
        </w:rPr>
        <w:t xml:space="preserve"> plan de supervisión vigente para el presente periodo</w:t>
      </w:r>
      <w:r w:rsidRPr="00D90932">
        <w:rPr>
          <w:lang w:val="es-ES_tradnl"/>
        </w:rPr>
        <w:t>,</w:t>
      </w:r>
      <w:r w:rsidR="00C70607" w:rsidRPr="00D90932">
        <w:rPr>
          <w:lang w:val="es-ES_tradnl"/>
        </w:rPr>
        <w:t xml:space="preserve"> el equipo de apoyo a la supervisión de la UAESP realizó la revisión y análisis de matriz interactiva según aplicativo desarrollado por la interventoría, dando como resultado </w:t>
      </w:r>
      <w:r w:rsidR="00D90932" w:rsidRPr="00D90932">
        <w:t>550 verificaciones en campo</w:t>
      </w:r>
      <w:r w:rsidR="001A6165">
        <w:t xml:space="preserve">. </w:t>
      </w:r>
    </w:p>
    <w:p w14:paraId="390A5B5F" w14:textId="77777777" w:rsidR="001A6165" w:rsidRDefault="001A6165" w:rsidP="00D90932"/>
    <w:p w14:paraId="3DC103BF" w14:textId="77777777" w:rsidR="00D74556" w:rsidRDefault="001A6165" w:rsidP="001A6165">
      <w:r>
        <w:lastRenderedPageBreak/>
        <w:t>Respecto a barrido manual, se identificaron 70 hallazgos, en donde, 8 se encuentran en estado de gestionado, 81 hallazgos fueron gestionados y cerrados, finalmente 4 permanecen en estado sin gestionar, debido a que fueron reportados en la última semana de marzo por lo cual se reportará su cierre en el informe siguiente. Además, 1 hallazgo correspondiente al mes de febrero fue</w:t>
      </w:r>
      <w:r w:rsidRPr="0096201B">
        <w:t xml:space="preserve"> gestionado y cerrado </w:t>
      </w:r>
      <w:r>
        <w:t>durante el mes correspondiente a este informe.</w:t>
      </w:r>
    </w:p>
    <w:p w14:paraId="173E66BB" w14:textId="326091AA" w:rsidR="001A6165" w:rsidRDefault="001A6165" w:rsidP="001A6165">
      <w:r w:rsidRPr="0096201B">
        <w:t xml:space="preserve"> </w:t>
      </w:r>
    </w:p>
    <w:p w14:paraId="101BEC86" w14:textId="2829DA20" w:rsidR="00D90932" w:rsidRDefault="00D90932" w:rsidP="00C70607">
      <w:pPr>
        <w:rPr>
          <w:iCs/>
        </w:rPr>
      </w:pPr>
      <w:r w:rsidRPr="00D90932">
        <w:rPr>
          <w:iCs/>
        </w:rPr>
        <w:t>La localidad con mayor cantidad de hallazgos encontrados fue Kennedy y el hallazgo más reiterativo en el periodo fue</w:t>
      </w:r>
      <w:r w:rsidRPr="00D90932" w:rsidDel="00C378EB">
        <w:rPr>
          <w:iCs/>
        </w:rPr>
        <w:t xml:space="preserve"> </w:t>
      </w:r>
      <w:r w:rsidRPr="00D90932">
        <w:rPr>
          <w:iCs/>
        </w:rPr>
        <w:t>que no se observa el área limpia</w:t>
      </w:r>
      <w:r w:rsidR="001A6165">
        <w:rPr>
          <w:iCs/>
        </w:rPr>
        <w:t>, con el 55,7%.</w:t>
      </w:r>
    </w:p>
    <w:p w14:paraId="68A1C328" w14:textId="20C8C4F4" w:rsidR="001A6165" w:rsidRDefault="001A6165" w:rsidP="00C70607">
      <w:pPr>
        <w:rPr>
          <w:iCs/>
        </w:rPr>
      </w:pPr>
    </w:p>
    <w:p w14:paraId="2F3E37E6" w14:textId="1806DE1E" w:rsidR="00C70607" w:rsidRDefault="00A40871" w:rsidP="00C70607">
      <w:pPr>
        <w:rPr>
          <w:iCs/>
        </w:rPr>
      </w:pPr>
      <w:r>
        <w:rPr>
          <w:iCs/>
        </w:rPr>
        <w:t xml:space="preserve">Referente al barrido mecánico, se identificaron 3 hallazgos, de los cuales 3 fueron cerrados por el debido proceso. </w:t>
      </w:r>
      <w:r w:rsidR="00D74556">
        <w:rPr>
          <w:iCs/>
        </w:rPr>
        <w:t>de</w:t>
      </w:r>
      <w:r>
        <w:rPr>
          <w:iCs/>
        </w:rPr>
        <w:t xml:space="preserve"> otro lado, en este componente en el mes de marzo se cerraron 2 hallazgos que hacían parte de febrero. Y los hallazgos son referentes a</w:t>
      </w:r>
      <w:r w:rsidR="00D74556">
        <w:rPr>
          <w:iCs/>
        </w:rPr>
        <w:t xml:space="preserve"> que</w:t>
      </w:r>
      <w:r>
        <w:rPr>
          <w:iCs/>
        </w:rPr>
        <w:t xml:space="preserve"> no se observa el área limpia.</w:t>
      </w:r>
    </w:p>
    <w:p w14:paraId="10C900CB" w14:textId="77777777" w:rsidR="00A40871" w:rsidRPr="00A40871" w:rsidRDefault="00A40871" w:rsidP="00C70607">
      <w:pPr>
        <w:rPr>
          <w:color w:val="FF0000"/>
        </w:rPr>
      </w:pPr>
    </w:p>
    <w:p w14:paraId="00F34907" w14:textId="41A585C6" w:rsidR="00C70607" w:rsidRPr="006D0A1D" w:rsidRDefault="00C70607" w:rsidP="00C70607">
      <w:pPr>
        <w:pStyle w:val="Ttulo2"/>
      </w:pPr>
      <w:bookmarkStart w:id="16" w:name="_Toc67481508"/>
      <w:r>
        <w:t>CONTENEDORES</w:t>
      </w:r>
      <w:bookmarkEnd w:id="16"/>
      <w:r w:rsidR="004A0D83">
        <w:t xml:space="preserve"> </w:t>
      </w:r>
    </w:p>
    <w:p w14:paraId="10453630" w14:textId="77777777" w:rsidR="00C70607" w:rsidRDefault="00C70607" w:rsidP="00C70607"/>
    <w:p w14:paraId="4A3C7C18" w14:textId="77777777" w:rsidR="00C70607" w:rsidRPr="00CE0A1E" w:rsidRDefault="00C70607" w:rsidP="00D25934">
      <w:pPr>
        <w:pStyle w:val="Ttulo3"/>
        <w:ind w:left="1560"/>
      </w:pPr>
      <w:bookmarkStart w:id="17" w:name="_Toc67481509"/>
      <w:r>
        <w:t>ANÁLISIS DEL INFORME DE INTERVENTORÍA</w:t>
      </w:r>
      <w:bookmarkEnd w:id="17"/>
      <w:r>
        <w:t xml:space="preserve"> </w:t>
      </w:r>
    </w:p>
    <w:p w14:paraId="0D7193F4" w14:textId="77777777" w:rsidR="00C70607" w:rsidRDefault="00C70607" w:rsidP="00C70607">
      <w:pPr>
        <w:rPr>
          <w:color w:val="FF0000"/>
          <w:lang w:val="es-ES_tradnl"/>
        </w:rPr>
      </w:pPr>
    </w:p>
    <w:p w14:paraId="5945B0BC" w14:textId="626B598F" w:rsidR="00C70607" w:rsidRPr="0024770C" w:rsidRDefault="00D74556" w:rsidP="0024770C">
      <w:pPr>
        <w:spacing w:after="240"/>
        <w:rPr>
          <w:lang w:val="es-ES_tradnl"/>
        </w:rPr>
      </w:pPr>
      <w:r w:rsidRPr="0024770C">
        <w:rPr>
          <w:lang w:val="es-ES_tradnl"/>
        </w:rPr>
        <w:t>De acuerdo con el</w:t>
      </w:r>
      <w:r w:rsidR="00C70607" w:rsidRPr="0024770C">
        <w:rPr>
          <w:lang w:val="es-ES_tradnl"/>
        </w:rPr>
        <w:t xml:space="preserve"> plan de supervisión vigente para el presente periodo</w:t>
      </w:r>
      <w:r w:rsidR="00507563" w:rsidRPr="0024770C">
        <w:rPr>
          <w:lang w:val="es-ES_tradnl"/>
        </w:rPr>
        <w:t>,</w:t>
      </w:r>
      <w:r w:rsidR="00C70607" w:rsidRPr="0024770C">
        <w:rPr>
          <w:lang w:val="es-ES_tradnl"/>
        </w:rPr>
        <w:t xml:space="preserve"> el equipo de apoyo a la supervisión de la UAESP</w:t>
      </w:r>
      <w:r w:rsidR="00CC45C8" w:rsidRPr="0024770C">
        <w:rPr>
          <w:lang w:val="es-ES_tradnl"/>
        </w:rPr>
        <w:t xml:space="preserve"> </w:t>
      </w:r>
      <w:r w:rsidR="00C70607" w:rsidRPr="0024770C">
        <w:rPr>
          <w:lang w:val="es-ES_tradnl"/>
        </w:rPr>
        <w:t xml:space="preserve">revisó y analizó el informe de Interventoría Proyección Capital en el componente </w:t>
      </w:r>
      <w:r w:rsidR="00E96608" w:rsidRPr="0024770C">
        <w:rPr>
          <w:lang w:val="es-ES_tradnl"/>
        </w:rPr>
        <w:t xml:space="preserve">de contenedores, </w:t>
      </w:r>
      <w:r w:rsidR="00C70607" w:rsidRPr="0024770C">
        <w:rPr>
          <w:lang w:val="es-ES_tradnl"/>
        </w:rPr>
        <w:t xml:space="preserve">del cual se presenta el siguiente resumen. </w:t>
      </w:r>
    </w:p>
    <w:p w14:paraId="1F14A96B" w14:textId="4769BF3F" w:rsidR="00E96608" w:rsidRPr="00142206" w:rsidRDefault="0024770C" w:rsidP="00142206">
      <w:pPr>
        <w:spacing w:after="240"/>
        <w:rPr>
          <w:i/>
          <w:iCs/>
        </w:rPr>
      </w:pPr>
      <w:r>
        <w:t xml:space="preserve">Para </w:t>
      </w:r>
      <w:r w:rsidRPr="0024770C">
        <w:t>el mes de marzo de 2021 la Interventoría realizó 152 verificaciones en campo de las cuales identificó un total de 109 hallazgos técnico-operativos</w:t>
      </w:r>
      <w:r>
        <w:t>, para esto, e</w:t>
      </w:r>
      <w:r w:rsidRPr="0024770C">
        <w:t>l Concesionario ha dado respuesta de manera oportuna a todos los hallazgos informados por la Interventoría mediante la Matriz Interactiva.</w:t>
      </w:r>
      <w:r>
        <w:t xml:space="preserve"> Es importante mencionar que se cumplió con el cronograma correspondiente.</w:t>
      </w:r>
    </w:p>
    <w:p w14:paraId="76B42C22" w14:textId="76B4C54E" w:rsidR="00E96608" w:rsidRDefault="00E96608" w:rsidP="00D25934">
      <w:pPr>
        <w:pStyle w:val="Ttulo3"/>
        <w:ind w:left="1560"/>
      </w:pPr>
      <w:bookmarkStart w:id="18" w:name="_Toc67481510"/>
      <w:r>
        <w:t>DESCRIPCIÓN DE LAS ACTIVIDADES PRESENTADAS POR EL CONCESIONARIO</w:t>
      </w:r>
      <w:bookmarkEnd w:id="18"/>
    </w:p>
    <w:p w14:paraId="10022BD0" w14:textId="77777777" w:rsidR="00603354" w:rsidRPr="00603354" w:rsidRDefault="00603354" w:rsidP="00603354">
      <w:pPr>
        <w:rPr>
          <w:lang w:val="es-ES_tradnl"/>
        </w:rPr>
      </w:pPr>
    </w:p>
    <w:p w14:paraId="70E224D6" w14:textId="31C57422" w:rsidR="00603354" w:rsidRDefault="00603354" w:rsidP="00E96608">
      <w:pPr>
        <w:rPr>
          <w:lang w:val="es-ES_tradnl"/>
        </w:rPr>
      </w:pPr>
      <w:r>
        <w:rPr>
          <w:lang w:val="es-ES_tradnl"/>
        </w:rPr>
        <w:t>En el mes de marzo, se registraron 3.463 actividades relacionadas con los contenedores</w:t>
      </w:r>
      <w:r w:rsidR="00F523C0">
        <w:rPr>
          <w:lang w:val="es-ES_tradnl"/>
        </w:rPr>
        <w:t>.</w:t>
      </w:r>
    </w:p>
    <w:p w14:paraId="7F0518BC" w14:textId="77777777" w:rsidR="00F523C0" w:rsidRDefault="00F523C0" w:rsidP="00E96608">
      <w:pPr>
        <w:rPr>
          <w:lang w:val="es-ES_tradnl"/>
        </w:rPr>
      </w:pPr>
    </w:p>
    <w:p w14:paraId="2BE40129" w14:textId="5B62D4EB" w:rsidR="00E96608" w:rsidRDefault="00F523C0" w:rsidP="00F523C0">
      <w:pPr>
        <w:jc w:val="center"/>
        <w:rPr>
          <w:lang w:val="es-ES_tradnl"/>
        </w:rPr>
      </w:pPr>
      <w:r>
        <w:rPr>
          <w:lang w:val="es-ES_tradnl"/>
        </w:rPr>
        <w:t xml:space="preserve">Tabla </w:t>
      </w:r>
      <w:r w:rsidR="0015015A">
        <w:rPr>
          <w:lang w:val="es-ES_tradnl"/>
        </w:rPr>
        <w:t>6</w:t>
      </w:r>
      <w:r>
        <w:rPr>
          <w:lang w:val="es-ES_tradnl"/>
        </w:rPr>
        <w:t>. Actividad contenedores.</w:t>
      </w:r>
    </w:p>
    <w:tbl>
      <w:tblPr>
        <w:tblStyle w:val="Tablaconcuadrcula"/>
        <w:tblW w:w="0" w:type="auto"/>
        <w:tblLook w:val="04A0" w:firstRow="1" w:lastRow="0" w:firstColumn="1" w:lastColumn="0" w:noHBand="0" w:noVBand="1"/>
      </w:tblPr>
      <w:tblGrid>
        <w:gridCol w:w="1555"/>
        <w:gridCol w:w="2126"/>
        <w:gridCol w:w="2126"/>
        <w:gridCol w:w="2268"/>
        <w:gridCol w:w="1701"/>
        <w:gridCol w:w="752"/>
      </w:tblGrid>
      <w:tr w:rsidR="0024770C" w14:paraId="27B6FE7D" w14:textId="77777777" w:rsidTr="001E7CFD">
        <w:trPr>
          <w:trHeight w:val="218"/>
        </w:trPr>
        <w:tc>
          <w:tcPr>
            <w:tcW w:w="1555" w:type="dxa"/>
            <w:vMerge w:val="restart"/>
            <w:shd w:val="clear" w:color="auto" w:fill="F2F2F2" w:themeFill="background1" w:themeFillShade="F2"/>
          </w:tcPr>
          <w:p w14:paraId="3619E48D" w14:textId="77777777" w:rsidR="0024770C" w:rsidRPr="002A79A4" w:rsidRDefault="0024770C" w:rsidP="001E7CFD">
            <w:pPr>
              <w:jc w:val="center"/>
              <w:rPr>
                <w:shd w:val="clear" w:color="auto" w:fill="FFFFFF"/>
              </w:rPr>
            </w:pPr>
            <w:r w:rsidRPr="002A79A4">
              <w:rPr>
                <w:shd w:val="clear" w:color="auto" w:fill="FFFFFF"/>
              </w:rPr>
              <w:t>Actividad</w:t>
            </w:r>
          </w:p>
        </w:tc>
        <w:tc>
          <w:tcPr>
            <w:tcW w:w="8221" w:type="dxa"/>
            <w:gridSpan w:val="4"/>
            <w:shd w:val="clear" w:color="auto" w:fill="F2F2F2" w:themeFill="background1" w:themeFillShade="F2"/>
          </w:tcPr>
          <w:p w14:paraId="1A61B4FD" w14:textId="77777777" w:rsidR="0024770C" w:rsidRPr="002A79A4" w:rsidRDefault="0024770C" w:rsidP="001E7CFD">
            <w:pPr>
              <w:jc w:val="center"/>
              <w:rPr>
                <w:shd w:val="clear" w:color="auto" w:fill="FFFFFF"/>
              </w:rPr>
            </w:pPr>
            <w:r w:rsidRPr="002A79A4">
              <w:rPr>
                <w:shd w:val="clear" w:color="auto" w:fill="FFFFFF"/>
              </w:rPr>
              <w:t>Localidad</w:t>
            </w:r>
          </w:p>
        </w:tc>
        <w:tc>
          <w:tcPr>
            <w:tcW w:w="752" w:type="dxa"/>
            <w:vMerge w:val="restart"/>
            <w:shd w:val="clear" w:color="auto" w:fill="F2F2F2" w:themeFill="background1" w:themeFillShade="F2"/>
            <w:vAlign w:val="center"/>
          </w:tcPr>
          <w:p w14:paraId="3169177E" w14:textId="77777777" w:rsidR="0024770C" w:rsidRPr="002A79A4" w:rsidRDefault="0024770C" w:rsidP="001E7CFD">
            <w:pPr>
              <w:jc w:val="center"/>
              <w:rPr>
                <w:shd w:val="clear" w:color="auto" w:fill="FFFFFF"/>
              </w:rPr>
            </w:pPr>
            <w:r w:rsidRPr="002A79A4">
              <w:rPr>
                <w:shd w:val="clear" w:color="auto" w:fill="FFFFFF"/>
              </w:rPr>
              <w:t>Total</w:t>
            </w:r>
          </w:p>
        </w:tc>
      </w:tr>
      <w:tr w:rsidR="0024770C" w14:paraId="4192C84B" w14:textId="77777777" w:rsidTr="001E7CFD">
        <w:trPr>
          <w:trHeight w:val="223"/>
        </w:trPr>
        <w:tc>
          <w:tcPr>
            <w:tcW w:w="1555" w:type="dxa"/>
            <w:vMerge/>
            <w:shd w:val="clear" w:color="auto" w:fill="F2F2F2" w:themeFill="background1" w:themeFillShade="F2"/>
          </w:tcPr>
          <w:p w14:paraId="324DC05A" w14:textId="77777777" w:rsidR="0024770C" w:rsidRPr="002A79A4" w:rsidRDefault="0024770C" w:rsidP="001E7CFD">
            <w:pPr>
              <w:rPr>
                <w:shd w:val="clear" w:color="auto" w:fill="FFFFFF"/>
              </w:rPr>
            </w:pPr>
          </w:p>
        </w:tc>
        <w:tc>
          <w:tcPr>
            <w:tcW w:w="4252" w:type="dxa"/>
            <w:gridSpan w:val="2"/>
            <w:shd w:val="clear" w:color="auto" w:fill="F2F2F2" w:themeFill="background1" w:themeFillShade="F2"/>
          </w:tcPr>
          <w:p w14:paraId="6BD90659" w14:textId="77777777" w:rsidR="0024770C" w:rsidRPr="002A79A4" w:rsidRDefault="0024770C" w:rsidP="001E7CFD">
            <w:pPr>
              <w:jc w:val="center"/>
              <w:rPr>
                <w:shd w:val="clear" w:color="auto" w:fill="FFFFFF"/>
              </w:rPr>
            </w:pPr>
            <w:r w:rsidRPr="002A79A4">
              <w:rPr>
                <w:shd w:val="clear" w:color="auto" w:fill="FFFFFF"/>
              </w:rPr>
              <w:t>Kennedy</w:t>
            </w:r>
          </w:p>
        </w:tc>
        <w:tc>
          <w:tcPr>
            <w:tcW w:w="3969" w:type="dxa"/>
            <w:gridSpan w:val="2"/>
            <w:shd w:val="clear" w:color="auto" w:fill="F2F2F2" w:themeFill="background1" w:themeFillShade="F2"/>
          </w:tcPr>
          <w:p w14:paraId="7FD5735F" w14:textId="77777777" w:rsidR="0024770C" w:rsidRPr="002A79A4" w:rsidRDefault="0024770C" w:rsidP="001E7CFD">
            <w:pPr>
              <w:jc w:val="center"/>
              <w:rPr>
                <w:shd w:val="clear" w:color="auto" w:fill="FFFFFF"/>
              </w:rPr>
            </w:pPr>
            <w:r w:rsidRPr="002A79A4">
              <w:rPr>
                <w:shd w:val="clear" w:color="auto" w:fill="FFFFFF"/>
              </w:rPr>
              <w:t>Fontibón</w:t>
            </w:r>
          </w:p>
        </w:tc>
        <w:tc>
          <w:tcPr>
            <w:tcW w:w="752" w:type="dxa"/>
            <w:vMerge/>
            <w:shd w:val="clear" w:color="auto" w:fill="F2F2F2" w:themeFill="background1" w:themeFillShade="F2"/>
          </w:tcPr>
          <w:p w14:paraId="3AB80B35" w14:textId="77777777" w:rsidR="0024770C" w:rsidRPr="002A79A4" w:rsidRDefault="0024770C" w:rsidP="001E7CFD">
            <w:pPr>
              <w:jc w:val="left"/>
              <w:rPr>
                <w:shd w:val="clear" w:color="auto" w:fill="FFFFFF"/>
              </w:rPr>
            </w:pPr>
          </w:p>
        </w:tc>
      </w:tr>
      <w:tr w:rsidR="0024770C" w14:paraId="61DFF338" w14:textId="77777777" w:rsidTr="001E7CFD">
        <w:trPr>
          <w:trHeight w:val="362"/>
        </w:trPr>
        <w:tc>
          <w:tcPr>
            <w:tcW w:w="1555" w:type="dxa"/>
            <w:vMerge/>
            <w:shd w:val="clear" w:color="auto" w:fill="F2F2F2" w:themeFill="background1" w:themeFillShade="F2"/>
          </w:tcPr>
          <w:p w14:paraId="371ACF7F" w14:textId="77777777" w:rsidR="0024770C" w:rsidRPr="002A79A4" w:rsidRDefault="0024770C" w:rsidP="001E7CFD">
            <w:pPr>
              <w:rPr>
                <w:shd w:val="clear" w:color="auto" w:fill="FFFFFF"/>
              </w:rPr>
            </w:pPr>
          </w:p>
        </w:tc>
        <w:tc>
          <w:tcPr>
            <w:tcW w:w="2126" w:type="dxa"/>
            <w:shd w:val="clear" w:color="auto" w:fill="F2F2F2" w:themeFill="background1" w:themeFillShade="F2"/>
          </w:tcPr>
          <w:p w14:paraId="1A970458" w14:textId="77777777" w:rsidR="0024770C" w:rsidRPr="002A79A4" w:rsidRDefault="0024770C" w:rsidP="001E7CFD">
            <w:pPr>
              <w:jc w:val="center"/>
              <w:rPr>
                <w:shd w:val="clear" w:color="auto" w:fill="FFFFFF"/>
              </w:rPr>
            </w:pPr>
            <w:r w:rsidRPr="002A79A4">
              <w:rPr>
                <w:shd w:val="clear" w:color="auto" w:fill="FFFFFF"/>
              </w:rPr>
              <w:t>Cantidad Contenedores no aprovechables</w:t>
            </w:r>
          </w:p>
        </w:tc>
        <w:tc>
          <w:tcPr>
            <w:tcW w:w="2126" w:type="dxa"/>
            <w:shd w:val="clear" w:color="auto" w:fill="F2F2F2" w:themeFill="background1" w:themeFillShade="F2"/>
          </w:tcPr>
          <w:p w14:paraId="2E8E6934" w14:textId="77777777" w:rsidR="0024770C" w:rsidRPr="002A79A4" w:rsidRDefault="0024770C" w:rsidP="001E7CFD">
            <w:pPr>
              <w:jc w:val="center"/>
              <w:rPr>
                <w:shd w:val="clear" w:color="auto" w:fill="FFFFFF"/>
              </w:rPr>
            </w:pPr>
            <w:r w:rsidRPr="002A79A4">
              <w:rPr>
                <w:shd w:val="clear" w:color="auto" w:fill="FFFFFF"/>
              </w:rPr>
              <w:t>Cantidad Contenedores aprovechables</w:t>
            </w:r>
          </w:p>
        </w:tc>
        <w:tc>
          <w:tcPr>
            <w:tcW w:w="2268" w:type="dxa"/>
            <w:shd w:val="clear" w:color="auto" w:fill="F2F2F2" w:themeFill="background1" w:themeFillShade="F2"/>
          </w:tcPr>
          <w:p w14:paraId="2866C370" w14:textId="77777777" w:rsidR="0024770C" w:rsidRPr="002A79A4" w:rsidRDefault="0024770C" w:rsidP="001E7CFD">
            <w:pPr>
              <w:jc w:val="center"/>
              <w:rPr>
                <w:shd w:val="clear" w:color="auto" w:fill="FFFFFF"/>
              </w:rPr>
            </w:pPr>
            <w:r w:rsidRPr="002A79A4">
              <w:rPr>
                <w:shd w:val="clear" w:color="auto" w:fill="FFFFFF"/>
              </w:rPr>
              <w:t>Cantidad Contenedores no aprovechables</w:t>
            </w:r>
          </w:p>
        </w:tc>
        <w:tc>
          <w:tcPr>
            <w:tcW w:w="1701" w:type="dxa"/>
            <w:shd w:val="clear" w:color="auto" w:fill="F2F2F2" w:themeFill="background1" w:themeFillShade="F2"/>
          </w:tcPr>
          <w:p w14:paraId="09646779" w14:textId="77777777" w:rsidR="0024770C" w:rsidRPr="002A79A4" w:rsidRDefault="0024770C" w:rsidP="001E7CFD">
            <w:pPr>
              <w:jc w:val="center"/>
              <w:rPr>
                <w:shd w:val="clear" w:color="auto" w:fill="FFFFFF"/>
              </w:rPr>
            </w:pPr>
            <w:r w:rsidRPr="002A79A4">
              <w:rPr>
                <w:shd w:val="clear" w:color="auto" w:fill="FFFFFF"/>
              </w:rPr>
              <w:t>Cantidad Contenedores aprovechables</w:t>
            </w:r>
          </w:p>
        </w:tc>
        <w:tc>
          <w:tcPr>
            <w:tcW w:w="752" w:type="dxa"/>
            <w:vMerge/>
            <w:shd w:val="clear" w:color="auto" w:fill="F2F2F2" w:themeFill="background1" w:themeFillShade="F2"/>
          </w:tcPr>
          <w:p w14:paraId="6BE240E1" w14:textId="77777777" w:rsidR="0024770C" w:rsidRPr="002A79A4" w:rsidRDefault="0024770C" w:rsidP="001E7CFD">
            <w:pPr>
              <w:jc w:val="left"/>
              <w:rPr>
                <w:shd w:val="clear" w:color="auto" w:fill="FFFFFF"/>
              </w:rPr>
            </w:pPr>
          </w:p>
        </w:tc>
      </w:tr>
      <w:tr w:rsidR="0024770C" w14:paraId="17775506" w14:textId="77777777" w:rsidTr="001E7CFD">
        <w:tc>
          <w:tcPr>
            <w:tcW w:w="1555" w:type="dxa"/>
          </w:tcPr>
          <w:p w14:paraId="6782925E" w14:textId="77777777" w:rsidR="0024770C" w:rsidRPr="002A79A4" w:rsidRDefault="0024770C" w:rsidP="001E7CFD">
            <w:pPr>
              <w:jc w:val="left"/>
              <w:rPr>
                <w:shd w:val="clear" w:color="auto" w:fill="FFFFFF"/>
              </w:rPr>
            </w:pPr>
            <w:r w:rsidRPr="002A79A4">
              <w:rPr>
                <w:shd w:val="clear" w:color="auto" w:fill="FFFFFF"/>
              </w:rPr>
              <w:t>Ubicación</w:t>
            </w:r>
          </w:p>
        </w:tc>
        <w:tc>
          <w:tcPr>
            <w:tcW w:w="2126" w:type="dxa"/>
          </w:tcPr>
          <w:p w14:paraId="173616FD" w14:textId="45A1BAB5" w:rsidR="0024770C" w:rsidRPr="002A79A4" w:rsidRDefault="0024770C" w:rsidP="001E7CFD">
            <w:pPr>
              <w:jc w:val="center"/>
              <w:rPr>
                <w:shd w:val="clear" w:color="auto" w:fill="FFFFFF"/>
              </w:rPr>
            </w:pPr>
            <w:r>
              <w:rPr>
                <w:shd w:val="clear" w:color="auto" w:fill="FFFFFF"/>
              </w:rPr>
              <w:t>745</w:t>
            </w:r>
          </w:p>
        </w:tc>
        <w:tc>
          <w:tcPr>
            <w:tcW w:w="2126" w:type="dxa"/>
          </w:tcPr>
          <w:p w14:paraId="111C9E89" w14:textId="4772A87D" w:rsidR="0024770C" w:rsidRPr="002A79A4" w:rsidRDefault="0024770C" w:rsidP="001E7CFD">
            <w:pPr>
              <w:jc w:val="center"/>
              <w:rPr>
                <w:shd w:val="clear" w:color="auto" w:fill="FFFFFF"/>
              </w:rPr>
            </w:pPr>
            <w:r>
              <w:rPr>
                <w:shd w:val="clear" w:color="auto" w:fill="FFFFFF"/>
              </w:rPr>
              <w:t>671</w:t>
            </w:r>
          </w:p>
        </w:tc>
        <w:tc>
          <w:tcPr>
            <w:tcW w:w="2268" w:type="dxa"/>
          </w:tcPr>
          <w:p w14:paraId="11FAB135" w14:textId="3502CD69" w:rsidR="0024770C" w:rsidRPr="002A79A4" w:rsidRDefault="0024770C" w:rsidP="001E7CFD">
            <w:pPr>
              <w:jc w:val="center"/>
              <w:rPr>
                <w:shd w:val="clear" w:color="auto" w:fill="FFFFFF"/>
              </w:rPr>
            </w:pPr>
            <w:r>
              <w:rPr>
                <w:shd w:val="clear" w:color="auto" w:fill="FFFFFF"/>
              </w:rPr>
              <w:t>251</w:t>
            </w:r>
          </w:p>
        </w:tc>
        <w:tc>
          <w:tcPr>
            <w:tcW w:w="1701" w:type="dxa"/>
          </w:tcPr>
          <w:p w14:paraId="596D0403" w14:textId="7E8C2615" w:rsidR="0024770C" w:rsidRPr="002A79A4" w:rsidRDefault="0024770C" w:rsidP="001E7CFD">
            <w:pPr>
              <w:jc w:val="center"/>
              <w:rPr>
                <w:shd w:val="clear" w:color="auto" w:fill="FFFFFF"/>
              </w:rPr>
            </w:pPr>
            <w:r>
              <w:rPr>
                <w:shd w:val="clear" w:color="auto" w:fill="FFFFFF"/>
              </w:rPr>
              <w:t>325</w:t>
            </w:r>
          </w:p>
        </w:tc>
        <w:tc>
          <w:tcPr>
            <w:tcW w:w="752" w:type="dxa"/>
          </w:tcPr>
          <w:p w14:paraId="463FC50D" w14:textId="55EC568D" w:rsidR="0024770C" w:rsidRPr="002A79A4" w:rsidRDefault="00603354" w:rsidP="001E7CFD">
            <w:pPr>
              <w:jc w:val="center"/>
              <w:rPr>
                <w:shd w:val="clear" w:color="auto" w:fill="FFFFFF"/>
              </w:rPr>
            </w:pPr>
            <w:r>
              <w:rPr>
                <w:shd w:val="clear" w:color="auto" w:fill="FFFFFF"/>
              </w:rPr>
              <w:t>1.992</w:t>
            </w:r>
          </w:p>
        </w:tc>
      </w:tr>
      <w:tr w:rsidR="0024770C" w14:paraId="75E5B2DF" w14:textId="77777777" w:rsidTr="001E7CFD">
        <w:tc>
          <w:tcPr>
            <w:tcW w:w="1555" w:type="dxa"/>
          </w:tcPr>
          <w:p w14:paraId="58057DBA" w14:textId="77777777" w:rsidR="0024770C" w:rsidRPr="002A79A4" w:rsidRDefault="0024770C" w:rsidP="001E7CFD">
            <w:pPr>
              <w:jc w:val="left"/>
              <w:rPr>
                <w:shd w:val="clear" w:color="auto" w:fill="FFFFFF"/>
              </w:rPr>
            </w:pPr>
            <w:r w:rsidRPr="002A79A4">
              <w:rPr>
                <w:shd w:val="clear" w:color="auto" w:fill="FFFFFF"/>
              </w:rPr>
              <w:t>Reubicación</w:t>
            </w:r>
          </w:p>
        </w:tc>
        <w:tc>
          <w:tcPr>
            <w:tcW w:w="2126" w:type="dxa"/>
          </w:tcPr>
          <w:p w14:paraId="65B52B66" w14:textId="619DF2A1" w:rsidR="0024770C" w:rsidRPr="002A79A4" w:rsidRDefault="0024770C" w:rsidP="001E7CFD">
            <w:pPr>
              <w:jc w:val="center"/>
              <w:rPr>
                <w:shd w:val="clear" w:color="auto" w:fill="FFFFFF"/>
              </w:rPr>
            </w:pPr>
            <w:r>
              <w:rPr>
                <w:shd w:val="clear" w:color="auto" w:fill="FFFFFF"/>
              </w:rPr>
              <w:t>0</w:t>
            </w:r>
          </w:p>
        </w:tc>
        <w:tc>
          <w:tcPr>
            <w:tcW w:w="2126" w:type="dxa"/>
          </w:tcPr>
          <w:p w14:paraId="724ED84B" w14:textId="486481BB" w:rsidR="0024770C" w:rsidRPr="002A79A4" w:rsidRDefault="0024770C" w:rsidP="001E7CFD">
            <w:pPr>
              <w:jc w:val="center"/>
              <w:rPr>
                <w:shd w:val="clear" w:color="auto" w:fill="FFFFFF"/>
              </w:rPr>
            </w:pPr>
            <w:r>
              <w:rPr>
                <w:shd w:val="clear" w:color="auto" w:fill="FFFFFF"/>
              </w:rPr>
              <w:t>6</w:t>
            </w:r>
          </w:p>
        </w:tc>
        <w:tc>
          <w:tcPr>
            <w:tcW w:w="2268" w:type="dxa"/>
          </w:tcPr>
          <w:p w14:paraId="55CCB932" w14:textId="03720633" w:rsidR="0024770C" w:rsidRPr="002A79A4" w:rsidRDefault="0024770C" w:rsidP="001E7CFD">
            <w:pPr>
              <w:jc w:val="center"/>
              <w:rPr>
                <w:shd w:val="clear" w:color="auto" w:fill="FFFFFF"/>
              </w:rPr>
            </w:pPr>
            <w:r>
              <w:rPr>
                <w:shd w:val="clear" w:color="auto" w:fill="FFFFFF"/>
              </w:rPr>
              <w:t>0</w:t>
            </w:r>
          </w:p>
        </w:tc>
        <w:tc>
          <w:tcPr>
            <w:tcW w:w="1701" w:type="dxa"/>
          </w:tcPr>
          <w:p w14:paraId="29E9880F" w14:textId="55C1ECE4" w:rsidR="0024770C" w:rsidRPr="002A79A4" w:rsidRDefault="0024770C" w:rsidP="001E7CFD">
            <w:pPr>
              <w:jc w:val="center"/>
              <w:rPr>
                <w:shd w:val="clear" w:color="auto" w:fill="FFFFFF"/>
              </w:rPr>
            </w:pPr>
            <w:r>
              <w:rPr>
                <w:shd w:val="clear" w:color="auto" w:fill="FFFFFF"/>
              </w:rPr>
              <w:t>18</w:t>
            </w:r>
          </w:p>
        </w:tc>
        <w:tc>
          <w:tcPr>
            <w:tcW w:w="752" w:type="dxa"/>
          </w:tcPr>
          <w:p w14:paraId="7F157991" w14:textId="1893F94D" w:rsidR="0024770C" w:rsidRPr="002A79A4" w:rsidRDefault="00603354" w:rsidP="001E7CFD">
            <w:pPr>
              <w:jc w:val="center"/>
              <w:rPr>
                <w:shd w:val="clear" w:color="auto" w:fill="FFFFFF"/>
              </w:rPr>
            </w:pPr>
            <w:r>
              <w:rPr>
                <w:shd w:val="clear" w:color="auto" w:fill="FFFFFF"/>
              </w:rPr>
              <w:t>24</w:t>
            </w:r>
          </w:p>
        </w:tc>
      </w:tr>
      <w:tr w:rsidR="0024770C" w14:paraId="5E7C11D9" w14:textId="77777777" w:rsidTr="001E7CFD">
        <w:tc>
          <w:tcPr>
            <w:tcW w:w="1555" w:type="dxa"/>
          </w:tcPr>
          <w:p w14:paraId="080C1751" w14:textId="77777777" w:rsidR="0024770C" w:rsidRPr="002A79A4" w:rsidRDefault="0024770C" w:rsidP="001E7CFD">
            <w:pPr>
              <w:jc w:val="left"/>
              <w:rPr>
                <w:shd w:val="clear" w:color="auto" w:fill="FFFFFF"/>
              </w:rPr>
            </w:pPr>
            <w:r w:rsidRPr="002A79A4">
              <w:rPr>
                <w:shd w:val="clear" w:color="auto" w:fill="FFFFFF"/>
              </w:rPr>
              <w:t>Vandalizados</w:t>
            </w:r>
          </w:p>
        </w:tc>
        <w:tc>
          <w:tcPr>
            <w:tcW w:w="2126" w:type="dxa"/>
          </w:tcPr>
          <w:p w14:paraId="52E72D1B" w14:textId="1C78FB4D" w:rsidR="0024770C" w:rsidRPr="002A79A4" w:rsidRDefault="0024770C" w:rsidP="001E7CFD">
            <w:pPr>
              <w:jc w:val="center"/>
              <w:rPr>
                <w:shd w:val="clear" w:color="auto" w:fill="FFFFFF"/>
              </w:rPr>
            </w:pPr>
            <w:r>
              <w:rPr>
                <w:shd w:val="clear" w:color="auto" w:fill="FFFFFF"/>
              </w:rPr>
              <w:t>5 reemplazados</w:t>
            </w:r>
          </w:p>
        </w:tc>
        <w:tc>
          <w:tcPr>
            <w:tcW w:w="2126" w:type="dxa"/>
          </w:tcPr>
          <w:p w14:paraId="09BA44DF" w14:textId="5EF88CFA" w:rsidR="0024770C" w:rsidRPr="002A79A4" w:rsidRDefault="0024770C" w:rsidP="001E7CFD">
            <w:pPr>
              <w:jc w:val="center"/>
              <w:rPr>
                <w:shd w:val="clear" w:color="auto" w:fill="FFFFFF"/>
              </w:rPr>
            </w:pPr>
            <w:r>
              <w:rPr>
                <w:shd w:val="clear" w:color="auto" w:fill="FFFFFF"/>
              </w:rPr>
              <w:t>8 reemplazados</w:t>
            </w:r>
          </w:p>
        </w:tc>
        <w:tc>
          <w:tcPr>
            <w:tcW w:w="2268" w:type="dxa"/>
          </w:tcPr>
          <w:p w14:paraId="49F0CD3E" w14:textId="6D6839C2" w:rsidR="0024770C" w:rsidRPr="002A79A4" w:rsidRDefault="0024770C" w:rsidP="001E7CFD">
            <w:pPr>
              <w:jc w:val="center"/>
              <w:rPr>
                <w:shd w:val="clear" w:color="auto" w:fill="FFFFFF"/>
              </w:rPr>
            </w:pPr>
            <w:r>
              <w:rPr>
                <w:shd w:val="clear" w:color="auto" w:fill="FFFFFF"/>
              </w:rPr>
              <w:t>0 reemplazados</w:t>
            </w:r>
          </w:p>
        </w:tc>
        <w:tc>
          <w:tcPr>
            <w:tcW w:w="1701" w:type="dxa"/>
          </w:tcPr>
          <w:p w14:paraId="35FEA023" w14:textId="037F4D2E" w:rsidR="0024770C" w:rsidRPr="002A79A4" w:rsidRDefault="0024770C" w:rsidP="001E7CFD">
            <w:pPr>
              <w:jc w:val="center"/>
              <w:rPr>
                <w:shd w:val="clear" w:color="auto" w:fill="FFFFFF"/>
              </w:rPr>
            </w:pPr>
            <w:r>
              <w:rPr>
                <w:shd w:val="clear" w:color="auto" w:fill="FFFFFF"/>
              </w:rPr>
              <w:t>0 reemplazados</w:t>
            </w:r>
          </w:p>
        </w:tc>
        <w:tc>
          <w:tcPr>
            <w:tcW w:w="752" w:type="dxa"/>
          </w:tcPr>
          <w:p w14:paraId="045225AD" w14:textId="616D4FE0" w:rsidR="0024770C" w:rsidRPr="002A79A4" w:rsidRDefault="00603354" w:rsidP="001E7CFD">
            <w:pPr>
              <w:jc w:val="center"/>
              <w:rPr>
                <w:shd w:val="clear" w:color="auto" w:fill="FFFFFF"/>
              </w:rPr>
            </w:pPr>
            <w:r>
              <w:rPr>
                <w:shd w:val="clear" w:color="auto" w:fill="FFFFFF"/>
              </w:rPr>
              <w:t>13</w:t>
            </w:r>
          </w:p>
        </w:tc>
      </w:tr>
      <w:tr w:rsidR="0024770C" w14:paraId="6566D08B" w14:textId="77777777" w:rsidTr="001E7CFD">
        <w:tc>
          <w:tcPr>
            <w:tcW w:w="1555" w:type="dxa"/>
          </w:tcPr>
          <w:p w14:paraId="58C58DEB" w14:textId="77777777" w:rsidR="0024770C" w:rsidRPr="002A79A4" w:rsidRDefault="0024770C" w:rsidP="001E7CFD">
            <w:pPr>
              <w:jc w:val="left"/>
              <w:rPr>
                <w:shd w:val="clear" w:color="auto" w:fill="FFFFFF"/>
              </w:rPr>
            </w:pPr>
            <w:r w:rsidRPr="002A79A4">
              <w:rPr>
                <w:shd w:val="clear" w:color="auto" w:fill="FFFFFF"/>
              </w:rPr>
              <w:t>Mantenimiento Preventivo</w:t>
            </w:r>
          </w:p>
        </w:tc>
        <w:tc>
          <w:tcPr>
            <w:tcW w:w="2126" w:type="dxa"/>
            <w:vAlign w:val="center"/>
          </w:tcPr>
          <w:p w14:paraId="2DE25347" w14:textId="3F3A63BD" w:rsidR="0024770C" w:rsidRPr="002A79A4" w:rsidRDefault="0024770C" w:rsidP="001E7CFD">
            <w:pPr>
              <w:jc w:val="center"/>
              <w:rPr>
                <w:shd w:val="clear" w:color="auto" w:fill="FFFFFF"/>
              </w:rPr>
            </w:pPr>
            <w:r>
              <w:rPr>
                <w:shd w:val="clear" w:color="auto" w:fill="FFFFFF"/>
              </w:rPr>
              <w:t>747</w:t>
            </w:r>
          </w:p>
        </w:tc>
        <w:tc>
          <w:tcPr>
            <w:tcW w:w="2126" w:type="dxa"/>
            <w:vAlign w:val="center"/>
          </w:tcPr>
          <w:p w14:paraId="5EA19BA4" w14:textId="2F4A402F" w:rsidR="0024770C" w:rsidRPr="002A79A4" w:rsidRDefault="0024770C" w:rsidP="001E7CFD">
            <w:pPr>
              <w:jc w:val="center"/>
              <w:rPr>
                <w:shd w:val="clear" w:color="auto" w:fill="FFFFFF"/>
              </w:rPr>
            </w:pPr>
            <w:r>
              <w:rPr>
                <w:shd w:val="clear" w:color="auto" w:fill="FFFFFF"/>
              </w:rPr>
              <w:t>283</w:t>
            </w:r>
          </w:p>
        </w:tc>
        <w:tc>
          <w:tcPr>
            <w:tcW w:w="2268" w:type="dxa"/>
            <w:vAlign w:val="center"/>
          </w:tcPr>
          <w:p w14:paraId="78DCBC0A" w14:textId="7F27989B" w:rsidR="0024770C" w:rsidRPr="002A79A4" w:rsidRDefault="0024770C" w:rsidP="001E7CFD">
            <w:pPr>
              <w:jc w:val="center"/>
              <w:rPr>
                <w:shd w:val="clear" w:color="auto" w:fill="FFFFFF"/>
              </w:rPr>
            </w:pPr>
            <w:r>
              <w:rPr>
                <w:shd w:val="clear" w:color="auto" w:fill="FFFFFF"/>
              </w:rPr>
              <w:t>249</w:t>
            </w:r>
          </w:p>
        </w:tc>
        <w:tc>
          <w:tcPr>
            <w:tcW w:w="1701" w:type="dxa"/>
            <w:vAlign w:val="center"/>
          </w:tcPr>
          <w:p w14:paraId="4726C731" w14:textId="50AFA349" w:rsidR="0024770C" w:rsidRPr="002A79A4" w:rsidRDefault="0024770C" w:rsidP="001E7CFD">
            <w:pPr>
              <w:jc w:val="center"/>
              <w:rPr>
                <w:shd w:val="clear" w:color="auto" w:fill="FFFFFF"/>
              </w:rPr>
            </w:pPr>
            <w:r>
              <w:rPr>
                <w:shd w:val="clear" w:color="auto" w:fill="FFFFFF"/>
              </w:rPr>
              <w:t>91</w:t>
            </w:r>
          </w:p>
        </w:tc>
        <w:tc>
          <w:tcPr>
            <w:tcW w:w="752" w:type="dxa"/>
            <w:vAlign w:val="center"/>
          </w:tcPr>
          <w:p w14:paraId="35B46A82" w14:textId="62B1B151" w:rsidR="0024770C" w:rsidRPr="002A79A4" w:rsidRDefault="00603354" w:rsidP="001E7CFD">
            <w:pPr>
              <w:jc w:val="center"/>
              <w:rPr>
                <w:shd w:val="clear" w:color="auto" w:fill="FFFFFF"/>
              </w:rPr>
            </w:pPr>
            <w:r>
              <w:rPr>
                <w:shd w:val="clear" w:color="auto" w:fill="FFFFFF"/>
              </w:rPr>
              <w:t>1.370</w:t>
            </w:r>
          </w:p>
        </w:tc>
      </w:tr>
      <w:tr w:rsidR="0024770C" w14:paraId="26EA4C7E" w14:textId="77777777" w:rsidTr="001E7CFD">
        <w:tc>
          <w:tcPr>
            <w:tcW w:w="1555" w:type="dxa"/>
          </w:tcPr>
          <w:p w14:paraId="345B641A" w14:textId="77777777" w:rsidR="0024770C" w:rsidRPr="002A79A4" w:rsidRDefault="0024770C" w:rsidP="001E7CFD">
            <w:pPr>
              <w:jc w:val="left"/>
              <w:rPr>
                <w:shd w:val="clear" w:color="auto" w:fill="FFFFFF"/>
              </w:rPr>
            </w:pPr>
            <w:r w:rsidRPr="002A79A4">
              <w:rPr>
                <w:shd w:val="clear" w:color="auto" w:fill="FFFFFF"/>
              </w:rPr>
              <w:t>Mantenimiento Correctiva</w:t>
            </w:r>
          </w:p>
        </w:tc>
        <w:tc>
          <w:tcPr>
            <w:tcW w:w="2126" w:type="dxa"/>
            <w:vAlign w:val="center"/>
          </w:tcPr>
          <w:p w14:paraId="311BF9BC" w14:textId="1D9CD0B9" w:rsidR="0024770C" w:rsidRPr="002A79A4" w:rsidRDefault="0024770C" w:rsidP="001E7CFD">
            <w:pPr>
              <w:jc w:val="center"/>
              <w:rPr>
                <w:shd w:val="clear" w:color="auto" w:fill="FFFFFF"/>
              </w:rPr>
            </w:pPr>
            <w:r>
              <w:rPr>
                <w:shd w:val="clear" w:color="auto" w:fill="FFFFFF"/>
              </w:rPr>
              <w:t>15</w:t>
            </w:r>
          </w:p>
        </w:tc>
        <w:tc>
          <w:tcPr>
            <w:tcW w:w="2126" w:type="dxa"/>
            <w:vAlign w:val="center"/>
          </w:tcPr>
          <w:p w14:paraId="1948754B" w14:textId="5F7BBC12" w:rsidR="0024770C" w:rsidRPr="002A79A4" w:rsidRDefault="00603354" w:rsidP="001E7CFD">
            <w:pPr>
              <w:jc w:val="center"/>
              <w:rPr>
                <w:shd w:val="clear" w:color="auto" w:fill="FFFFFF"/>
              </w:rPr>
            </w:pPr>
            <w:r>
              <w:rPr>
                <w:shd w:val="clear" w:color="auto" w:fill="FFFFFF"/>
              </w:rPr>
              <w:t>4</w:t>
            </w:r>
          </w:p>
        </w:tc>
        <w:tc>
          <w:tcPr>
            <w:tcW w:w="2268" w:type="dxa"/>
            <w:vAlign w:val="center"/>
          </w:tcPr>
          <w:p w14:paraId="0BC8897A" w14:textId="12463268" w:rsidR="0024770C" w:rsidRPr="002A79A4" w:rsidRDefault="00603354" w:rsidP="001E7CFD">
            <w:pPr>
              <w:jc w:val="center"/>
              <w:rPr>
                <w:shd w:val="clear" w:color="auto" w:fill="FFFFFF"/>
              </w:rPr>
            </w:pPr>
            <w:r>
              <w:rPr>
                <w:shd w:val="clear" w:color="auto" w:fill="FFFFFF"/>
              </w:rPr>
              <w:t>34</w:t>
            </w:r>
          </w:p>
        </w:tc>
        <w:tc>
          <w:tcPr>
            <w:tcW w:w="1701" w:type="dxa"/>
            <w:vAlign w:val="center"/>
          </w:tcPr>
          <w:p w14:paraId="274ECEE2" w14:textId="213A7CA7" w:rsidR="0024770C" w:rsidRPr="002A79A4" w:rsidRDefault="00603354" w:rsidP="001E7CFD">
            <w:pPr>
              <w:jc w:val="center"/>
              <w:rPr>
                <w:shd w:val="clear" w:color="auto" w:fill="FFFFFF"/>
              </w:rPr>
            </w:pPr>
            <w:r>
              <w:rPr>
                <w:shd w:val="clear" w:color="auto" w:fill="FFFFFF"/>
              </w:rPr>
              <w:t>11</w:t>
            </w:r>
          </w:p>
        </w:tc>
        <w:tc>
          <w:tcPr>
            <w:tcW w:w="752" w:type="dxa"/>
            <w:vAlign w:val="center"/>
          </w:tcPr>
          <w:p w14:paraId="15638B79" w14:textId="4EBA789B" w:rsidR="0024770C" w:rsidRPr="002A79A4" w:rsidRDefault="00603354" w:rsidP="001E7CFD">
            <w:pPr>
              <w:jc w:val="center"/>
              <w:rPr>
                <w:shd w:val="clear" w:color="auto" w:fill="FFFFFF"/>
              </w:rPr>
            </w:pPr>
            <w:r>
              <w:rPr>
                <w:shd w:val="clear" w:color="auto" w:fill="FFFFFF"/>
              </w:rPr>
              <w:t>64</w:t>
            </w:r>
          </w:p>
        </w:tc>
      </w:tr>
      <w:tr w:rsidR="0024770C" w14:paraId="4539C1AA" w14:textId="77777777" w:rsidTr="001E7CFD">
        <w:tc>
          <w:tcPr>
            <w:tcW w:w="1555" w:type="dxa"/>
          </w:tcPr>
          <w:p w14:paraId="058545B5" w14:textId="77777777" w:rsidR="0024770C" w:rsidRPr="002A79A4" w:rsidRDefault="0024770C" w:rsidP="001E7CFD">
            <w:pPr>
              <w:jc w:val="left"/>
              <w:rPr>
                <w:shd w:val="clear" w:color="auto" w:fill="FFFFFF"/>
              </w:rPr>
            </w:pPr>
            <w:r w:rsidRPr="002A79A4">
              <w:rPr>
                <w:shd w:val="clear" w:color="auto" w:fill="FFFFFF"/>
              </w:rPr>
              <w:t>Lavado</w:t>
            </w:r>
          </w:p>
        </w:tc>
        <w:tc>
          <w:tcPr>
            <w:tcW w:w="2126" w:type="dxa"/>
          </w:tcPr>
          <w:p w14:paraId="64CFF29D" w14:textId="10D9F595" w:rsidR="0024770C" w:rsidRPr="002A79A4" w:rsidRDefault="00603354" w:rsidP="001E7CFD">
            <w:pPr>
              <w:jc w:val="center"/>
              <w:rPr>
                <w:shd w:val="clear" w:color="auto" w:fill="FFFFFF"/>
              </w:rPr>
            </w:pPr>
            <w:r>
              <w:rPr>
                <w:shd w:val="clear" w:color="auto" w:fill="FFFFFF"/>
              </w:rPr>
              <w:t>745</w:t>
            </w:r>
          </w:p>
        </w:tc>
        <w:tc>
          <w:tcPr>
            <w:tcW w:w="2126" w:type="dxa"/>
          </w:tcPr>
          <w:p w14:paraId="189B6447" w14:textId="1B32FFD3" w:rsidR="0024770C" w:rsidRPr="002A79A4" w:rsidRDefault="00603354" w:rsidP="001E7CFD">
            <w:pPr>
              <w:jc w:val="center"/>
              <w:rPr>
                <w:shd w:val="clear" w:color="auto" w:fill="FFFFFF"/>
              </w:rPr>
            </w:pPr>
            <w:r>
              <w:rPr>
                <w:shd w:val="clear" w:color="auto" w:fill="FFFFFF"/>
              </w:rPr>
              <w:t>259</w:t>
            </w:r>
          </w:p>
        </w:tc>
        <w:tc>
          <w:tcPr>
            <w:tcW w:w="2268" w:type="dxa"/>
          </w:tcPr>
          <w:p w14:paraId="1C62B935" w14:textId="3CB236E8" w:rsidR="0024770C" w:rsidRPr="002A79A4" w:rsidRDefault="00603354" w:rsidP="001E7CFD">
            <w:pPr>
              <w:jc w:val="center"/>
              <w:rPr>
                <w:shd w:val="clear" w:color="auto" w:fill="FFFFFF"/>
              </w:rPr>
            </w:pPr>
            <w:r>
              <w:rPr>
                <w:shd w:val="clear" w:color="auto" w:fill="FFFFFF"/>
              </w:rPr>
              <w:t>251</w:t>
            </w:r>
          </w:p>
        </w:tc>
        <w:tc>
          <w:tcPr>
            <w:tcW w:w="1701" w:type="dxa"/>
          </w:tcPr>
          <w:p w14:paraId="1267EFB0" w14:textId="117998FB" w:rsidR="0024770C" w:rsidRPr="002A79A4" w:rsidRDefault="00603354" w:rsidP="001E7CFD">
            <w:pPr>
              <w:jc w:val="center"/>
              <w:rPr>
                <w:shd w:val="clear" w:color="auto" w:fill="FFFFFF"/>
              </w:rPr>
            </w:pPr>
            <w:r>
              <w:rPr>
                <w:shd w:val="clear" w:color="auto" w:fill="FFFFFF"/>
              </w:rPr>
              <w:t>98</w:t>
            </w:r>
          </w:p>
        </w:tc>
        <w:tc>
          <w:tcPr>
            <w:tcW w:w="752" w:type="dxa"/>
          </w:tcPr>
          <w:p w14:paraId="3862E6B7" w14:textId="0F61829E" w:rsidR="0024770C" w:rsidRPr="002A79A4" w:rsidRDefault="00603354" w:rsidP="001E7CFD">
            <w:pPr>
              <w:jc w:val="center"/>
              <w:rPr>
                <w:shd w:val="clear" w:color="auto" w:fill="FFFFFF"/>
              </w:rPr>
            </w:pPr>
            <w:r>
              <w:rPr>
                <w:shd w:val="clear" w:color="auto" w:fill="FFFFFF"/>
              </w:rPr>
              <w:t>3.463</w:t>
            </w:r>
          </w:p>
        </w:tc>
      </w:tr>
    </w:tbl>
    <w:p w14:paraId="18EA584C" w14:textId="77777777" w:rsidR="00863717" w:rsidRDefault="00863717" w:rsidP="00863717">
      <w:pPr>
        <w:jc w:val="center"/>
        <w:rPr>
          <w:sz w:val="16"/>
          <w:szCs w:val="16"/>
          <w:lang w:val="es-ES_tradnl"/>
        </w:rPr>
      </w:pPr>
      <w:r>
        <w:rPr>
          <w:sz w:val="16"/>
          <w:szCs w:val="16"/>
          <w:lang w:val="es-ES_tradnl"/>
        </w:rPr>
        <w:t xml:space="preserve">Fuente: </w:t>
      </w:r>
      <w:r w:rsidRPr="00CC7E45">
        <w:rPr>
          <w:sz w:val="16"/>
          <w:szCs w:val="16"/>
          <w:lang w:val="es-ES_tradnl"/>
        </w:rPr>
        <w:t>Informe Ciudad Limpia S.A E.S.</w:t>
      </w:r>
      <w:r>
        <w:rPr>
          <w:sz w:val="16"/>
          <w:szCs w:val="16"/>
          <w:lang w:val="es-ES_tradnl"/>
        </w:rPr>
        <w:t xml:space="preserve"> </w:t>
      </w:r>
      <w:r w:rsidRPr="00CC7E45">
        <w:rPr>
          <w:sz w:val="16"/>
          <w:szCs w:val="16"/>
          <w:lang w:val="es-ES_tradnl"/>
        </w:rPr>
        <w:t>P</w:t>
      </w:r>
    </w:p>
    <w:p w14:paraId="77348D33" w14:textId="77777777" w:rsidR="0024770C" w:rsidRDefault="0024770C" w:rsidP="00863717">
      <w:pPr>
        <w:jc w:val="center"/>
        <w:rPr>
          <w:lang w:val="es-ES_tradnl"/>
        </w:rPr>
      </w:pPr>
    </w:p>
    <w:p w14:paraId="2F8FFE52" w14:textId="5AFB13A8" w:rsidR="00F523C0" w:rsidRDefault="00F523C0" w:rsidP="00F523C0">
      <w:pPr>
        <w:rPr>
          <w:lang w:val="es-ES_tradnl"/>
        </w:rPr>
      </w:pPr>
      <w:r>
        <w:rPr>
          <w:lang w:val="es-ES_tradnl"/>
        </w:rPr>
        <w:t xml:space="preserve">Se encontró que la actividad con mayores índices el lavado con un total </w:t>
      </w:r>
      <w:r w:rsidR="008F4665">
        <w:rPr>
          <w:lang w:val="es-ES_tradnl"/>
        </w:rPr>
        <w:t>del 3.463 contenedor</w:t>
      </w:r>
      <w:r>
        <w:rPr>
          <w:lang w:val="es-ES_tradnl"/>
        </w:rPr>
        <w:t>.  Por otro lado, la vandalización de contenedores involucró únicamente 13 contenedores. 6.926. La ubicación de contenedores obtuvo en el mes de marzo, el 28,7% del total de contenedores, la reubicación 0,34%, los contenedores vandalizados tuvieron un 0,18%, el mantenimiento preventivo 19,7%, el mantenimiento correctivo 0,9% y finalmente el lavado con un 50% del total.</w:t>
      </w:r>
    </w:p>
    <w:p w14:paraId="650D475A" w14:textId="77777777" w:rsidR="00E96608" w:rsidRDefault="00E96608" w:rsidP="00E96608">
      <w:pPr>
        <w:rPr>
          <w:lang w:val="es-ES_tradnl"/>
        </w:rPr>
      </w:pPr>
    </w:p>
    <w:p w14:paraId="49773025" w14:textId="30698264" w:rsidR="00E96608" w:rsidRPr="00CE0A1E" w:rsidRDefault="00E96608" w:rsidP="00E96608">
      <w:r w:rsidRPr="00F523C0">
        <w:lastRenderedPageBreak/>
        <w:t xml:space="preserve">El total de metros cuadrados reportados en el informe del concesionario para el mes de </w:t>
      </w:r>
      <w:r w:rsidR="00F523C0">
        <w:t xml:space="preserve">marzo </w:t>
      </w:r>
      <w:r w:rsidRPr="00F523C0">
        <w:t xml:space="preserve">será analizado y validado por la interventoría en su informe del mes de </w:t>
      </w:r>
      <w:r w:rsidR="00F523C0">
        <w:t>abril</w:t>
      </w:r>
      <w:r w:rsidRPr="00F523C0">
        <w:t xml:space="preserve"> de 2021, por lo </w:t>
      </w:r>
      <w:r w:rsidR="00863717" w:rsidRPr="00F523C0">
        <w:t>tanto,</w:t>
      </w:r>
      <w:r w:rsidRPr="00F523C0">
        <w:t xml:space="preserve"> este valor está sujeto a variación.</w:t>
      </w:r>
    </w:p>
    <w:p w14:paraId="7C7EDD38" w14:textId="77777777" w:rsidR="00E96608" w:rsidRPr="00413020" w:rsidRDefault="00E96608" w:rsidP="00E96608">
      <w:pPr>
        <w:rPr>
          <w:color w:val="FF0000"/>
          <w:lang w:val="es-ES_tradnl"/>
        </w:rPr>
      </w:pPr>
    </w:p>
    <w:p w14:paraId="29F9AF1F" w14:textId="6BFF61C5" w:rsidR="00E96608" w:rsidRPr="00D07969" w:rsidRDefault="00E96608" w:rsidP="00CC45C8">
      <w:pPr>
        <w:pStyle w:val="Ttulo3"/>
        <w:ind w:left="1418"/>
      </w:pPr>
      <w:bookmarkStart w:id="19" w:name="_Toc67481511"/>
      <w:r>
        <w:t xml:space="preserve">Análisis </w:t>
      </w:r>
      <w:r w:rsidR="00507563">
        <w:t>d</w:t>
      </w:r>
      <w:r>
        <w:t xml:space="preserve">e </w:t>
      </w:r>
      <w:r w:rsidR="00507563">
        <w:t>l</w:t>
      </w:r>
      <w:r>
        <w:t xml:space="preserve">as </w:t>
      </w:r>
      <w:r w:rsidR="00507563">
        <w:t>v</w:t>
      </w:r>
      <w:r w:rsidRPr="00FD3634">
        <w:t>isitas</w:t>
      </w:r>
      <w:r>
        <w:t xml:space="preserve"> </w:t>
      </w:r>
      <w:r w:rsidR="00507563">
        <w:t>d</w:t>
      </w:r>
      <w:r>
        <w:t>e Campo</w:t>
      </w:r>
      <w:bookmarkEnd w:id="19"/>
    </w:p>
    <w:p w14:paraId="6AC002D0" w14:textId="77777777" w:rsidR="00E96608" w:rsidRDefault="00E96608" w:rsidP="00E96608">
      <w:pPr>
        <w:rPr>
          <w:lang w:val="es-ES_tradnl"/>
        </w:rPr>
      </w:pPr>
    </w:p>
    <w:p w14:paraId="6338DB7F" w14:textId="77FFED1F" w:rsidR="00E96608" w:rsidRPr="00863717" w:rsidRDefault="00507563" w:rsidP="00E96608">
      <w:pPr>
        <w:rPr>
          <w:lang w:val="es-ES_tradnl"/>
        </w:rPr>
      </w:pPr>
      <w:r w:rsidRPr="00863717">
        <w:rPr>
          <w:lang w:val="es-ES_tradnl"/>
        </w:rPr>
        <w:t>De acuerdo con el</w:t>
      </w:r>
      <w:r w:rsidR="00E96608" w:rsidRPr="00863717">
        <w:rPr>
          <w:lang w:val="es-ES_tradnl"/>
        </w:rPr>
        <w:t xml:space="preserve"> plan de supervisión vigente para el presente periodo</w:t>
      </w:r>
      <w:r w:rsidRPr="00863717">
        <w:rPr>
          <w:lang w:val="es-ES_tradnl"/>
        </w:rPr>
        <w:t>,</w:t>
      </w:r>
      <w:r w:rsidR="00E96608" w:rsidRPr="00863717">
        <w:rPr>
          <w:lang w:val="es-ES_tradnl"/>
        </w:rPr>
        <w:t xml:space="preserve"> el equipo de apoyo a la supervisión de la UAESP realizó seguimiento y/o acompañamiento a las actividades de verificación y control efectuadas por la Interventoría del servicio de </w:t>
      </w:r>
      <w:r w:rsidR="00BE580A" w:rsidRPr="00863717">
        <w:rPr>
          <w:lang w:val="es-ES_tradnl"/>
        </w:rPr>
        <w:t>contenedores</w:t>
      </w:r>
      <w:r w:rsidR="00E96608" w:rsidRPr="00863717">
        <w:rPr>
          <w:lang w:val="es-ES_tradnl"/>
        </w:rPr>
        <w:t xml:space="preserve"> en cuanto al cumplimiento de frecuencias y horarios. </w:t>
      </w:r>
    </w:p>
    <w:p w14:paraId="17499398" w14:textId="77777777" w:rsidR="00E96608" w:rsidRPr="00863717" w:rsidRDefault="00E96608" w:rsidP="00E96608">
      <w:pPr>
        <w:rPr>
          <w:lang w:val="es-ES_tradnl"/>
        </w:rPr>
      </w:pPr>
    </w:p>
    <w:p w14:paraId="7CAFFCBD" w14:textId="423CE4A3" w:rsidR="00E96608" w:rsidRPr="00863717" w:rsidRDefault="00507563" w:rsidP="00E96608">
      <w:pPr>
        <w:rPr>
          <w:rFonts w:cs="Arial"/>
          <w:bCs/>
          <w:shd w:val="clear" w:color="auto" w:fill="FFFFFF"/>
        </w:rPr>
      </w:pPr>
      <w:r w:rsidRPr="00863717">
        <w:rPr>
          <w:rFonts w:cs="Arial"/>
          <w:bCs/>
          <w:shd w:val="clear" w:color="auto" w:fill="FFFFFF"/>
        </w:rPr>
        <w:t>En relación con el</w:t>
      </w:r>
      <w:r w:rsidR="00E96608" w:rsidRPr="00863717">
        <w:rPr>
          <w:rFonts w:cs="Arial"/>
          <w:bCs/>
          <w:shd w:val="clear" w:color="auto" w:fill="FFFFFF"/>
        </w:rPr>
        <w:t xml:space="preserve"> seguimiento de las actividades de verificación el equipo de supervisión realizó </w:t>
      </w:r>
      <w:r w:rsidR="00863717">
        <w:rPr>
          <w:rFonts w:cs="Arial"/>
          <w:bCs/>
          <w:shd w:val="clear" w:color="auto" w:fill="FFFFFF"/>
        </w:rPr>
        <w:t>3</w:t>
      </w:r>
      <w:r w:rsidR="00E96608" w:rsidRPr="00863717">
        <w:rPr>
          <w:rFonts w:cs="Arial"/>
          <w:bCs/>
          <w:shd w:val="clear" w:color="auto" w:fill="FFFFFF"/>
        </w:rPr>
        <w:t xml:space="preserve"> visitas de la siguiente manera:</w:t>
      </w:r>
    </w:p>
    <w:p w14:paraId="067FECA7" w14:textId="05E4D3FA" w:rsidR="00E96608" w:rsidRDefault="00533AD8" w:rsidP="00533AD8">
      <w:pPr>
        <w:jc w:val="center"/>
        <w:rPr>
          <w:rFonts w:cs="Arial"/>
          <w:bCs/>
          <w:color w:val="FF0000"/>
          <w:shd w:val="clear" w:color="auto" w:fill="FFFFFF"/>
        </w:rPr>
      </w:pPr>
      <w:r w:rsidRPr="00863717">
        <w:rPr>
          <w:rFonts w:cs="Arial"/>
          <w:bCs/>
          <w:shd w:val="clear" w:color="auto" w:fill="FFFFFF"/>
        </w:rPr>
        <w:t xml:space="preserve">Tabla </w:t>
      </w:r>
      <w:r w:rsidR="0015015A">
        <w:rPr>
          <w:rFonts w:cs="Arial"/>
          <w:bCs/>
          <w:shd w:val="clear" w:color="auto" w:fill="FFFFFF"/>
        </w:rPr>
        <w:t>7</w:t>
      </w:r>
      <w:r w:rsidR="00863717" w:rsidRPr="00863717">
        <w:rPr>
          <w:rFonts w:cs="Arial"/>
          <w:bCs/>
          <w:shd w:val="clear" w:color="auto" w:fill="FFFFFF"/>
        </w:rPr>
        <w:t>. Visitas y verificaciones SIGAB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9"/>
        <w:gridCol w:w="1404"/>
        <w:gridCol w:w="1404"/>
        <w:gridCol w:w="1999"/>
        <w:gridCol w:w="2085"/>
        <w:gridCol w:w="917"/>
        <w:gridCol w:w="828"/>
      </w:tblGrid>
      <w:tr w:rsidR="00E96608" w:rsidRPr="00A74D41" w14:paraId="04F6C2F4" w14:textId="77777777" w:rsidTr="00DE4FF6">
        <w:trPr>
          <w:trHeight w:val="316"/>
          <w:jc w:val="center"/>
        </w:trPr>
        <w:tc>
          <w:tcPr>
            <w:tcW w:w="662" w:type="dxa"/>
            <w:vMerge w:val="restart"/>
            <w:shd w:val="clear" w:color="auto" w:fill="F2F2F2"/>
            <w:vAlign w:val="center"/>
          </w:tcPr>
          <w:p w14:paraId="74A67E3C" w14:textId="77777777" w:rsidR="00E96608" w:rsidRPr="00A74D41" w:rsidRDefault="00E96608" w:rsidP="001C72F0">
            <w:pPr>
              <w:rPr>
                <w:shd w:val="clear" w:color="auto" w:fill="FFFFFF"/>
              </w:rPr>
            </w:pPr>
            <w:r w:rsidRPr="00A74D41">
              <w:rPr>
                <w:shd w:val="clear" w:color="auto" w:fill="FFFFFF"/>
              </w:rPr>
              <w:t>No.</w:t>
            </w:r>
          </w:p>
        </w:tc>
        <w:tc>
          <w:tcPr>
            <w:tcW w:w="1229" w:type="dxa"/>
            <w:vMerge w:val="restart"/>
            <w:shd w:val="clear" w:color="auto" w:fill="F2F2F2"/>
            <w:vAlign w:val="center"/>
          </w:tcPr>
          <w:p w14:paraId="3245AD26" w14:textId="77777777" w:rsidR="00E96608" w:rsidRPr="00A74D41" w:rsidRDefault="00E96608" w:rsidP="001C72F0">
            <w:pPr>
              <w:rPr>
                <w:shd w:val="clear" w:color="auto" w:fill="FFFFFF"/>
              </w:rPr>
            </w:pPr>
            <w:r w:rsidRPr="00A74D41">
              <w:rPr>
                <w:shd w:val="clear" w:color="auto" w:fill="FFFFFF"/>
              </w:rPr>
              <w:t>fecha</w:t>
            </w:r>
          </w:p>
        </w:tc>
        <w:tc>
          <w:tcPr>
            <w:tcW w:w="1404" w:type="dxa"/>
            <w:vMerge w:val="restart"/>
            <w:shd w:val="clear" w:color="auto" w:fill="F2F2F2"/>
            <w:vAlign w:val="center"/>
          </w:tcPr>
          <w:p w14:paraId="36104D44" w14:textId="77777777" w:rsidR="00E96608" w:rsidRPr="00A74D41" w:rsidRDefault="00E96608" w:rsidP="001C72F0">
            <w:pPr>
              <w:rPr>
                <w:shd w:val="clear" w:color="auto" w:fill="FFFFFF"/>
              </w:rPr>
            </w:pPr>
            <w:r w:rsidRPr="00A74D41">
              <w:rPr>
                <w:shd w:val="clear" w:color="auto" w:fill="FFFFFF"/>
              </w:rPr>
              <w:t>Localidad</w:t>
            </w:r>
          </w:p>
        </w:tc>
        <w:tc>
          <w:tcPr>
            <w:tcW w:w="1404" w:type="dxa"/>
            <w:vMerge w:val="restart"/>
            <w:shd w:val="clear" w:color="auto" w:fill="F2F2F2"/>
            <w:vAlign w:val="center"/>
          </w:tcPr>
          <w:p w14:paraId="2A7107F7" w14:textId="77777777" w:rsidR="00E96608" w:rsidRPr="00A74D41" w:rsidRDefault="00E96608" w:rsidP="001C72F0">
            <w:pPr>
              <w:rPr>
                <w:shd w:val="clear" w:color="auto" w:fill="FFFFFF"/>
              </w:rPr>
            </w:pPr>
            <w:r w:rsidRPr="00A74D41">
              <w:rPr>
                <w:shd w:val="clear" w:color="auto" w:fill="FFFFFF"/>
              </w:rPr>
              <w:t>Ubicación</w:t>
            </w:r>
          </w:p>
        </w:tc>
        <w:tc>
          <w:tcPr>
            <w:tcW w:w="1999" w:type="dxa"/>
            <w:vMerge w:val="restart"/>
            <w:shd w:val="clear" w:color="auto" w:fill="F2F2F2"/>
            <w:vAlign w:val="center"/>
          </w:tcPr>
          <w:p w14:paraId="4D4B558A" w14:textId="77777777" w:rsidR="00E96608" w:rsidRPr="00A74D41" w:rsidRDefault="00E96608" w:rsidP="00A74D41">
            <w:pPr>
              <w:jc w:val="center"/>
              <w:rPr>
                <w:shd w:val="clear" w:color="auto" w:fill="FFFFFF"/>
              </w:rPr>
            </w:pPr>
            <w:r w:rsidRPr="00A74D41">
              <w:rPr>
                <w:shd w:val="clear" w:color="auto" w:fill="FFFFFF"/>
              </w:rPr>
              <w:t>Objeto</w:t>
            </w:r>
          </w:p>
        </w:tc>
        <w:tc>
          <w:tcPr>
            <w:tcW w:w="2085" w:type="dxa"/>
            <w:vMerge w:val="restart"/>
            <w:shd w:val="clear" w:color="auto" w:fill="F2F2F2"/>
            <w:vAlign w:val="center"/>
          </w:tcPr>
          <w:p w14:paraId="5E1D5B8F" w14:textId="77777777" w:rsidR="00E96608" w:rsidRPr="00A74D41" w:rsidRDefault="00E96608"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274E6148" w14:textId="77777777" w:rsidR="00E96608" w:rsidRPr="00A74D41" w:rsidRDefault="00E96608" w:rsidP="00A74D41">
            <w:pPr>
              <w:jc w:val="center"/>
              <w:rPr>
                <w:shd w:val="clear" w:color="auto" w:fill="FFFFFF"/>
              </w:rPr>
            </w:pPr>
            <w:r w:rsidRPr="00A74D41">
              <w:rPr>
                <w:shd w:val="clear" w:color="auto" w:fill="FFFFFF"/>
              </w:rPr>
              <w:t>Modalidad</w:t>
            </w:r>
          </w:p>
        </w:tc>
      </w:tr>
      <w:tr w:rsidR="00E96608" w:rsidRPr="00A74D41" w14:paraId="362B4E8D" w14:textId="77777777" w:rsidTr="00DE4FF6">
        <w:trPr>
          <w:trHeight w:val="341"/>
          <w:jc w:val="center"/>
        </w:trPr>
        <w:tc>
          <w:tcPr>
            <w:tcW w:w="662" w:type="dxa"/>
            <w:vMerge/>
            <w:shd w:val="clear" w:color="auto" w:fill="F2F2F2"/>
            <w:vAlign w:val="center"/>
          </w:tcPr>
          <w:p w14:paraId="09A1BC2C" w14:textId="77777777" w:rsidR="00E96608" w:rsidRPr="00A74D41" w:rsidRDefault="00E96608" w:rsidP="001C72F0">
            <w:pPr>
              <w:rPr>
                <w:shd w:val="clear" w:color="auto" w:fill="FFFFFF"/>
              </w:rPr>
            </w:pPr>
          </w:p>
        </w:tc>
        <w:tc>
          <w:tcPr>
            <w:tcW w:w="1229" w:type="dxa"/>
            <w:vMerge/>
            <w:shd w:val="clear" w:color="auto" w:fill="F2F2F2"/>
            <w:vAlign w:val="center"/>
          </w:tcPr>
          <w:p w14:paraId="1CBC99EF" w14:textId="77777777" w:rsidR="00E96608" w:rsidRPr="00A74D41" w:rsidRDefault="00E96608" w:rsidP="001C72F0">
            <w:pPr>
              <w:rPr>
                <w:shd w:val="clear" w:color="auto" w:fill="FFFFFF"/>
              </w:rPr>
            </w:pPr>
          </w:p>
        </w:tc>
        <w:tc>
          <w:tcPr>
            <w:tcW w:w="1404" w:type="dxa"/>
            <w:vMerge/>
            <w:shd w:val="clear" w:color="auto" w:fill="F2F2F2"/>
            <w:vAlign w:val="center"/>
          </w:tcPr>
          <w:p w14:paraId="0A6A3746" w14:textId="77777777" w:rsidR="00E96608" w:rsidRPr="00A74D41" w:rsidRDefault="00E96608" w:rsidP="001C72F0">
            <w:pPr>
              <w:rPr>
                <w:shd w:val="clear" w:color="auto" w:fill="FFFFFF"/>
              </w:rPr>
            </w:pPr>
          </w:p>
        </w:tc>
        <w:tc>
          <w:tcPr>
            <w:tcW w:w="1404" w:type="dxa"/>
            <w:vMerge/>
            <w:shd w:val="clear" w:color="auto" w:fill="F2F2F2"/>
            <w:vAlign w:val="center"/>
          </w:tcPr>
          <w:p w14:paraId="27D73CEA" w14:textId="77777777" w:rsidR="00E96608" w:rsidRPr="00A74D41" w:rsidRDefault="00E96608" w:rsidP="001C72F0">
            <w:pPr>
              <w:rPr>
                <w:shd w:val="clear" w:color="auto" w:fill="FFFFFF"/>
              </w:rPr>
            </w:pPr>
          </w:p>
        </w:tc>
        <w:tc>
          <w:tcPr>
            <w:tcW w:w="1999" w:type="dxa"/>
            <w:vMerge/>
            <w:shd w:val="clear" w:color="auto" w:fill="F2F2F2"/>
            <w:vAlign w:val="center"/>
          </w:tcPr>
          <w:p w14:paraId="0748B79A" w14:textId="77777777" w:rsidR="00E96608" w:rsidRPr="00A74D41" w:rsidRDefault="00E96608" w:rsidP="001C72F0">
            <w:pPr>
              <w:rPr>
                <w:shd w:val="clear" w:color="auto" w:fill="FFFFFF"/>
              </w:rPr>
            </w:pPr>
          </w:p>
        </w:tc>
        <w:tc>
          <w:tcPr>
            <w:tcW w:w="2085" w:type="dxa"/>
            <w:vMerge/>
            <w:shd w:val="clear" w:color="auto" w:fill="F2F2F2"/>
            <w:vAlign w:val="center"/>
          </w:tcPr>
          <w:p w14:paraId="0BB83337" w14:textId="77777777" w:rsidR="00E96608" w:rsidRPr="00A74D41" w:rsidRDefault="00E96608" w:rsidP="001C72F0">
            <w:pPr>
              <w:rPr>
                <w:shd w:val="clear" w:color="auto" w:fill="FFFFFF"/>
              </w:rPr>
            </w:pPr>
          </w:p>
        </w:tc>
        <w:tc>
          <w:tcPr>
            <w:tcW w:w="917" w:type="dxa"/>
            <w:shd w:val="clear" w:color="auto" w:fill="F2F2F2"/>
            <w:vAlign w:val="center"/>
          </w:tcPr>
          <w:p w14:paraId="34917529" w14:textId="77777777" w:rsidR="00E96608" w:rsidRPr="00A74D41" w:rsidRDefault="00E96608" w:rsidP="001C72F0">
            <w:pPr>
              <w:rPr>
                <w:shd w:val="clear" w:color="auto" w:fill="FFFFFF"/>
              </w:rPr>
            </w:pPr>
            <w:r w:rsidRPr="00A74D41">
              <w:rPr>
                <w:shd w:val="clear" w:color="auto" w:fill="FFFFFF"/>
              </w:rPr>
              <w:t>Terreno</w:t>
            </w:r>
          </w:p>
        </w:tc>
        <w:tc>
          <w:tcPr>
            <w:tcW w:w="828" w:type="dxa"/>
            <w:shd w:val="clear" w:color="auto" w:fill="F2F2F2"/>
            <w:vAlign w:val="center"/>
          </w:tcPr>
          <w:p w14:paraId="4B4877DE" w14:textId="77777777" w:rsidR="00E96608" w:rsidRPr="00A74D41" w:rsidRDefault="00E96608" w:rsidP="001C72F0">
            <w:pPr>
              <w:rPr>
                <w:shd w:val="clear" w:color="auto" w:fill="FFFFFF"/>
              </w:rPr>
            </w:pPr>
            <w:r w:rsidRPr="00A74D41">
              <w:rPr>
                <w:shd w:val="clear" w:color="auto" w:fill="FFFFFF"/>
              </w:rPr>
              <w:t>SIGAB</w:t>
            </w:r>
          </w:p>
        </w:tc>
      </w:tr>
      <w:tr w:rsidR="00E96608" w:rsidRPr="00A74D41" w14:paraId="3CD078AC" w14:textId="77777777" w:rsidTr="00DE4FF6">
        <w:trPr>
          <w:trHeight w:val="316"/>
          <w:jc w:val="center"/>
        </w:trPr>
        <w:tc>
          <w:tcPr>
            <w:tcW w:w="662" w:type="dxa"/>
            <w:shd w:val="clear" w:color="auto" w:fill="auto"/>
            <w:vAlign w:val="center"/>
          </w:tcPr>
          <w:p w14:paraId="367134F7" w14:textId="77777777" w:rsidR="00E96608" w:rsidRPr="00A74D41" w:rsidRDefault="00E96608" w:rsidP="001C72F0">
            <w:pPr>
              <w:rPr>
                <w:shd w:val="clear" w:color="auto" w:fill="FFFFFF"/>
              </w:rPr>
            </w:pPr>
            <w:r w:rsidRPr="00A74D41">
              <w:rPr>
                <w:shd w:val="clear" w:color="auto" w:fill="FFFFFF"/>
              </w:rPr>
              <w:t>1</w:t>
            </w:r>
          </w:p>
        </w:tc>
        <w:tc>
          <w:tcPr>
            <w:tcW w:w="1229" w:type="dxa"/>
            <w:shd w:val="clear" w:color="auto" w:fill="auto"/>
            <w:vAlign w:val="center"/>
          </w:tcPr>
          <w:p w14:paraId="3009B4FC" w14:textId="7D588365" w:rsidR="00E96608" w:rsidRPr="00A74D41" w:rsidRDefault="00142206" w:rsidP="001C72F0">
            <w:pPr>
              <w:rPr>
                <w:shd w:val="clear" w:color="auto" w:fill="FFFFFF"/>
              </w:rPr>
            </w:pPr>
            <w:r>
              <w:rPr>
                <w:shd w:val="clear" w:color="auto" w:fill="FFFFFF"/>
              </w:rPr>
              <w:t>25/03/2021</w:t>
            </w:r>
          </w:p>
        </w:tc>
        <w:tc>
          <w:tcPr>
            <w:tcW w:w="1404" w:type="dxa"/>
            <w:shd w:val="clear" w:color="auto" w:fill="auto"/>
            <w:vAlign w:val="center"/>
          </w:tcPr>
          <w:p w14:paraId="7F70E56F" w14:textId="3710B1B3" w:rsidR="00E96608" w:rsidRPr="00A74D41" w:rsidRDefault="00142206" w:rsidP="001C72F0">
            <w:pPr>
              <w:rPr>
                <w:shd w:val="clear" w:color="auto" w:fill="FFFFFF"/>
              </w:rPr>
            </w:pPr>
            <w:r>
              <w:rPr>
                <w:rFonts w:cs="Arial"/>
                <w:bCs/>
                <w:sz w:val="18"/>
                <w:szCs w:val="18"/>
              </w:rPr>
              <w:t>Kennedy</w:t>
            </w:r>
          </w:p>
        </w:tc>
        <w:tc>
          <w:tcPr>
            <w:tcW w:w="1404" w:type="dxa"/>
            <w:shd w:val="clear" w:color="auto" w:fill="auto"/>
            <w:vAlign w:val="center"/>
          </w:tcPr>
          <w:p w14:paraId="291ED4E1" w14:textId="79AB2E08" w:rsidR="00E96608" w:rsidRPr="00A74D41" w:rsidRDefault="00142206" w:rsidP="001C72F0">
            <w:pPr>
              <w:rPr>
                <w:shd w:val="clear" w:color="auto" w:fill="FFFFFF"/>
              </w:rPr>
            </w:pPr>
            <w:r>
              <w:rPr>
                <w:rFonts w:cs="Arial"/>
                <w:bCs/>
                <w:sz w:val="18"/>
                <w:szCs w:val="18"/>
              </w:rPr>
              <w:t>Carrera 78G calle 9</w:t>
            </w:r>
          </w:p>
        </w:tc>
        <w:tc>
          <w:tcPr>
            <w:tcW w:w="1999" w:type="dxa"/>
            <w:shd w:val="clear" w:color="auto" w:fill="auto"/>
            <w:vAlign w:val="center"/>
          </w:tcPr>
          <w:p w14:paraId="1ED97177" w14:textId="1C43F432" w:rsidR="00E96608" w:rsidRPr="00A74D41" w:rsidRDefault="00142206" w:rsidP="001C72F0">
            <w:pPr>
              <w:rPr>
                <w:shd w:val="clear" w:color="auto" w:fill="FFFFFF"/>
              </w:rPr>
            </w:pPr>
            <w:r w:rsidRPr="00E157DE">
              <w:rPr>
                <w:rFonts w:cs="Arial"/>
                <w:bCs/>
                <w:sz w:val="18"/>
                <w:szCs w:val="18"/>
              </w:rPr>
              <w:t xml:space="preserve">Realizar </w:t>
            </w:r>
            <w:r>
              <w:rPr>
                <w:rFonts w:cs="Arial"/>
                <w:bCs/>
                <w:sz w:val="18"/>
                <w:szCs w:val="18"/>
              </w:rPr>
              <w:t>recorrido de verificación del estado de los contenedores en barrio Castilla en la localidad de Kennedy</w:t>
            </w:r>
          </w:p>
        </w:tc>
        <w:tc>
          <w:tcPr>
            <w:tcW w:w="2085" w:type="dxa"/>
            <w:shd w:val="clear" w:color="auto" w:fill="auto"/>
            <w:vAlign w:val="center"/>
          </w:tcPr>
          <w:p w14:paraId="255A3204" w14:textId="77777777" w:rsidR="00142206" w:rsidRDefault="00142206" w:rsidP="00142206">
            <w:pPr>
              <w:rPr>
                <w:rFonts w:cs="Arial"/>
                <w:bCs/>
                <w:sz w:val="18"/>
                <w:szCs w:val="18"/>
              </w:rPr>
            </w:pPr>
            <w:r>
              <w:rPr>
                <w:rFonts w:cs="Arial"/>
                <w:bCs/>
                <w:sz w:val="18"/>
                <w:szCs w:val="18"/>
              </w:rPr>
              <w:t>Se verificó que se cumple con lo estipulado en el contrato 285 de 2018 se evidencio como se encuentran los contenedores.</w:t>
            </w:r>
          </w:p>
          <w:p w14:paraId="103D8CA9" w14:textId="77777777" w:rsidR="00142206" w:rsidRDefault="00142206" w:rsidP="00142206">
            <w:pPr>
              <w:rPr>
                <w:rFonts w:cs="Arial"/>
                <w:bCs/>
                <w:sz w:val="18"/>
                <w:szCs w:val="18"/>
              </w:rPr>
            </w:pPr>
            <w:r>
              <w:rPr>
                <w:rFonts w:cs="Arial"/>
                <w:bCs/>
                <w:sz w:val="18"/>
                <w:szCs w:val="18"/>
              </w:rPr>
              <w:t>Durante la visita se verifico que se hace buen uso de los contenedores. Los conteneros tienen el 100% de su capacidad.</w:t>
            </w:r>
          </w:p>
          <w:p w14:paraId="16E29EC6" w14:textId="1411DFA9" w:rsidR="00E96608" w:rsidRPr="00142206" w:rsidRDefault="00142206" w:rsidP="001C72F0">
            <w:pPr>
              <w:rPr>
                <w:rFonts w:cs="Arial"/>
                <w:bCs/>
                <w:sz w:val="12"/>
                <w:szCs w:val="12"/>
              </w:rPr>
            </w:pPr>
            <w:r>
              <w:rPr>
                <w:rFonts w:cs="Arial"/>
                <w:bCs/>
                <w:sz w:val="18"/>
                <w:szCs w:val="18"/>
              </w:rPr>
              <w:t>Finalmente, se verificó que el buen estado de los contenedores.</w:t>
            </w:r>
          </w:p>
        </w:tc>
        <w:tc>
          <w:tcPr>
            <w:tcW w:w="917" w:type="dxa"/>
            <w:shd w:val="clear" w:color="auto" w:fill="auto"/>
            <w:vAlign w:val="center"/>
          </w:tcPr>
          <w:p w14:paraId="0EF1E2C8" w14:textId="0C92DAA4" w:rsidR="00E96608" w:rsidRPr="00A74D41" w:rsidRDefault="00142206" w:rsidP="001C72F0">
            <w:pPr>
              <w:rPr>
                <w:shd w:val="clear" w:color="auto" w:fill="FFFFFF"/>
              </w:rPr>
            </w:pPr>
            <w:r>
              <w:rPr>
                <w:shd w:val="clear" w:color="auto" w:fill="FFFFFF"/>
              </w:rPr>
              <w:t>X</w:t>
            </w:r>
          </w:p>
        </w:tc>
        <w:tc>
          <w:tcPr>
            <w:tcW w:w="828" w:type="dxa"/>
            <w:shd w:val="clear" w:color="auto" w:fill="auto"/>
            <w:vAlign w:val="center"/>
          </w:tcPr>
          <w:p w14:paraId="7095C5C1" w14:textId="77777777" w:rsidR="00E96608" w:rsidRPr="00A74D41" w:rsidRDefault="00E96608" w:rsidP="001C72F0">
            <w:pPr>
              <w:rPr>
                <w:shd w:val="clear" w:color="auto" w:fill="FFFFFF"/>
              </w:rPr>
            </w:pPr>
          </w:p>
        </w:tc>
      </w:tr>
      <w:tr w:rsidR="00E96608" w:rsidRPr="00A74D41" w14:paraId="026EC60E" w14:textId="77777777" w:rsidTr="00DE4FF6">
        <w:trPr>
          <w:trHeight w:val="316"/>
          <w:jc w:val="center"/>
        </w:trPr>
        <w:tc>
          <w:tcPr>
            <w:tcW w:w="662" w:type="dxa"/>
            <w:shd w:val="clear" w:color="auto" w:fill="auto"/>
            <w:vAlign w:val="center"/>
          </w:tcPr>
          <w:p w14:paraId="24B22631" w14:textId="77777777" w:rsidR="00E96608" w:rsidRPr="00A74D41" w:rsidRDefault="00E96608" w:rsidP="001C72F0">
            <w:pPr>
              <w:rPr>
                <w:shd w:val="clear" w:color="auto" w:fill="FFFFFF"/>
              </w:rPr>
            </w:pPr>
            <w:r w:rsidRPr="00A74D41">
              <w:rPr>
                <w:shd w:val="clear" w:color="auto" w:fill="FFFFFF"/>
              </w:rPr>
              <w:t>2</w:t>
            </w:r>
          </w:p>
        </w:tc>
        <w:tc>
          <w:tcPr>
            <w:tcW w:w="1229" w:type="dxa"/>
            <w:shd w:val="clear" w:color="auto" w:fill="auto"/>
            <w:vAlign w:val="center"/>
          </w:tcPr>
          <w:p w14:paraId="616FF91F" w14:textId="491A7DA9" w:rsidR="00E96608" w:rsidRPr="00A74D41" w:rsidRDefault="00142206" w:rsidP="001C72F0">
            <w:pPr>
              <w:rPr>
                <w:shd w:val="clear" w:color="auto" w:fill="FFFFFF"/>
              </w:rPr>
            </w:pPr>
            <w:r>
              <w:rPr>
                <w:shd w:val="clear" w:color="auto" w:fill="FFFFFF"/>
              </w:rPr>
              <w:t>25/03/2021</w:t>
            </w:r>
          </w:p>
        </w:tc>
        <w:tc>
          <w:tcPr>
            <w:tcW w:w="1404" w:type="dxa"/>
            <w:shd w:val="clear" w:color="auto" w:fill="auto"/>
            <w:vAlign w:val="center"/>
          </w:tcPr>
          <w:p w14:paraId="1FB4F381" w14:textId="2FD3110B" w:rsidR="00E96608" w:rsidRPr="00A74D41" w:rsidRDefault="00142206" w:rsidP="001C72F0">
            <w:pPr>
              <w:rPr>
                <w:shd w:val="clear" w:color="auto" w:fill="FFFFFF"/>
              </w:rPr>
            </w:pPr>
            <w:r>
              <w:rPr>
                <w:shd w:val="clear" w:color="auto" w:fill="FFFFFF"/>
              </w:rPr>
              <w:t>Kennedy</w:t>
            </w:r>
          </w:p>
        </w:tc>
        <w:tc>
          <w:tcPr>
            <w:tcW w:w="1404" w:type="dxa"/>
            <w:shd w:val="clear" w:color="auto" w:fill="auto"/>
            <w:vAlign w:val="center"/>
          </w:tcPr>
          <w:p w14:paraId="7BEE5C26" w14:textId="4FB613FF" w:rsidR="00E96608" w:rsidRPr="00A74D41" w:rsidRDefault="00142206" w:rsidP="001C72F0">
            <w:pPr>
              <w:rPr>
                <w:shd w:val="clear" w:color="auto" w:fill="FFFFFF"/>
              </w:rPr>
            </w:pPr>
            <w:r>
              <w:rPr>
                <w:rFonts w:cs="Arial"/>
                <w:bCs/>
                <w:sz w:val="18"/>
                <w:szCs w:val="18"/>
              </w:rPr>
              <w:t>calle 9, Carrera 79 C</w:t>
            </w:r>
          </w:p>
        </w:tc>
        <w:tc>
          <w:tcPr>
            <w:tcW w:w="1999" w:type="dxa"/>
            <w:shd w:val="clear" w:color="auto" w:fill="auto"/>
            <w:vAlign w:val="center"/>
          </w:tcPr>
          <w:p w14:paraId="0252182B" w14:textId="6552E463" w:rsidR="00E96608" w:rsidRPr="00A74D41" w:rsidRDefault="00142206" w:rsidP="001C72F0">
            <w:pPr>
              <w:rPr>
                <w:shd w:val="clear" w:color="auto" w:fill="FFFFFF"/>
              </w:rPr>
            </w:pPr>
            <w:r>
              <w:rPr>
                <w:shd w:val="clear" w:color="auto" w:fill="FFFFFF"/>
              </w:rPr>
              <w:t xml:space="preserve">Realizar </w:t>
            </w:r>
            <w:r>
              <w:rPr>
                <w:rFonts w:cs="Arial"/>
                <w:bCs/>
                <w:sz w:val="18"/>
                <w:szCs w:val="18"/>
              </w:rPr>
              <w:t>recorrido de verificación del servicio de lavado de contenedores barrio Castilla en la localidad de Kennedy.</w:t>
            </w:r>
          </w:p>
        </w:tc>
        <w:tc>
          <w:tcPr>
            <w:tcW w:w="2085" w:type="dxa"/>
            <w:shd w:val="clear" w:color="auto" w:fill="auto"/>
            <w:vAlign w:val="center"/>
          </w:tcPr>
          <w:p w14:paraId="564D6416" w14:textId="38408884" w:rsidR="00142206" w:rsidRDefault="00142206" w:rsidP="00142206">
            <w:pPr>
              <w:rPr>
                <w:rFonts w:cs="Arial"/>
                <w:bCs/>
                <w:sz w:val="18"/>
                <w:szCs w:val="18"/>
              </w:rPr>
            </w:pPr>
            <w:r>
              <w:rPr>
                <w:rFonts w:cs="Arial"/>
                <w:bCs/>
                <w:sz w:val="18"/>
                <w:szCs w:val="18"/>
              </w:rPr>
              <w:t>Se verificó que se cumple con lo estipulado en el contrato 285 de 2018 y contemplado en su plan operativo en lo referente a lavado de contenedores.</w:t>
            </w:r>
          </w:p>
          <w:p w14:paraId="5B3BC2B7" w14:textId="2E7A92A8" w:rsidR="00142206" w:rsidRDefault="00142206" w:rsidP="00142206">
            <w:pPr>
              <w:rPr>
                <w:rFonts w:cs="Arial"/>
                <w:bCs/>
                <w:sz w:val="18"/>
                <w:szCs w:val="18"/>
              </w:rPr>
            </w:pPr>
            <w:r>
              <w:rPr>
                <w:rFonts w:cs="Arial"/>
                <w:bCs/>
                <w:sz w:val="18"/>
                <w:szCs w:val="18"/>
              </w:rPr>
              <w:t>Durante la visita se verifico que se hace lavado a los contenedores y se comprobó se está cumpliendo con la frecuencia de lavado, con limpieza preliminar y lavado mecánico, además, se encuentra que los conteneros tienen el 100% de su capacidad.</w:t>
            </w:r>
          </w:p>
          <w:p w14:paraId="2275CE90" w14:textId="122516D6" w:rsidR="00E96608" w:rsidRPr="003F61EE" w:rsidRDefault="00142206" w:rsidP="001C72F0">
            <w:pPr>
              <w:rPr>
                <w:rFonts w:cs="Arial"/>
                <w:bCs/>
                <w:sz w:val="12"/>
                <w:szCs w:val="12"/>
              </w:rPr>
            </w:pPr>
            <w:r>
              <w:rPr>
                <w:rFonts w:cs="Arial"/>
                <w:bCs/>
                <w:sz w:val="18"/>
                <w:szCs w:val="18"/>
              </w:rPr>
              <w:t>Finalmente, se verificó que el correcto lavado de los contenedores.</w:t>
            </w:r>
          </w:p>
        </w:tc>
        <w:tc>
          <w:tcPr>
            <w:tcW w:w="917" w:type="dxa"/>
            <w:shd w:val="clear" w:color="auto" w:fill="auto"/>
            <w:vAlign w:val="center"/>
          </w:tcPr>
          <w:p w14:paraId="1C8232D9" w14:textId="2F590B7A" w:rsidR="00E96608" w:rsidRPr="00A74D41" w:rsidRDefault="00142206" w:rsidP="001C72F0">
            <w:pPr>
              <w:rPr>
                <w:shd w:val="clear" w:color="auto" w:fill="FFFFFF"/>
              </w:rPr>
            </w:pPr>
            <w:r>
              <w:rPr>
                <w:shd w:val="clear" w:color="auto" w:fill="FFFFFF"/>
              </w:rPr>
              <w:t>X</w:t>
            </w:r>
          </w:p>
        </w:tc>
        <w:tc>
          <w:tcPr>
            <w:tcW w:w="828" w:type="dxa"/>
            <w:shd w:val="clear" w:color="auto" w:fill="auto"/>
            <w:vAlign w:val="center"/>
          </w:tcPr>
          <w:p w14:paraId="49E572B7" w14:textId="77777777" w:rsidR="00E96608" w:rsidRPr="00A74D41" w:rsidRDefault="00E96608" w:rsidP="001C72F0">
            <w:pPr>
              <w:rPr>
                <w:shd w:val="clear" w:color="auto" w:fill="FFFFFF"/>
              </w:rPr>
            </w:pPr>
          </w:p>
        </w:tc>
      </w:tr>
      <w:tr w:rsidR="00E96608" w:rsidRPr="00A74D41" w14:paraId="62C12E00" w14:textId="77777777" w:rsidTr="00DE4FF6">
        <w:trPr>
          <w:trHeight w:val="316"/>
          <w:jc w:val="center"/>
        </w:trPr>
        <w:tc>
          <w:tcPr>
            <w:tcW w:w="662" w:type="dxa"/>
            <w:shd w:val="clear" w:color="auto" w:fill="auto"/>
            <w:vAlign w:val="center"/>
          </w:tcPr>
          <w:p w14:paraId="6EB0A5F4" w14:textId="77777777" w:rsidR="00E96608" w:rsidRPr="00A74D41" w:rsidRDefault="00E96608" w:rsidP="001C72F0">
            <w:pPr>
              <w:rPr>
                <w:shd w:val="clear" w:color="auto" w:fill="FFFFFF"/>
              </w:rPr>
            </w:pPr>
            <w:r w:rsidRPr="00A74D41">
              <w:rPr>
                <w:shd w:val="clear" w:color="auto" w:fill="FFFFFF"/>
              </w:rPr>
              <w:lastRenderedPageBreak/>
              <w:t>3</w:t>
            </w:r>
          </w:p>
        </w:tc>
        <w:tc>
          <w:tcPr>
            <w:tcW w:w="1229" w:type="dxa"/>
            <w:shd w:val="clear" w:color="auto" w:fill="auto"/>
            <w:vAlign w:val="center"/>
          </w:tcPr>
          <w:p w14:paraId="09DB7B8E" w14:textId="2B735266" w:rsidR="00E96608" w:rsidRPr="00A74D41" w:rsidRDefault="003F61EE" w:rsidP="001C72F0">
            <w:pPr>
              <w:rPr>
                <w:shd w:val="clear" w:color="auto" w:fill="FFFFFF"/>
              </w:rPr>
            </w:pPr>
            <w:r>
              <w:rPr>
                <w:shd w:val="clear" w:color="auto" w:fill="FFFFFF"/>
              </w:rPr>
              <w:t>25/03/2021</w:t>
            </w:r>
          </w:p>
        </w:tc>
        <w:tc>
          <w:tcPr>
            <w:tcW w:w="1404" w:type="dxa"/>
            <w:shd w:val="clear" w:color="auto" w:fill="auto"/>
            <w:vAlign w:val="center"/>
          </w:tcPr>
          <w:p w14:paraId="441FAF02" w14:textId="17187870" w:rsidR="00E96608" w:rsidRPr="00A74D41" w:rsidRDefault="003F61EE" w:rsidP="001C72F0">
            <w:pPr>
              <w:rPr>
                <w:shd w:val="clear" w:color="auto" w:fill="FFFFFF"/>
              </w:rPr>
            </w:pPr>
            <w:r>
              <w:rPr>
                <w:shd w:val="clear" w:color="auto" w:fill="FFFFFF"/>
              </w:rPr>
              <w:t>Kennedy</w:t>
            </w:r>
          </w:p>
        </w:tc>
        <w:tc>
          <w:tcPr>
            <w:tcW w:w="1404" w:type="dxa"/>
            <w:shd w:val="clear" w:color="auto" w:fill="auto"/>
            <w:vAlign w:val="center"/>
          </w:tcPr>
          <w:p w14:paraId="0E89B0F4" w14:textId="72464399" w:rsidR="00E96608" w:rsidRPr="00A74D41" w:rsidRDefault="003F61EE" w:rsidP="001C72F0">
            <w:pPr>
              <w:rPr>
                <w:shd w:val="clear" w:color="auto" w:fill="FFFFFF"/>
              </w:rPr>
            </w:pPr>
            <w:r>
              <w:rPr>
                <w:rFonts w:cs="Arial"/>
                <w:bCs/>
                <w:sz w:val="18"/>
                <w:szCs w:val="18"/>
              </w:rPr>
              <w:t>calle 9, Carrera 79 C</w:t>
            </w:r>
          </w:p>
        </w:tc>
        <w:tc>
          <w:tcPr>
            <w:tcW w:w="1999" w:type="dxa"/>
            <w:shd w:val="clear" w:color="auto" w:fill="auto"/>
            <w:vAlign w:val="center"/>
          </w:tcPr>
          <w:p w14:paraId="53563038" w14:textId="3D173503" w:rsidR="00E96608" w:rsidRPr="00A74D41" w:rsidRDefault="003F61EE" w:rsidP="001C72F0">
            <w:pPr>
              <w:rPr>
                <w:shd w:val="clear" w:color="auto" w:fill="FFFFFF"/>
              </w:rPr>
            </w:pPr>
            <w:r w:rsidRPr="00E157DE">
              <w:rPr>
                <w:rFonts w:cs="Arial"/>
                <w:bCs/>
                <w:sz w:val="18"/>
                <w:szCs w:val="18"/>
              </w:rPr>
              <w:t xml:space="preserve">Realizar </w:t>
            </w:r>
            <w:r>
              <w:rPr>
                <w:rFonts w:cs="Arial"/>
                <w:bCs/>
                <w:sz w:val="18"/>
                <w:szCs w:val="18"/>
              </w:rPr>
              <w:t>recorrido de verificación del servicio de mantenimiento de contenedores barrio Castilla en la localidad de Kennedy</w:t>
            </w:r>
          </w:p>
        </w:tc>
        <w:tc>
          <w:tcPr>
            <w:tcW w:w="2085" w:type="dxa"/>
            <w:shd w:val="clear" w:color="auto" w:fill="auto"/>
            <w:vAlign w:val="center"/>
          </w:tcPr>
          <w:p w14:paraId="1DFFE92B" w14:textId="77777777" w:rsidR="003F61EE" w:rsidRDefault="003F61EE" w:rsidP="003F61EE">
            <w:pPr>
              <w:rPr>
                <w:rFonts w:cs="Arial"/>
                <w:bCs/>
                <w:sz w:val="18"/>
                <w:szCs w:val="18"/>
              </w:rPr>
            </w:pPr>
            <w:r>
              <w:rPr>
                <w:rFonts w:cs="Arial"/>
                <w:bCs/>
                <w:sz w:val="18"/>
                <w:szCs w:val="18"/>
              </w:rPr>
              <w:t>Se verificó que se cumple con lo estipulado en el contrato 285 de 2018 y contemplado en su plan operativo en lo referente a mantenimiento de contenedores.</w:t>
            </w:r>
          </w:p>
          <w:p w14:paraId="7DA0CCB7" w14:textId="77777777" w:rsidR="003F61EE" w:rsidRDefault="003F61EE" w:rsidP="003F61EE">
            <w:pPr>
              <w:rPr>
                <w:rFonts w:cs="Arial"/>
                <w:bCs/>
                <w:sz w:val="18"/>
                <w:szCs w:val="18"/>
              </w:rPr>
            </w:pPr>
          </w:p>
          <w:p w14:paraId="1A418D0F" w14:textId="266027E4" w:rsidR="003F61EE" w:rsidRPr="003F61EE" w:rsidRDefault="003F61EE" w:rsidP="003F61EE">
            <w:pPr>
              <w:rPr>
                <w:rFonts w:cs="Arial"/>
                <w:bCs/>
                <w:sz w:val="18"/>
                <w:szCs w:val="18"/>
              </w:rPr>
            </w:pPr>
            <w:r>
              <w:rPr>
                <w:rFonts w:cs="Arial"/>
                <w:bCs/>
                <w:sz w:val="18"/>
                <w:szCs w:val="18"/>
              </w:rPr>
              <w:t>Durante la visita se verificó que se hace mantenimiento a los contenedores y se comprobó que se está cumpliendo con la frecuencia de mantenimiento a contenedores, además, se encuentra que los conteneros tienen el 100% de su capacidad y se verificó que el correcto mantenimiento de los contenedores.</w:t>
            </w:r>
          </w:p>
          <w:p w14:paraId="2C84BB4C" w14:textId="77777777" w:rsidR="00E96608" w:rsidRPr="00A74D41" w:rsidRDefault="00E96608" w:rsidP="001C72F0">
            <w:pPr>
              <w:rPr>
                <w:shd w:val="clear" w:color="auto" w:fill="FFFFFF"/>
              </w:rPr>
            </w:pPr>
          </w:p>
        </w:tc>
        <w:tc>
          <w:tcPr>
            <w:tcW w:w="917" w:type="dxa"/>
            <w:shd w:val="clear" w:color="auto" w:fill="auto"/>
            <w:vAlign w:val="center"/>
          </w:tcPr>
          <w:p w14:paraId="7B121C1C" w14:textId="51E72121" w:rsidR="00E96608" w:rsidRPr="00A74D41" w:rsidRDefault="003F61EE" w:rsidP="001C72F0">
            <w:pPr>
              <w:rPr>
                <w:shd w:val="clear" w:color="auto" w:fill="FFFFFF"/>
              </w:rPr>
            </w:pPr>
            <w:r>
              <w:rPr>
                <w:shd w:val="clear" w:color="auto" w:fill="FFFFFF"/>
              </w:rPr>
              <w:t>X</w:t>
            </w:r>
          </w:p>
        </w:tc>
        <w:tc>
          <w:tcPr>
            <w:tcW w:w="828" w:type="dxa"/>
            <w:shd w:val="clear" w:color="auto" w:fill="auto"/>
            <w:vAlign w:val="center"/>
          </w:tcPr>
          <w:p w14:paraId="00CD65A5" w14:textId="77777777" w:rsidR="00E96608" w:rsidRPr="00A74D41" w:rsidRDefault="00E96608" w:rsidP="001C72F0">
            <w:pPr>
              <w:rPr>
                <w:shd w:val="clear" w:color="auto" w:fill="FFFFFF"/>
              </w:rPr>
            </w:pPr>
          </w:p>
        </w:tc>
      </w:tr>
    </w:tbl>
    <w:p w14:paraId="3FD0B309" w14:textId="28C2FA59" w:rsidR="00E96608" w:rsidRDefault="00863717" w:rsidP="00863717">
      <w:pPr>
        <w:jc w:val="center"/>
        <w:rPr>
          <w:rFonts w:cs="Arial"/>
          <w:bCs/>
          <w:sz w:val="16"/>
          <w:szCs w:val="16"/>
          <w:shd w:val="clear" w:color="auto" w:fill="FFFFFF"/>
        </w:rPr>
      </w:pPr>
      <w:r w:rsidRPr="00863717">
        <w:rPr>
          <w:rFonts w:cs="Arial"/>
          <w:bCs/>
          <w:sz w:val="16"/>
          <w:szCs w:val="16"/>
          <w:shd w:val="clear" w:color="auto" w:fill="FFFFFF"/>
        </w:rPr>
        <w:t>Fuente: 25.03.2021 - Informe Visita Administrativa y de Campo, lavado de Contenedores (2)</w:t>
      </w:r>
      <w:r>
        <w:rPr>
          <w:rFonts w:cs="Arial"/>
          <w:bCs/>
          <w:sz w:val="16"/>
          <w:szCs w:val="16"/>
          <w:shd w:val="clear" w:color="auto" w:fill="FFFFFF"/>
        </w:rPr>
        <w:t xml:space="preserve">; </w:t>
      </w:r>
      <w:r w:rsidRPr="00863717">
        <w:rPr>
          <w:rFonts w:cs="Arial"/>
          <w:bCs/>
          <w:sz w:val="16"/>
          <w:szCs w:val="16"/>
          <w:shd w:val="clear" w:color="auto" w:fill="FFFFFF"/>
        </w:rPr>
        <w:t>25.03.2021 - Informe Visita Administrativa y de Campo, lavado de Contenedores</w:t>
      </w:r>
      <w:r>
        <w:rPr>
          <w:rFonts w:cs="Arial"/>
          <w:bCs/>
          <w:sz w:val="16"/>
          <w:szCs w:val="16"/>
          <w:shd w:val="clear" w:color="auto" w:fill="FFFFFF"/>
        </w:rPr>
        <w:t xml:space="preserve">; </w:t>
      </w:r>
      <w:r w:rsidR="003F61EE" w:rsidRPr="003F61EE">
        <w:rPr>
          <w:rFonts w:cs="Arial"/>
          <w:bCs/>
          <w:sz w:val="16"/>
          <w:szCs w:val="16"/>
          <w:shd w:val="clear" w:color="auto" w:fill="FFFFFF"/>
        </w:rPr>
        <w:t>25.03.2021 - Informe Visita Administrativa y de Campo, mantenimiento de Contenedores</w:t>
      </w:r>
    </w:p>
    <w:p w14:paraId="006B0196" w14:textId="77777777" w:rsidR="00863717" w:rsidRPr="00863717" w:rsidRDefault="00863717" w:rsidP="00863717">
      <w:pPr>
        <w:jc w:val="center"/>
        <w:rPr>
          <w:rFonts w:cs="Arial"/>
          <w:bCs/>
          <w:sz w:val="16"/>
          <w:szCs w:val="16"/>
          <w:shd w:val="clear" w:color="auto" w:fill="FFFFFF"/>
        </w:rPr>
      </w:pPr>
    </w:p>
    <w:p w14:paraId="44714712" w14:textId="2326C612" w:rsidR="00E96608" w:rsidRPr="00F623A2" w:rsidRDefault="00BE580A" w:rsidP="00E9660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863717">
        <w:rPr>
          <w:rFonts w:cs="Arial"/>
          <w:bCs/>
          <w:shd w:val="clear" w:color="auto" w:fill="FFFFFF"/>
        </w:rPr>
        <w:t>.</w:t>
      </w:r>
    </w:p>
    <w:p w14:paraId="48C05F78" w14:textId="77777777" w:rsidR="00C70607" w:rsidRDefault="00C70607" w:rsidP="00C70607">
      <w:pPr>
        <w:rPr>
          <w:rFonts w:cs="Arial"/>
          <w:bCs/>
          <w:color w:val="FF0000"/>
          <w:shd w:val="clear" w:color="auto" w:fill="FFFFFF"/>
        </w:rPr>
      </w:pPr>
    </w:p>
    <w:p w14:paraId="171B67F2" w14:textId="040FF598" w:rsidR="00C70607" w:rsidRPr="006D0A1D" w:rsidRDefault="00C70607" w:rsidP="00C70607">
      <w:pPr>
        <w:pStyle w:val="Ttulo2"/>
      </w:pPr>
      <w:bookmarkStart w:id="20" w:name="_Toc67481512"/>
      <w:r>
        <w:t>ACTIVIDADES DE LAVADO</w:t>
      </w:r>
      <w:r w:rsidR="00D25934">
        <w:t xml:space="preserve"> DE ÁREAS PÚBLICAS</w:t>
      </w:r>
      <w:bookmarkEnd w:id="20"/>
      <w:r w:rsidR="004A0D83">
        <w:t xml:space="preserve"> </w:t>
      </w:r>
    </w:p>
    <w:p w14:paraId="116F713B" w14:textId="77777777" w:rsidR="00C70607" w:rsidRDefault="00C70607" w:rsidP="00C70607"/>
    <w:p w14:paraId="7B578E64" w14:textId="77777777" w:rsidR="00C70607" w:rsidRPr="00CE0A1E" w:rsidRDefault="00C70607" w:rsidP="00C70607"/>
    <w:p w14:paraId="68FE87BD" w14:textId="77777777" w:rsidR="00C70607" w:rsidRPr="00CE0A1E" w:rsidRDefault="00C70607" w:rsidP="00CC45C8">
      <w:pPr>
        <w:pStyle w:val="Ttulo3"/>
        <w:ind w:left="1560"/>
      </w:pPr>
      <w:bookmarkStart w:id="21" w:name="_Toc67481513"/>
      <w:r>
        <w:t>ANÁLISIS DEL INFORME DE INTERVENTORÍA</w:t>
      </w:r>
      <w:bookmarkEnd w:id="21"/>
      <w:r>
        <w:t xml:space="preserve"> </w:t>
      </w:r>
    </w:p>
    <w:p w14:paraId="07AA4FC8" w14:textId="77777777" w:rsidR="00C70607" w:rsidRDefault="00C70607" w:rsidP="00C70607">
      <w:pPr>
        <w:rPr>
          <w:color w:val="FF0000"/>
          <w:lang w:val="es-ES_tradnl"/>
        </w:rPr>
      </w:pPr>
    </w:p>
    <w:p w14:paraId="2BC35146" w14:textId="00B232CD" w:rsidR="00C70607" w:rsidRDefault="00C70607" w:rsidP="00F523C0">
      <w:pPr>
        <w:spacing w:after="240"/>
        <w:rPr>
          <w:lang w:val="es-ES_tradnl"/>
        </w:rPr>
      </w:pPr>
      <w:r w:rsidRPr="00F523C0">
        <w:rPr>
          <w:lang w:val="es-ES_tradnl"/>
        </w:rPr>
        <w:t xml:space="preserve">De acuerdo </w:t>
      </w:r>
      <w:r w:rsidR="00BE580A" w:rsidRPr="00F523C0">
        <w:rPr>
          <w:lang w:val="es-ES_tradnl"/>
        </w:rPr>
        <w:t>con el</w:t>
      </w:r>
      <w:r w:rsidRPr="00F523C0">
        <w:rPr>
          <w:lang w:val="es-ES_tradnl"/>
        </w:rPr>
        <w:t xml:space="preserve"> plan de supervisión vigente para el presente periodo</w:t>
      </w:r>
      <w:r w:rsidR="00D25934" w:rsidRPr="00F523C0">
        <w:rPr>
          <w:lang w:val="es-ES_tradnl"/>
        </w:rPr>
        <w:t>,</w:t>
      </w:r>
      <w:r w:rsidRPr="00F523C0">
        <w:rPr>
          <w:lang w:val="es-ES_tradnl"/>
        </w:rPr>
        <w:t xml:space="preserve"> el equipo de apoyo a la supervisión de la UAESP revisó y analizó el informe de Interventoría Proyección Capital en el componente </w:t>
      </w:r>
      <w:r w:rsidR="00D25934" w:rsidRPr="00F523C0">
        <w:rPr>
          <w:lang w:val="es-ES_tradnl"/>
        </w:rPr>
        <w:t xml:space="preserve">de lavado de áreas </w:t>
      </w:r>
      <w:r w:rsidR="00CC45C8" w:rsidRPr="00F523C0">
        <w:rPr>
          <w:lang w:val="es-ES_tradnl"/>
        </w:rPr>
        <w:t>públicas</w:t>
      </w:r>
      <w:r w:rsidRPr="00F523C0">
        <w:rPr>
          <w:lang w:val="es-ES_tradnl"/>
        </w:rPr>
        <w:t xml:space="preserve"> del cual se presenta el siguiente resumen. </w:t>
      </w:r>
    </w:p>
    <w:p w14:paraId="7D5BE857" w14:textId="66D13182" w:rsidR="00F523C0" w:rsidRPr="00F523C0" w:rsidRDefault="00F523C0" w:rsidP="00F523C0">
      <w:pPr>
        <w:spacing w:after="240"/>
        <w:rPr>
          <w:i/>
        </w:rPr>
      </w:pPr>
      <w:r w:rsidRPr="00F523C0">
        <w:t>El Concesionario para el mes de febrero de 2021, reportó la ejecución de lavado de áreas públicas en 11 puntos con un área total intervenida de 11.216,69 m²</w:t>
      </w:r>
      <w:r>
        <w:t xml:space="preserve"> y respecto al </w:t>
      </w:r>
      <w:r w:rsidRPr="00F523C0">
        <w:t>mes de marzo de 2021 se desarrollaron en las condiciones técnicas y de calidad del servicio requeridas toda vez que no se generaron hallazgos en las verificaciones de campo realizadas por la Interventoría a esta actividad.</w:t>
      </w:r>
    </w:p>
    <w:p w14:paraId="6511BA4B" w14:textId="316DD58D" w:rsidR="00FD3634" w:rsidRDefault="00F523C0" w:rsidP="008545B4">
      <w:pPr>
        <w:spacing w:after="240"/>
      </w:pPr>
      <w:r>
        <w:t>Se cumplió con el cronograma en un 100%.</w:t>
      </w:r>
    </w:p>
    <w:p w14:paraId="4FCB0A25" w14:textId="2A1632F6" w:rsidR="00D92E22" w:rsidRDefault="00D92E22" w:rsidP="00D92E22">
      <w:pPr>
        <w:pStyle w:val="Ttulo3"/>
        <w:numPr>
          <w:ilvl w:val="2"/>
          <w:numId w:val="5"/>
        </w:numPr>
      </w:pPr>
      <w:r>
        <w:t>Análisis de las v</w:t>
      </w:r>
      <w:r w:rsidRPr="00FD3634">
        <w:t>isitas</w:t>
      </w:r>
      <w:r>
        <w:t xml:space="preserve"> de Campo</w:t>
      </w:r>
    </w:p>
    <w:p w14:paraId="30ADC808" w14:textId="77777777" w:rsidR="00D92E22" w:rsidRPr="00D92E22" w:rsidRDefault="00D92E22" w:rsidP="00D92E22">
      <w:pPr>
        <w:rPr>
          <w:lang w:val="es-ES_tradnl"/>
        </w:rPr>
      </w:pPr>
    </w:p>
    <w:p w14:paraId="5DA64C54" w14:textId="325CB9C5" w:rsidR="00D92E22" w:rsidRDefault="00D92E22" w:rsidP="008545B4">
      <w:pPr>
        <w:spacing w:after="240"/>
        <w:rPr>
          <w:lang w:val="es-ES_tradnl"/>
        </w:rPr>
      </w:pPr>
      <w:r>
        <w:rPr>
          <w:lang w:val="es-ES_tradnl"/>
        </w:rPr>
        <w:t xml:space="preserve">Debido a que </w:t>
      </w:r>
      <w:r w:rsidR="00583A69">
        <w:rPr>
          <w:lang w:val="es-ES_tradnl"/>
        </w:rPr>
        <w:t xml:space="preserve">no se presenta una </w:t>
      </w:r>
      <w:proofErr w:type="spellStart"/>
      <w:r w:rsidR="00583A69">
        <w:rPr>
          <w:lang w:val="es-ES_tradnl"/>
        </w:rPr>
        <w:t>microrruta</w:t>
      </w:r>
      <w:proofErr w:type="spellEnd"/>
      <w:r w:rsidR="00583A69">
        <w:rPr>
          <w:lang w:val="es-ES_tradnl"/>
        </w:rPr>
        <w:t xml:space="preserve"> determinada, por consiguiente, no aparece en el SIGAB, en cambio el plan de lavado de áreas públicas se realiza con una programación mensual a la cual se dio cumplimiento en un 100%. Por otra parte, las áreas de lavado adicionales</w:t>
      </w:r>
      <w:r w:rsidR="00D475E3">
        <w:rPr>
          <w:lang w:val="es-ES_tradnl"/>
        </w:rPr>
        <w:t xml:space="preserve"> tambi</w:t>
      </w:r>
      <w:r w:rsidR="00404BAA">
        <w:rPr>
          <w:lang w:val="es-ES_tradnl"/>
        </w:rPr>
        <w:t>é</w:t>
      </w:r>
      <w:r w:rsidR="00D475E3">
        <w:rPr>
          <w:lang w:val="es-ES_tradnl"/>
        </w:rPr>
        <w:t>n</w:t>
      </w:r>
      <w:r w:rsidR="00583A69">
        <w:rPr>
          <w:lang w:val="es-ES_tradnl"/>
        </w:rPr>
        <w:t xml:space="preserve"> se cumplieron en su totalidad.</w:t>
      </w:r>
    </w:p>
    <w:p w14:paraId="1A80A206" w14:textId="122A8C84" w:rsidR="00583A69" w:rsidRDefault="00583A69" w:rsidP="008545B4">
      <w:pPr>
        <w:spacing w:after="240"/>
        <w:rPr>
          <w:lang w:val="es-ES_tradnl"/>
        </w:rPr>
      </w:pPr>
      <w:r>
        <w:rPr>
          <w:lang w:val="es-ES_tradnl"/>
        </w:rPr>
        <w:t xml:space="preserve">La información presentada por el </w:t>
      </w:r>
      <w:r w:rsidR="003F1AD8">
        <w:rPr>
          <w:lang w:val="es-ES_tradnl"/>
        </w:rPr>
        <w:t>concesionario</w:t>
      </w:r>
      <w:r>
        <w:rPr>
          <w:lang w:val="es-ES_tradnl"/>
        </w:rPr>
        <w:t xml:space="preserve"> fue abalada por la interventoría del contrato. </w:t>
      </w:r>
    </w:p>
    <w:p w14:paraId="055D6F56" w14:textId="3D0EAE28" w:rsidR="003F1AD8" w:rsidRDefault="003F1AD8" w:rsidP="003F1AD8">
      <w:pPr>
        <w:rPr>
          <w:rFonts w:cs="Arial"/>
          <w:bCs/>
          <w:shd w:val="clear" w:color="auto" w:fill="FFFFFF"/>
        </w:rPr>
      </w:pPr>
      <w:r>
        <w:rPr>
          <w:rFonts w:cs="Arial"/>
          <w:bCs/>
          <w:shd w:val="clear" w:color="auto" w:fill="FFFFFF"/>
        </w:rPr>
        <w:lastRenderedPageBreak/>
        <w:t>Como soporte de la información suministrada se expone seguimiento en SIGAB.</w:t>
      </w:r>
    </w:p>
    <w:p w14:paraId="773C1C14" w14:textId="580E2C84" w:rsidR="003F1AD8" w:rsidRDefault="003F1AD8" w:rsidP="003F1AD8">
      <w:pPr>
        <w:rPr>
          <w:rFonts w:cs="Arial"/>
          <w:bCs/>
          <w:shd w:val="clear" w:color="auto" w:fill="FFFFFF"/>
        </w:rPr>
      </w:pPr>
    </w:p>
    <w:p w14:paraId="732C0CFE" w14:textId="0EDD0936" w:rsidR="003F1AD8" w:rsidRPr="003F1AD8" w:rsidRDefault="003F1AD8" w:rsidP="003F1AD8">
      <w:pPr>
        <w:jc w:val="center"/>
        <w:rPr>
          <w:rFonts w:cs="Arial"/>
          <w:bCs/>
          <w:shd w:val="clear" w:color="auto" w:fill="FFFFFF"/>
        </w:rPr>
      </w:pPr>
      <w:r>
        <w:rPr>
          <w:rFonts w:cs="Arial"/>
          <w:bCs/>
          <w:shd w:val="clear" w:color="auto" w:fill="FFFFFF"/>
        </w:rPr>
        <w:t>Figura 7. Planeación Lavado de Áreas Públicas</w:t>
      </w:r>
    </w:p>
    <w:p w14:paraId="4924FCEF" w14:textId="31F6468B" w:rsidR="003F1AD8" w:rsidRDefault="003F1AD8" w:rsidP="003F1AD8">
      <w:pPr>
        <w:spacing w:after="240"/>
        <w:jc w:val="center"/>
        <w:rPr>
          <w:lang w:val="es-ES_tradnl"/>
        </w:rPr>
      </w:pPr>
      <w:r>
        <w:rPr>
          <w:noProof/>
        </w:rPr>
        <w:drawing>
          <wp:inline distT="0" distB="0" distL="0" distR="0" wp14:anchorId="3192334C" wp14:editId="39FFE8BC">
            <wp:extent cx="6210300" cy="2964301"/>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8915" cy="2968413"/>
                    </a:xfrm>
                    <a:prstGeom prst="rect">
                      <a:avLst/>
                    </a:prstGeom>
                  </pic:spPr>
                </pic:pic>
              </a:graphicData>
            </a:graphic>
          </wp:inline>
        </w:drawing>
      </w:r>
    </w:p>
    <w:p w14:paraId="4FFD09C1" w14:textId="5E2D279F" w:rsidR="003F1AD8" w:rsidRPr="003F1AD8" w:rsidRDefault="003F1AD8" w:rsidP="003F1AD8">
      <w:pPr>
        <w:jc w:val="center"/>
        <w:rPr>
          <w:sz w:val="16"/>
          <w:szCs w:val="16"/>
          <w:lang w:val="es-ES_tradnl"/>
        </w:rPr>
      </w:pPr>
      <w:r w:rsidRPr="003F1AD8">
        <w:rPr>
          <w:sz w:val="16"/>
          <w:szCs w:val="16"/>
          <w:lang w:val="es-ES_tradnl"/>
        </w:rPr>
        <w:t>Fuente: SIGAB-2021</w:t>
      </w:r>
    </w:p>
    <w:p w14:paraId="476827EB" w14:textId="77777777" w:rsidR="00D74556" w:rsidRPr="008545B4" w:rsidRDefault="00D74556" w:rsidP="008545B4">
      <w:pPr>
        <w:spacing w:after="240"/>
      </w:pPr>
    </w:p>
    <w:p w14:paraId="7424B658" w14:textId="77777777" w:rsidR="00C70607" w:rsidRPr="006D0A1D" w:rsidRDefault="00C70607" w:rsidP="00C70607">
      <w:pPr>
        <w:pStyle w:val="Ttulo2"/>
      </w:pPr>
      <w:bookmarkStart w:id="22" w:name="_Toc67481515"/>
      <w:r>
        <w:t xml:space="preserve">ACTIVIDADES </w:t>
      </w:r>
      <w:r w:rsidRPr="00C70607">
        <w:t xml:space="preserve">DE </w:t>
      </w:r>
      <w:r>
        <w:t>CORTE DE CÉSPED</w:t>
      </w:r>
      <w:bookmarkEnd w:id="22"/>
    </w:p>
    <w:p w14:paraId="3F744BC6" w14:textId="77777777" w:rsidR="00C70607" w:rsidRDefault="00C70607" w:rsidP="00C70607"/>
    <w:p w14:paraId="6B8BC3DE" w14:textId="77777777" w:rsidR="00C70607" w:rsidRPr="00CE0A1E" w:rsidRDefault="00C70607" w:rsidP="00C70607"/>
    <w:p w14:paraId="38656C82" w14:textId="77777777" w:rsidR="00533AD8" w:rsidRDefault="00C70607" w:rsidP="00533AD8">
      <w:pPr>
        <w:pStyle w:val="Ttulo3"/>
        <w:ind w:left="1560"/>
      </w:pPr>
      <w:bookmarkStart w:id="23" w:name="_Toc67481516"/>
      <w:r>
        <w:t>ANÁLISIS DEL INFORME DE INTERVENTORÍA</w:t>
      </w:r>
      <w:bookmarkEnd w:id="23"/>
      <w:r>
        <w:t xml:space="preserve"> </w:t>
      </w:r>
    </w:p>
    <w:p w14:paraId="58005837" w14:textId="143B0CC4" w:rsidR="00F523C0" w:rsidRPr="00533AD8" w:rsidRDefault="00F523C0" w:rsidP="00533AD8">
      <w:pPr>
        <w:pStyle w:val="Ttulo3"/>
        <w:numPr>
          <w:ilvl w:val="0"/>
          <w:numId w:val="0"/>
        </w:numPr>
        <w:ind w:left="840"/>
      </w:pPr>
      <w:r w:rsidRPr="00533AD8">
        <w:t xml:space="preserve"> </w:t>
      </w:r>
    </w:p>
    <w:p w14:paraId="55DE3527" w14:textId="25CA9CB9" w:rsidR="00AB3C2A" w:rsidRPr="00F55989" w:rsidRDefault="00AB3C2A" w:rsidP="00AB3C2A">
      <w:pPr>
        <w:spacing w:after="240"/>
        <w:rPr>
          <w:lang w:val="es-ES_tradnl"/>
        </w:rPr>
      </w:pPr>
      <w:r w:rsidRPr="00F55989">
        <w:rPr>
          <w:lang w:val="es-ES_tradnl"/>
        </w:rPr>
        <w:t>De acuerdo con el plan de supervisión vigente para el presente periodo, el equipo de apoyo a la supervisión de la UAESP revisó y analizó el informe entregado por la Interventoría Proyección Capital en el componente de corte de césped del cual se pudo analizar la información allí depositada por la interventoría junto con el análisis de los datos recolectados por ellos.</w:t>
      </w:r>
      <w:r w:rsidR="00533AD8">
        <w:rPr>
          <w:lang w:val="es-ES_tradnl"/>
        </w:rPr>
        <w:t xml:space="preserve"> </w:t>
      </w:r>
      <w:r w:rsidRPr="00F55989">
        <w:rPr>
          <w:lang w:val="es-ES_tradnl"/>
        </w:rPr>
        <w:t>Permitiendo obtener la siguiente información: de parte de la interventoría se pudo establecer el total cumplimiento de lo programado de corte y césped en las localidades de Kennedy y Fontibón, la intervención de las zonas verdes se realizó bajo los parámetros técnicos establecidos de acuerdo con el Reglamento Técnico Operativo y demás normatividad vigente.</w:t>
      </w:r>
    </w:p>
    <w:p w14:paraId="48AA01FE" w14:textId="0EBE5834" w:rsidR="00AB3C2A" w:rsidRPr="00F55989" w:rsidRDefault="00AB3C2A" w:rsidP="00AB3C2A">
      <w:pPr>
        <w:spacing w:after="240"/>
        <w:rPr>
          <w:lang w:val="es-ES_tradnl"/>
        </w:rPr>
      </w:pPr>
      <w:r w:rsidRPr="00F55989">
        <w:rPr>
          <w:lang w:val="es-ES_tradnl"/>
        </w:rPr>
        <w:t xml:space="preserve">La interventoría concluye que la principal deficiencia encontrada en campo está relacionada con </w:t>
      </w:r>
      <w:r w:rsidR="00533AD8">
        <w:rPr>
          <w:lang w:val="es-ES_tradnl"/>
        </w:rPr>
        <w:t>“</w:t>
      </w:r>
      <w:r w:rsidRPr="00F55989">
        <w:rPr>
          <w:lang w:val="es-ES_tradnl"/>
        </w:rPr>
        <w:t>No se realiza el corte vertical entre la zona verde y la zona dura (Bordeo) con delimitación máximo de 3 cm</w:t>
      </w:r>
      <w:r w:rsidR="00533AD8">
        <w:rPr>
          <w:lang w:val="es-ES_tradnl"/>
        </w:rPr>
        <w:t>”</w:t>
      </w:r>
      <w:r w:rsidRPr="00F55989">
        <w:rPr>
          <w:lang w:val="es-ES_tradnl"/>
        </w:rPr>
        <w:t>, seguido de</w:t>
      </w:r>
      <w:r w:rsidR="00533AD8">
        <w:rPr>
          <w:lang w:val="es-ES_tradnl"/>
        </w:rPr>
        <w:t xml:space="preserve"> “</w:t>
      </w:r>
      <w:r w:rsidRPr="00F55989">
        <w:rPr>
          <w:lang w:val="es-ES_tradnl"/>
        </w:rPr>
        <w:t>No se realiza el corte de césped dejando una altura no superior a 10 cm y no menor a 2 cm del área intervenida</w:t>
      </w:r>
      <w:r w:rsidR="00533AD8">
        <w:rPr>
          <w:lang w:val="es-ES_tradnl"/>
        </w:rPr>
        <w:t>”</w:t>
      </w:r>
      <w:r w:rsidRPr="00F55989">
        <w:rPr>
          <w:lang w:val="es-ES_tradnl"/>
        </w:rPr>
        <w:t>, sigue el código de zona verde reportado por el concesionario presenta inconsistencias, el hallazgo</w:t>
      </w:r>
      <w:r w:rsidR="00533AD8">
        <w:rPr>
          <w:lang w:val="es-ES_tradnl"/>
        </w:rPr>
        <w:t xml:space="preserve"> “</w:t>
      </w:r>
      <w:r w:rsidRPr="00F55989">
        <w:rPr>
          <w:lang w:val="es-ES_tradnl"/>
        </w:rPr>
        <w:t>La zona verde presenta césped con altura mayor a los 10 cm no se evidencia la prestación del servicio de corte de césped y no se realiza el corte de césped en el área circular eliminando el pasto que invade y se enraíza en la base de los árboles</w:t>
      </w:r>
      <w:r w:rsidR="00533AD8">
        <w:rPr>
          <w:lang w:val="es-ES_tradnl"/>
        </w:rPr>
        <w:t>”</w:t>
      </w:r>
      <w:r w:rsidRPr="00F55989">
        <w:rPr>
          <w:lang w:val="es-ES_tradnl"/>
        </w:rPr>
        <w:t xml:space="preserve"> con un 1 reporte en la localidad de Kennedy.  La interventoría informa que el concesionario ha dado respuesta de manera oportuna a lo informado por la Interventoría mediante la Matriz Interactiva.</w:t>
      </w:r>
    </w:p>
    <w:p w14:paraId="3D1B4B89" w14:textId="77777777" w:rsidR="00AB3C2A" w:rsidRPr="00F55989" w:rsidRDefault="00AB3C2A" w:rsidP="00AB3C2A">
      <w:pPr>
        <w:spacing w:after="240"/>
        <w:rPr>
          <w:lang w:val="es-ES_tradnl"/>
        </w:rPr>
      </w:pPr>
      <w:r w:rsidRPr="00F55989">
        <w:rPr>
          <w:lang w:val="es-ES_tradnl"/>
        </w:rPr>
        <w:t>Por otro lado, la interventoría realizó 363 verificaciones en campo a la actividad de corte de césped en donde se identificaron 68 hallazgos para el componente.</w:t>
      </w:r>
    </w:p>
    <w:p w14:paraId="1C4D447B" w14:textId="1FB41103" w:rsidR="001C72F0" w:rsidRPr="00533AD8" w:rsidRDefault="00AB3C2A" w:rsidP="00533AD8">
      <w:pPr>
        <w:spacing w:before="240" w:after="240"/>
        <w:rPr>
          <w:lang w:val="es-ES_tradnl"/>
        </w:rPr>
      </w:pPr>
      <w:r w:rsidRPr="00F55989">
        <w:rPr>
          <w:lang w:val="es-ES_tradnl"/>
        </w:rPr>
        <w:lastRenderedPageBreak/>
        <w:t>Según el cierre en el tema documental que realiza la interventoría, una vez revisado el informe mensual del Concesionario correspondiente al mes de febrero de 2021, la Interventoría tiene observaciones sobre los códigos reportados en el inventario y la ejecución de los mismos, por ese motivo, la interventoría solicitó al concesionario la revisión, corrección y aclaración de las áreas reportadas en el mes de febrero 2021, ya que existen diferencias del área total intervenida y el total del área del inventario, esta actividad queda pendiente de revisión y verificación ya que al cierre del presente informe no hay una comunicación al respecto</w:t>
      </w:r>
      <w:r w:rsidR="00533AD8">
        <w:rPr>
          <w:lang w:val="es-ES_tradnl"/>
        </w:rPr>
        <w:t>.</w:t>
      </w:r>
    </w:p>
    <w:p w14:paraId="5B48D9FB" w14:textId="1CBFCF19" w:rsidR="001C72F0" w:rsidRDefault="001C72F0" w:rsidP="00D25934">
      <w:pPr>
        <w:pStyle w:val="Ttulo3"/>
        <w:ind w:left="1560"/>
      </w:pPr>
      <w:bookmarkStart w:id="24" w:name="_Toc67481517"/>
      <w:r>
        <w:t>DESCRIPCIÓN DE LAS ACTIVIDADES PRESENTADAS POR EL CONCESIONARIO</w:t>
      </w:r>
      <w:bookmarkEnd w:id="24"/>
    </w:p>
    <w:p w14:paraId="14DF4DF9" w14:textId="77777777" w:rsidR="001C72F0" w:rsidRDefault="001C72F0" w:rsidP="001C72F0">
      <w:pPr>
        <w:rPr>
          <w:lang w:val="es-ES_tradnl"/>
        </w:rPr>
      </w:pPr>
    </w:p>
    <w:p w14:paraId="7C47F49B" w14:textId="77777777" w:rsidR="00533AD8" w:rsidRPr="00F55989" w:rsidRDefault="00533AD8" w:rsidP="00533AD8">
      <w:pPr>
        <w:spacing w:after="240"/>
      </w:pPr>
      <w:r w:rsidRPr="00F55989">
        <w:rPr>
          <w:lang w:val="es-ES_tradnl"/>
        </w:rPr>
        <w:t xml:space="preserve">En la siguiente tabla se evidencian las áreas que durante el mes de marzo fueron intervenidas por la actividad de corte de césped. </w:t>
      </w:r>
    </w:p>
    <w:p w14:paraId="6F7FE600" w14:textId="6B462A8E" w:rsidR="00533AD8" w:rsidRPr="00F55989" w:rsidRDefault="00533AD8" w:rsidP="00533AD8">
      <w:pPr>
        <w:keepNext/>
        <w:jc w:val="center"/>
        <w:rPr>
          <w:lang w:val="es-ES_tradnl"/>
        </w:rPr>
      </w:pPr>
      <w:r w:rsidRPr="00F55989">
        <w:rPr>
          <w:lang w:val="es-ES_tradnl"/>
        </w:rPr>
        <w:t xml:space="preserve">Tabla </w:t>
      </w:r>
      <w:r w:rsidR="0015015A">
        <w:rPr>
          <w:lang w:val="es-ES_tradnl"/>
        </w:rPr>
        <w:t>8</w:t>
      </w:r>
      <w:r w:rsidRPr="00F55989">
        <w:rPr>
          <w:lang w:val="es-ES_tradnl"/>
        </w:rPr>
        <w:t>. Corte de Césped</w:t>
      </w:r>
    </w:p>
    <w:tbl>
      <w:tblPr>
        <w:tblW w:w="7361" w:type="dxa"/>
        <w:jc w:val="center"/>
        <w:tblCellMar>
          <w:left w:w="70" w:type="dxa"/>
          <w:right w:w="70" w:type="dxa"/>
        </w:tblCellMar>
        <w:tblLook w:val="04A0" w:firstRow="1" w:lastRow="0" w:firstColumn="1" w:lastColumn="0" w:noHBand="0" w:noVBand="1"/>
      </w:tblPr>
      <w:tblGrid>
        <w:gridCol w:w="1200"/>
        <w:gridCol w:w="1760"/>
        <w:gridCol w:w="2559"/>
        <w:gridCol w:w="1842"/>
      </w:tblGrid>
      <w:tr w:rsidR="00533AD8" w:rsidRPr="00F55989" w14:paraId="5014323D" w14:textId="77777777" w:rsidTr="000405A9">
        <w:trPr>
          <w:trHeight w:val="780"/>
          <w:jc w:val="center"/>
        </w:trPr>
        <w:tc>
          <w:tcPr>
            <w:tcW w:w="1200" w:type="dxa"/>
            <w:tcBorders>
              <w:top w:val="single" w:sz="8" w:space="0" w:color="auto"/>
              <w:left w:val="single" w:sz="8" w:space="0" w:color="auto"/>
              <w:bottom w:val="single" w:sz="8" w:space="0" w:color="auto"/>
              <w:right w:val="single" w:sz="8" w:space="0" w:color="auto"/>
            </w:tcBorders>
            <w:shd w:val="clear" w:color="000000" w:fill="EAEAEA"/>
            <w:vAlign w:val="center"/>
            <w:hideMark/>
          </w:tcPr>
          <w:p w14:paraId="18A78C68" w14:textId="77777777" w:rsidR="00533AD8" w:rsidRPr="00533AD8" w:rsidRDefault="00533AD8" w:rsidP="000405A9">
            <w:pPr>
              <w:jc w:val="center"/>
              <w:rPr>
                <w:rFonts w:cs="Arial"/>
                <w:lang w:eastAsia="es-CO"/>
              </w:rPr>
            </w:pPr>
            <w:r w:rsidRPr="00533AD8">
              <w:rPr>
                <w:rFonts w:cs="Arial"/>
                <w:lang w:eastAsia="es-CO"/>
              </w:rPr>
              <w:t>Localidad</w:t>
            </w:r>
          </w:p>
        </w:tc>
        <w:tc>
          <w:tcPr>
            <w:tcW w:w="1760" w:type="dxa"/>
            <w:tcBorders>
              <w:top w:val="single" w:sz="8" w:space="0" w:color="auto"/>
              <w:left w:val="nil"/>
              <w:bottom w:val="single" w:sz="8" w:space="0" w:color="auto"/>
              <w:right w:val="single" w:sz="8" w:space="0" w:color="auto"/>
            </w:tcBorders>
            <w:shd w:val="clear" w:color="000000" w:fill="EAEAEA"/>
            <w:vAlign w:val="center"/>
            <w:hideMark/>
          </w:tcPr>
          <w:p w14:paraId="6EC235BD" w14:textId="77777777" w:rsidR="00533AD8" w:rsidRPr="00533AD8" w:rsidRDefault="00533AD8" w:rsidP="000405A9">
            <w:pPr>
              <w:jc w:val="center"/>
              <w:rPr>
                <w:rFonts w:cs="Arial"/>
                <w:lang w:eastAsia="es-CO"/>
              </w:rPr>
            </w:pPr>
            <w:r w:rsidRPr="00533AD8">
              <w:rPr>
                <w:rFonts w:cs="Arial"/>
                <w:lang w:eastAsia="es-CO"/>
              </w:rPr>
              <w:t>Tipo de Área</w:t>
            </w:r>
          </w:p>
        </w:tc>
        <w:tc>
          <w:tcPr>
            <w:tcW w:w="2559" w:type="dxa"/>
            <w:tcBorders>
              <w:top w:val="single" w:sz="8" w:space="0" w:color="auto"/>
              <w:left w:val="nil"/>
              <w:bottom w:val="single" w:sz="8" w:space="0" w:color="auto"/>
              <w:right w:val="single" w:sz="8" w:space="0" w:color="auto"/>
            </w:tcBorders>
            <w:shd w:val="clear" w:color="000000" w:fill="EAEAEA"/>
            <w:vAlign w:val="center"/>
            <w:hideMark/>
          </w:tcPr>
          <w:p w14:paraId="2B948A33" w14:textId="77777777" w:rsidR="00533AD8" w:rsidRPr="00533AD8" w:rsidRDefault="00533AD8" w:rsidP="000405A9">
            <w:pPr>
              <w:jc w:val="center"/>
              <w:rPr>
                <w:rFonts w:cs="Arial"/>
                <w:lang w:eastAsia="es-CO"/>
              </w:rPr>
            </w:pPr>
            <w:r w:rsidRPr="00533AD8">
              <w:rPr>
                <w:rFonts w:cs="Arial"/>
                <w:lang w:eastAsia="es-CO"/>
              </w:rPr>
              <w:t>Cantidad de Áreas Verdes Intervenidas</w:t>
            </w:r>
          </w:p>
        </w:tc>
        <w:tc>
          <w:tcPr>
            <w:tcW w:w="1842" w:type="dxa"/>
            <w:tcBorders>
              <w:top w:val="single" w:sz="8" w:space="0" w:color="auto"/>
              <w:left w:val="nil"/>
              <w:bottom w:val="single" w:sz="8" w:space="0" w:color="auto"/>
              <w:right w:val="single" w:sz="8" w:space="0" w:color="auto"/>
            </w:tcBorders>
            <w:shd w:val="clear" w:color="000000" w:fill="EAEAEA"/>
            <w:vAlign w:val="center"/>
            <w:hideMark/>
          </w:tcPr>
          <w:p w14:paraId="7C8687C9" w14:textId="77777777" w:rsidR="00533AD8" w:rsidRPr="00533AD8" w:rsidRDefault="00533AD8" w:rsidP="000405A9">
            <w:pPr>
              <w:jc w:val="center"/>
              <w:rPr>
                <w:rFonts w:cs="Arial"/>
                <w:lang w:eastAsia="es-CO"/>
              </w:rPr>
            </w:pPr>
            <w:r w:rsidRPr="00533AD8">
              <w:rPr>
                <w:rFonts w:cs="Arial"/>
                <w:lang w:eastAsia="es-CO"/>
              </w:rPr>
              <w:t>Metros cuadrados intervenidos</w:t>
            </w:r>
          </w:p>
        </w:tc>
      </w:tr>
      <w:tr w:rsidR="00533AD8" w:rsidRPr="00F55989" w14:paraId="4AC68D80" w14:textId="77777777" w:rsidTr="000405A9">
        <w:trPr>
          <w:trHeight w:val="315"/>
          <w:jc w:val="center"/>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1D830B1" w14:textId="77777777" w:rsidR="00533AD8" w:rsidRPr="00533AD8" w:rsidRDefault="00533AD8" w:rsidP="000405A9">
            <w:pPr>
              <w:rPr>
                <w:rFonts w:cs="Arial"/>
                <w:lang w:eastAsia="es-CO"/>
              </w:rPr>
            </w:pPr>
            <w:r w:rsidRPr="00533AD8">
              <w:rPr>
                <w:rFonts w:cs="Arial"/>
                <w:lang w:val="es-ES_tradnl" w:eastAsia="es-CO"/>
              </w:rPr>
              <w:t>Kennedy</w:t>
            </w:r>
          </w:p>
        </w:tc>
        <w:tc>
          <w:tcPr>
            <w:tcW w:w="1760" w:type="dxa"/>
            <w:tcBorders>
              <w:top w:val="nil"/>
              <w:left w:val="nil"/>
              <w:bottom w:val="single" w:sz="8" w:space="0" w:color="auto"/>
              <w:right w:val="single" w:sz="8" w:space="0" w:color="auto"/>
            </w:tcBorders>
            <w:shd w:val="clear" w:color="auto" w:fill="auto"/>
            <w:vAlign w:val="center"/>
            <w:hideMark/>
          </w:tcPr>
          <w:p w14:paraId="4DD0CAAB" w14:textId="77777777" w:rsidR="00533AD8" w:rsidRPr="00533AD8" w:rsidRDefault="00533AD8" w:rsidP="000405A9">
            <w:pPr>
              <w:jc w:val="center"/>
              <w:rPr>
                <w:rFonts w:cs="Arial"/>
                <w:lang w:eastAsia="es-CO"/>
              </w:rPr>
            </w:pPr>
            <w:r w:rsidRPr="00533AD8">
              <w:rPr>
                <w:rFonts w:cs="Arial"/>
                <w:lang w:val="es-ES_tradnl" w:eastAsia="es-CO"/>
              </w:rPr>
              <w:t>Anden</w:t>
            </w:r>
          </w:p>
        </w:tc>
        <w:tc>
          <w:tcPr>
            <w:tcW w:w="2559" w:type="dxa"/>
            <w:tcBorders>
              <w:top w:val="nil"/>
              <w:left w:val="nil"/>
              <w:bottom w:val="single" w:sz="8" w:space="0" w:color="auto"/>
              <w:right w:val="single" w:sz="8" w:space="0" w:color="auto"/>
            </w:tcBorders>
            <w:shd w:val="clear" w:color="auto" w:fill="auto"/>
            <w:vAlign w:val="center"/>
            <w:hideMark/>
          </w:tcPr>
          <w:p w14:paraId="5DFBF030" w14:textId="77777777" w:rsidR="00533AD8" w:rsidRPr="00533AD8" w:rsidRDefault="00533AD8" w:rsidP="00533AD8">
            <w:pPr>
              <w:jc w:val="center"/>
              <w:rPr>
                <w:rFonts w:cs="Arial"/>
                <w:lang w:eastAsia="es-CO"/>
              </w:rPr>
            </w:pPr>
            <w:r w:rsidRPr="00533AD8">
              <w:rPr>
                <w:rFonts w:cs="Arial"/>
                <w:lang w:val="es-ES_tradnl" w:eastAsia="es-CO"/>
              </w:rPr>
              <w:t>1.314</w:t>
            </w:r>
          </w:p>
        </w:tc>
        <w:tc>
          <w:tcPr>
            <w:tcW w:w="1842" w:type="dxa"/>
            <w:tcBorders>
              <w:top w:val="nil"/>
              <w:left w:val="nil"/>
              <w:bottom w:val="single" w:sz="8" w:space="0" w:color="auto"/>
              <w:right w:val="single" w:sz="8" w:space="0" w:color="auto"/>
            </w:tcBorders>
            <w:shd w:val="clear" w:color="auto" w:fill="auto"/>
            <w:vAlign w:val="center"/>
          </w:tcPr>
          <w:p w14:paraId="253A5B1F" w14:textId="77777777" w:rsidR="00533AD8" w:rsidRPr="00533AD8" w:rsidRDefault="00533AD8" w:rsidP="00533AD8">
            <w:pPr>
              <w:jc w:val="center"/>
              <w:rPr>
                <w:rFonts w:cs="Arial"/>
                <w:lang w:eastAsia="es-CO"/>
              </w:rPr>
            </w:pPr>
            <w:r w:rsidRPr="00533AD8">
              <w:rPr>
                <w:rFonts w:cs="Arial"/>
                <w:lang w:val="es-ES_tradnl"/>
              </w:rPr>
              <w:t>361.074,04</w:t>
            </w:r>
          </w:p>
        </w:tc>
      </w:tr>
      <w:tr w:rsidR="00533AD8" w:rsidRPr="00F55989" w14:paraId="540283D3"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3E2F4E27"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37D6022A" w14:textId="77777777" w:rsidR="00533AD8" w:rsidRPr="00533AD8" w:rsidRDefault="00533AD8" w:rsidP="000405A9">
            <w:pPr>
              <w:jc w:val="center"/>
              <w:rPr>
                <w:rFonts w:cs="Arial"/>
                <w:lang w:eastAsia="es-CO"/>
              </w:rPr>
            </w:pPr>
            <w:r w:rsidRPr="00533AD8">
              <w:rPr>
                <w:rFonts w:cs="Arial"/>
                <w:lang w:val="es-ES_tradnl" w:eastAsia="es-CO"/>
              </w:rPr>
              <w:t>Ciclo Ruta</w:t>
            </w:r>
          </w:p>
        </w:tc>
        <w:tc>
          <w:tcPr>
            <w:tcW w:w="2559" w:type="dxa"/>
            <w:tcBorders>
              <w:top w:val="nil"/>
              <w:left w:val="nil"/>
              <w:bottom w:val="single" w:sz="8" w:space="0" w:color="auto"/>
              <w:right w:val="single" w:sz="8" w:space="0" w:color="auto"/>
            </w:tcBorders>
            <w:shd w:val="clear" w:color="auto" w:fill="auto"/>
            <w:vAlign w:val="center"/>
            <w:hideMark/>
          </w:tcPr>
          <w:p w14:paraId="281DD07D" w14:textId="77777777" w:rsidR="00533AD8" w:rsidRPr="00533AD8" w:rsidRDefault="00533AD8" w:rsidP="00533AD8">
            <w:pPr>
              <w:jc w:val="center"/>
              <w:rPr>
                <w:rFonts w:cs="Arial"/>
                <w:lang w:eastAsia="es-CO"/>
              </w:rPr>
            </w:pPr>
            <w:r w:rsidRPr="00533AD8">
              <w:rPr>
                <w:rFonts w:cs="Arial"/>
                <w:lang w:val="es-ES_tradnl" w:eastAsia="es-CO"/>
              </w:rPr>
              <w:t>10</w:t>
            </w:r>
          </w:p>
        </w:tc>
        <w:tc>
          <w:tcPr>
            <w:tcW w:w="1842" w:type="dxa"/>
            <w:tcBorders>
              <w:top w:val="nil"/>
              <w:left w:val="nil"/>
              <w:bottom w:val="single" w:sz="8" w:space="0" w:color="auto"/>
              <w:right w:val="single" w:sz="8" w:space="0" w:color="auto"/>
            </w:tcBorders>
            <w:shd w:val="clear" w:color="auto" w:fill="auto"/>
            <w:vAlign w:val="center"/>
          </w:tcPr>
          <w:p w14:paraId="1AD40CFA" w14:textId="77777777" w:rsidR="00533AD8" w:rsidRPr="00533AD8" w:rsidRDefault="00533AD8" w:rsidP="00533AD8">
            <w:pPr>
              <w:jc w:val="center"/>
              <w:rPr>
                <w:rFonts w:cs="Arial"/>
                <w:lang w:eastAsia="es-CO"/>
              </w:rPr>
            </w:pPr>
            <w:r w:rsidRPr="00533AD8">
              <w:rPr>
                <w:rFonts w:cs="Arial"/>
                <w:lang w:val="es-ES_tradnl"/>
              </w:rPr>
              <w:t>83.290,12</w:t>
            </w:r>
          </w:p>
        </w:tc>
      </w:tr>
      <w:tr w:rsidR="00533AD8" w:rsidRPr="00F55989" w14:paraId="3CCB7974"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7F88078C"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20967428" w14:textId="77777777" w:rsidR="00533AD8" w:rsidRPr="00533AD8" w:rsidRDefault="00533AD8" w:rsidP="000405A9">
            <w:pPr>
              <w:jc w:val="center"/>
              <w:rPr>
                <w:rFonts w:cs="Arial"/>
                <w:lang w:eastAsia="es-CO"/>
              </w:rPr>
            </w:pPr>
            <w:r w:rsidRPr="00533AD8">
              <w:rPr>
                <w:rFonts w:cs="Arial"/>
                <w:lang w:val="es-ES_tradnl" w:eastAsia="es-CO"/>
              </w:rPr>
              <w:t>Glorieta</w:t>
            </w:r>
          </w:p>
        </w:tc>
        <w:tc>
          <w:tcPr>
            <w:tcW w:w="2559" w:type="dxa"/>
            <w:tcBorders>
              <w:top w:val="nil"/>
              <w:left w:val="nil"/>
              <w:bottom w:val="single" w:sz="8" w:space="0" w:color="auto"/>
              <w:right w:val="single" w:sz="8" w:space="0" w:color="auto"/>
            </w:tcBorders>
            <w:shd w:val="clear" w:color="auto" w:fill="auto"/>
            <w:vAlign w:val="center"/>
            <w:hideMark/>
          </w:tcPr>
          <w:p w14:paraId="46F2E465" w14:textId="77777777" w:rsidR="00533AD8" w:rsidRPr="00533AD8" w:rsidRDefault="00533AD8" w:rsidP="00533AD8">
            <w:pPr>
              <w:jc w:val="center"/>
              <w:rPr>
                <w:rFonts w:cs="Arial"/>
                <w:lang w:eastAsia="es-CO"/>
              </w:rPr>
            </w:pPr>
            <w:r w:rsidRPr="00533AD8">
              <w:rPr>
                <w:rFonts w:cs="Arial"/>
                <w:lang w:val="es-ES_tradnl" w:eastAsia="es-CO"/>
              </w:rPr>
              <w:t>4</w:t>
            </w:r>
          </w:p>
        </w:tc>
        <w:tc>
          <w:tcPr>
            <w:tcW w:w="1842" w:type="dxa"/>
            <w:tcBorders>
              <w:top w:val="nil"/>
              <w:left w:val="nil"/>
              <w:bottom w:val="single" w:sz="8" w:space="0" w:color="auto"/>
              <w:right w:val="single" w:sz="8" w:space="0" w:color="auto"/>
            </w:tcBorders>
            <w:shd w:val="clear" w:color="auto" w:fill="auto"/>
            <w:vAlign w:val="center"/>
          </w:tcPr>
          <w:p w14:paraId="6F30C391" w14:textId="77777777" w:rsidR="00533AD8" w:rsidRPr="00533AD8" w:rsidRDefault="00533AD8" w:rsidP="00533AD8">
            <w:pPr>
              <w:jc w:val="center"/>
              <w:rPr>
                <w:rFonts w:cs="Arial"/>
                <w:lang w:eastAsia="es-CO"/>
              </w:rPr>
            </w:pPr>
            <w:r w:rsidRPr="00533AD8">
              <w:rPr>
                <w:rFonts w:cs="Arial"/>
                <w:lang w:val="es-ES_tradnl"/>
              </w:rPr>
              <w:t>36.170,18</w:t>
            </w:r>
          </w:p>
        </w:tc>
      </w:tr>
      <w:tr w:rsidR="00533AD8" w:rsidRPr="00F55989" w14:paraId="4148E22D"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64FF20A5"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2A943B0D" w14:textId="77777777" w:rsidR="00533AD8" w:rsidRPr="00533AD8" w:rsidRDefault="00533AD8" w:rsidP="000405A9">
            <w:pPr>
              <w:jc w:val="center"/>
              <w:rPr>
                <w:rFonts w:cs="Arial"/>
                <w:lang w:eastAsia="es-CO"/>
              </w:rPr>
            </w:pPr>
            <w:r w:rsidRPr="00533AD8">
              <w:rPr>
                <w:rFonts w:cs="Arial"/>
                <w:lang w:val="es-ES_tradnl" w:eastAsia="es-CO"/>
              </w:rPr>
              <w:t>Oreja</w:t>
            </w:r>
          </w:p>
        </w:tc>
        <w:tc>
          <w:tcPr>
            <w:tcW w:w="2559" w:type="dxa"/>
            <w:tcBorders>
              <w:top w:val="nil"/>
              <w:left w:val="nil"/>
              <w:bottom w:val="single" w:sz="8" w:space="0" w:color="auto"/>
              <w:right w:val="single" w:sz="8" w:space="0" w:color="auto"/>
            </w:tcBorders>
            <w:shd w:val="clear" w:color="auto" w:fill="auto"/>
            <w:vAlign w:val="center"/>
            <w:hideMark/>
          </w:tcPr>
          <w:p w14:paraId="13AA24C9" w14:textId="77777777" w:rsidR="00533AD8" w:rsidRPr="00533AD8" w:rsidRDefault="00533AD8" w:rsidP="00533AD8">
            <w:pPr>
              <w:jc w:val="center"/>
              <w:rPr>
                <w:rFonts w:cs="Arial"/>
                <w:lang w:eastAsia="es-CO"/>
              </w:rPr>
            </w:pPr>
            <w:r w:rsidRPr="00533AD8">
              <w:rPr>
                <w:rFonts w:cs="Arial"/>
                <w:lang w:val="es-ES_tradnl" w:eastAsia="es-CO"/>
              </w:rPr>
              <w:t>6</w:t>
            </w:r>
          </w:p>
        </w:tc>
        <w:tc>
          <w:tcPr>
            <w:tcW w:w="1842" w:type="dxa"/>
            <w:tcBorders>
              <w:top w:val="nil"/>
              <w:left w:val="nil"/>
              <w:bottom w:val="single" w:sz="8" w:space="0" w:color="auto"/>
              <w:right w:val="single" w:sz="8" w:space="0" w:color="auto"/>
            </w:tcBorders>
            <w:shd w:val="clear" w:color="auto" w:fill="auto"/>
            <w:vAlign w:val="center"/>
          </w:tcPr>
          <w:p w14:paraId="0151FC4E" w14:textId="77777777" w:rsidR="00533AD8" w:rsidRPr="00533AD8" w:rsidRDefault="00533AD8" w:rsidP="00533AD8">
            <w:pPr>
              <w:jc w:val="center"/>
              <w:rPr>
                <w:rFonts w:cs="Arial"/>
                <w:lang w:eastAsia="es-CO"/>
              </w:rPr>
            </w:pPr>
            <w:r w:rsidRPr="00533AD8">
              <w:rPr>
                <w:rFonts w:cs="Arial"/>
                <w:lang w:val="es-ES_tradnl"/>
              </w:rPr>
              <w:t>38.133,72</w:t>
            </w:r>
          </w:p>
        </w:tc>
      </w:tr>
      <w:tr w:rsidR="00533AD8" w:rsidRPr="00F55989" w14:paraId="2D47169F"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2419A7C6"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07462A8E" w14:textId="77777777" w:rsidR="00533AD8" w:rsidRPr="00533AD8" w:rsidRDefault="00533AD8" w:rsidP="000405A9">
            <w:pPr>
              <w:jc w:val="center"/>
              <w:rPr>
                <w:rFonts w:cs="Arial"/>
                <w:lang w:eastAsia="es-CO"/>
              </w:rPr>
            </w:pPr>
            <w:r w:rsidRPr="00533AD8">
              <w:rPr>
                <w:rFonts w:cs="Arial"/>
                <w:lang w:val="es-ES_tradnl" w:eastAsia="es-CO"/>
              </w:rPr>
              <w:t xml:space="preserve">Parque </w:t>
            </w:r>
          </w:p>
        </w:tc>
        <w:tc>
          <w:tcPr>
            <w:tcW w:w="2559" w:type="dxa"/>
            <w:tcBorders>
              <w:top w:val="nil"/>
              <w:left w:val="nil"/>
              <w:bottom w:val="single" w:sz="8" w:space="0" w:color="auto"/>
              <w:right w:val="single" w:sz="8" w:space="0" w:color="auto"/>
            </w:tcBorders>
            <w:shd w:val="clear" w:color="auto" w:fill="auto"/>
            <w:vAlign w:val="center"/>
            <w:hideMark/>
          </w:tcPr>
          <w:p w14:paraId="29DB31F9" w14:textId="77777777" w:rsidR="00533AD8" w:rsidRPr="00533AD8" w:rsidRDefault="00533AD8" w:rsidP="00533AD8">
            <w:pPr>
              <w:jc w:val="center"/>
              <w:rPr>
                <w:rFonts w:cs="Arial"/>
                <w:lang w:eastAsia="es-CO"/>
              </w:rPr>
            </w:pPr>
            <w:r w:rsidRPr="00533AD8">
              <w:rPr>
                <w:rFonts w:cs="Arial"/>
                <w:lang w:val="es-ES_tradnl" w:eastAsia="es-CO"/>
              </w:rPr>
              <w:t>603</w:t>
            </w:r>
          </w:p>
        </w:tc>
        <w:tc>
          <w:tcPr>
            <w:tcW w:w="1842" w:type="dxa"/>
            <w:tcBorders>
              <w:top w:val="nil"/>
              <w:left w:val="nil"/>
              <w:bottom w:val="single" w:sz="8" w:space="0" w:color="auto"/>
              <w:right w:val="single" w:sz="8" w:space="0" w:color="auto"/>
            </w:tcBorders>
            <w:shd w:val="clear" w:color="auto" w:fill="auto"/>
            <w:vAlign w:val="center"/>
          </w:tcPr>
          <w:p w14:paraId="5918F3A0" w14:textId="77777777" w:rsidR="00533AD8" w:rsidRPr="00533AD8" w:rsidRDefault="00533AD8" w:rsidP="00533AD8">
            <w:pPr>
              <w:jc w:val="center"/>
              <w:rPr>
                <w:rFonts w:cs="Arial"/>
                <w:lang w:eastAsia="es-CO"/>
              </w:rPr>
            </w:pPr>
            <w:r w:rsidRPr="00533AD8">
              <w:rPr>
                <w:rFonts w:cs="Arial"/>
                <w:lang w:val="es-ES_tradnl"/>
              </w:rPr>
              <w:t>2.233.104,10</w:t>
            </w:r>
          </w:p>
        </w:tc>
      </w:tr>
      <w:tr w:rsidR="00533AD8" w:rsidRPr="00F55989" w14:paraId="23B4271A" w14:textId="77777777" w:rsidTr="000405A9">
        <w:trPr>
          <w:trHeight w:val="420"/>
          <w:jc w:val="center"/>
        </w:trPr>
        <w:tc>
          <w:tcPr>
            <w:tcW w:w="1200" w:type="dxa"/>
            <w:vMerge/>
            <w:tcBorders>
              <w:top w:val="nil"/>
              <w:left w:val="single" w:sz="8" w:space="0" w:color="auto"/>
              <w:bottom w:val="single" w:sz="8" w:space="0" w:color="000000"/>
              <w:right w:val="single" w:sz="8" w:space="0" w:color="auto"/>
            </w:tcBorders>
            <w:vAlign w:val="center"/>
            <w:hideMark/>
          </w:tcPr>
          <w:p w14:paraId="1B3B8EE8"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56E61626" w14:textId="77777777" w:rsidR="00533AD8" w:rsidRPr="00533AD8" w:rsidRDefault="00533AD8" w:rsidP="000405A9">
            <w:pPr>
              <w:jc w:val="center"/>
              <w:rPr>
                <w:rFonts w:cs="Arial"/>
                <w:lang w:eastAsia="es-CO"/>
              </w:rPr>
            </w:pPr>
            <w:r w:rsidRPr="00533AD8">
              <w:rPr>
                <w:rFonts w:cs="Arial"/>
                <w:lang w:val="es-ES_tradnl" w:eastAsia="es-CO"/>
              </w:rPr>
              <w:t>Ronda Hídrica</w:t>
            </w:r>
          </w:p>
        </w:tc>
        <w:tc>
          <w:tcPr>
            <w:tcW w:w="2559" w:type="dxa"/>
            <w:tcBorders>
              <w:top w:val="nil"/>
              <w:left w:val="nil"/>
              <w:bottom w:val="single" w:sz="8" w:space="0" w:color="auto"/>
              <w:right w:val="single" w:sz="8" w:space="0" w:color="auto"/>
            </w:tcBorders>
            <w:shd w:val="clear" w:color="auto" w:fill="auto"/>
            <w:vAlign w:val="center"/>
            <w:hideMark/>
          </w:tcPr>
          <w:p w14:paraId="53EC8EAA" w14:textId="77777777" w:rsidR="00533AD8" w:rsidRPr="00533AD8" w:rsidRDefault="00533AD8" w:rsidP="00533AD8">
            <w:pPr>
              <w:jc w:val="center"/>
              <w:rPr>
                <w:rFonts w:cs="Arial"/>
                <w:lang w:eastAsia="es-CO"/>
              </w:rPr>
            </w:pPr>
            <w:r w:rsidRPr="00533AD8">
              <w:rPr>
                <w:rFonts w:cs="Arial"/>
                <w:lang w:val="es-ES_tradnl" w:eastAsia="es-CO"/>
              </w:rPr>
              <w:t>19</w:t>
            </w:r>
          </w:p>
        </w:tc>
        <w:tc>
          <w:tcPr>
            <w:tcW w:w="1842" w:type="dxa"/>
            <w:tcBorders>
              <w:top w:val="nil"/>
              <w:left w:val="nil"/>
              <w:bottom w:val="single" w:sz="8" w:space="0" w:color="auto"/>
              <w:right w:val="single" w:sz="8" w:space="0" w:color="auto"/>
            </w:tcBorders>
            <w:shd w:val="clear" w:color="auto" w:fill="auto"/>
            <w:vAlign w:val="center"/>
          </w:tcPr>
          <w:p w14:paraId="3529E7F3" w14:textId="77777777" w:rsidR="00533AD8" w:rsidRPr="00533AD8" w:rsidRDefault="00533AD8" w:rsidP="00533AD8">
            <w:pPr>
              <w:jc w:val="center"/>
              <w:rPr>
                <w:rFonts w:cs="Arial"/>
                <w:lang w:eastAsia="es-CO"/>
              </w:rPr>
            </w:pPr>
            <w:r w:rsidRPr="00533AD8">
              <w:rPr>
                <w:rFonts w:cs="Arial"/>
              </w:rPr>
              <w:t>102.122,12</w:t>
            </w:r>
          </w:p>
        </w:tc>
      </w:tr>
      <w:tr w:rsidR="00533AD8" w:rsidRPr="00F55989" w14:paraId="1F6BA4CB" w14:textId="77777777" w:rsidTr="000405A9">
        <w:trPr>
          <w:trHeight w:val="420"/>
          <w:jc w:val="center"/>
        </w:trPr>
        <w:tc>
          <w:tcPr>
            <w:tcW w:w="1200" w:type="dxa"/>
            <w:vMerge/>
            <w:tcBorders>
              <w:top w:val="nil"/>
              <w:left w:val="single" w:sz="8" w:space="0" w:color="auto"/>
              <w:bottom w:val="single" w:sz="8" w:space="0" w:color="000000"/>
              <w:right w:val="single" w:sz="8" w:space="0" w:color="auto"/>
            </w:tcBorders>
            <w:vAlign w:val="center"/>
            <w:hideMark/>
          </w:tcPr>
          <w:p w14:paraId="514CD168"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0B0A6F22" w14:textId="77777777" w:rsidR="00533AD8" w:rsidRPr="00533AD8" w:rsidRDefault="00533AD8" w:rsidP="000405A9">
            <w:pPr>
              <w:jc w:val="center"/>
              <w:rPr>
                <w:rFonts w:cs="Arial"/>
                <w:lang w:eastAsia="es-CO"/>
              </w:rPr>
            </w:pPr>
            <w:r w:rsidRPr="00533AD8">
              <w:rPr>
                <w:rFonts w:cs="Arial"/>
                <w:lang w:val="es-ES_tradnl" w:eastAsia="es-CO"/>
              </w:rPr>
              <w:t>Separador Vial</w:t>
            </w:r>
          </w:p>
        </w:tc>
        <w:tc>
          <w:tcPr>
            <w:tcW w:w="2559" w:type="dxa"/>
            <w:tcBorders>
              <w:top w:val="nil"/>
              <w:left w:val="nil"/>
              <w:bottom w:val="single" w:sz="8" w:space="0" w:color="auto"/>
              <w:right w:val="single" w:sz="8" w:space="0" w:color="auto"/>
            </w:tcBorders>
            <w:shd w:val="clear" w:color="auto" w:fill="auto"/>
            <w:vAlign w:val="center"/>
            <w:hideMark/>
          </w:tcPr>
          <w:p w14:paraId="2A56117E" w14:textId="77777777" w:rsidR="00533AD8" w:rsidRPr="00533AD8" w:rsidRDefault="00533AD8" w:rsidP="00533AD8">
            <w:pPr>
              <w:jc w:val="center"/>
              <w:rPr>
                <w:rFonts w:cs="Arial"/>
                <w:lang w:eastAsia="es-CO"/>
              </w:rPr>
            </w:pPr>
            <w:r w:rsidRPr="00533AD8">
              <w:rPr>
                <w:rFonts w:cs="Arial"/>
                <w:lang w:val="es-ES_tradnl" w:eastAsia="es-CO"/>
              </w:rPr>
              <w:t>70</w:t>
            </w:r>
          </w:p>
        </w:tc>
        <w:tc>
          <w:tcPr>
            <w:tcW w:w="1842" w:type="dxa"/>
            <w:tcBorders>
              <w:top w:val="nil"/>
              <w:left w:val="nil"/>
              <w:bottom w:val="single" w:sz="8" w:space="0" w:color="auto"/>
              <w:right w:val="single" w:sz="8" w:space="0" w:color="auto"/>
            </w:tcBorders>
            <w:shd w:val="clear" w:color="auto" w:fill="auto"/>
            <w:vAlign w:val="center"/>
          </w:tcPr>
          <w:p w14:paraId="42E9D3B5" w14:textId="77777777" w:rsidR="00533AD8" w:rsidRPr="00533AD8" w:rsidRDefault="00533AD8" w:rsidP="00533AD8">
            <w:pPr>
              <w:jc w:val="center"/>
              <w:rPr>
                <w:rFonts w:cs="Arial"/>
                <w:lang w:eastAsia="es-CO"/>
              </w:rPr>
            </w:pPr>
            <w:r w:rsidRPr="00533AD8">
              <w:rPr>
                <w:rFonts w:cs="Arial"/>
                <w:lang w:val="es-ES_tradnl"/>
              </w:rPr>
              <w:t>433.845,80</w:t>
            </w:r>
          </w:p>
        </w:tc>
      </w:tr>
      <w:tr w:rsidR="00533AD8" w:rsidRPr="00F55989" w14:paraId="01E44E61"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7F9DB1A5"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5FB50618" w14:textId="77777777" w:rsidR="00533AD8" w:rsidRPr="00533AD8" w:rsidRDefault="00533AD8" w:rsidP="000405A9">
            <w:pPr>
              <w:jc w:val="center"/>
              <w:rPr>
                <w:rFonts w:cs="Arial"/>
                <w:lang w:eastAsia="es-CO"/>
              </w:rPr>
            </w:pPr>
            <w:r w:rsidRPr="00533AD8">
              <w:rPr>
                <w:rFonts w:cs="Arial"/>
                <w:lang w:val="es-ES_tradnl" w:eastAsia="es-CO"/>
              </w:rPr>
              <w:t>Vía Peatonal</w:t>
            </w:r>
          </w:p>
        </w:tc>
        <w:tc>
          <w:tcPr>
            <w:tcW w:w="2559" w:type="dxa"/>
            <w:tcBorders>
              <w:top w:val="nil"/>
              <w:left w:val="nil"/>
              <w:bottom w:val="single" w:sz="8" w:space="0" w:color="auto"/>
              <w:right w:val="single" w:sz="8" w:space="0" w:color="auto"/>
            </w:tcBorders>
            <w:shd w:val="clear" w:color="auto" w:fill="auto"/>
            <w:vAlign w:val="center"/>
            <w:hideMark/>
          </w:tcPr>
          <w:p w14:paraId="3EB7AA00" w14:textId="77777777" w:rsidR="00533AD8" w:rsidRPr="00533AD8" w:rsidRDefault="00533AD8" w:rsidP="00533AD8">
            <w:pPr>
              <w:jc w:val="center"/>
              <w:rPr>
                <w:rFonts w:cs="Arial"/>
                <w:lang w:eastAsia="es-CO"/>
              </w:rPr>
            </w:pPr>
            <w:r w:rsidRPr="00533AD8">
              <w:rPr>
                <w:rFonts w:cs="Arial"/>
                <w:lang w:val="es-ES_tradnl" w:eastAsia="es-CO"/>
              </w:rPr>
              <w:t>437</w:t>
            </w:r>
          </w:p>
        </w:tc>
        <w:tc>
          <w:tcPr>
            <w:tcW w:w="1842" w:type="dxa"/>
            <w:tcBorders>
              <w:top w:val="nil"/>
              <w:left w:val="nil"/>
              <w:bottom w:val="single" w:sz="8" w:space="0" w:color="auto"/>
              <w:right w:val="single" w:sz="8" w:space="0" w:color="auto"/>
            </w:tcBorders>
            <w:shd w:val="clear" w:color="auto" w:fill="auto"/>
            <w:vAlign w:val="center"/>
          </w:tcPr>
          <w:p w14:paraId="27018F54" w14:textId="77777777" w:rsidR="00533AD8" w:rsidRPr="00533AD8" w:rsidRDefault="00533AD8" w:rsidP="00533AD8">
            <w:pPr>
              <w:jc w:val="center"/>
              <w:rPr>
                <w:rFonts w:cs="Arial"/>
                <w:lang w:eastAsia="es-CO"/>
              </w:rPr>
            </w:pPr>
            <w:r w:rsidRPr="00533AD8">
              <w:rPr>
                <w:rFonts w:cs="Arial"/>
                <w:lang w:val="es-ES_tradnl"/>
              </w:rPr>
              <w:t>191.799,05</w:t>
            </w:r>
          </w:p>
        </w:tc>
      </w:tr>
      <w:tr w:rsidR="00533AD8" w:rsidRPr="00F55989" w14:paraId="083492E2" w14:textId="77777777" w:rsidTr="000405A9">
        <w:trPr>
          <w:trHeight w:val="315"/>
          <w:jc w:val="center"/>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E9F8FF1" w14:textId="77777777" w:rsidR="00533AD8" w:rsidRPr="00533AD8" w:rsidRDefault="00533AD8" w:rsidP="000405A9">
            <w:pPr>
              <w:jc w:val="center"/>
              <w:rPr>
                <w:rFonts w:cs="Arial"/>
                <w:lang w:eastAsia="es-CO"/>
              </w:rPr>
            </w:pPr>
            <w:r w:rsidRPr="00533AD8">
              <w:rPr>
                <w:rFonts w:cs="Arial"/>
                <w:lang w:val="es-ES_tradnl" w:eastAsia="es-CO"/>
              </w:rPr>
              <w:t>Fontibón</w:t>
            </w:r>
          </w:p>
        </w:tc>
        <w:tc>
          <w:tcPr>
            <w:tcW w:w="1760" w:type="dxa"/>
            <w:tcBorders>
              <w:top w:val="nil"/>
              <w:left w:val="nil"/>
              <w:bottom w:val="single" w:sz="8" w:space="0" w:color="auto"/>
              <w:right w:val="single" w:sz="8" w:space="0" w:color="auto"/>
            </w:tcBorders>
            <w:shd w:val="clear" w:color="auto" w:fill="auto"/>
            <w:vAlign w:val="center"/>
            <w:hideMark/>
          </w:tcPr>
          <w:p w14:paraId="3A61ECF1" w14:textId="77777777" w:rsidR="00533AD8" w:rsidRPr="00533AD8" w:rsidRDefault="00533AD8" w:rsidP="000405A9">
            <w:pPr>
              <w:jc w:val="center"/>
              <w:rPr>
                <w:rFonts w:cs="Arial"/>
                <w:lang w:eastAsia="es-CO"/>
              </w:rPr>
            </w:pPr>
            <w:r w:rsidRPr="00533AD8">
              <w:rPr>
                <w:rFonts w:cs="Arial"/>
                <w:lang w:val="es-ES_tradnl" w:eastAsia="es-CO"/>
              </w:rPr>
              <w:t xml:space="preserve">Anden </w:t>
            </w:r>
          </w:p>
        </w:tc>
        <w:tc>
          <w:tcPr>
            <w:tcW w:w="2559" w:type="dxa"/>
            <w:tcBorders>
              <w:top w:val="nil"/>
              <w:left w:val="nil"/>
              <w:bottom w:val="single" w:sz="8" w:space="0" w:color="auto"/>
              <w:right w:val="single" w:sz="8" w:space="0" w:color="auto"/>
            </w:tcBorders>
            <w:shd w:val="clear" w:color="auto" w:fill="auto"/>
            <w:vAlign w:val="center"/>
            <w:hideMark/>
          </w:tcPr>
          <w:p w14:paraId="59CBA29B" w14:textId="77777777" w:rsidR="00533AD8" w:rsidRPr="00533AD8" w:rsidRDefault="00533AD8" w:rsidP="00533AD8">
            <w:pPr>
              <w:jc w:val="center"/>
              <w:rPr>
                <w:rFonts w:cs="Arial"/>
                <w:lang w:eastAsia="es-CO"/>
              </w:rPr>
            </w:pPr>
            <w:r w:rsidRPr="00533AD8">
              <w:rPr>
                <w:rFonts w:cs="Arial"/>
                <w:lang w:val="es-ES_tradnl" w:eastAsia="es-CO"/>
              </w:rPr>
              <w:t>1383</w:t>
            </w:r>
          </w:p>
        </w:tc>
        <w:tc>
          <w:tcPr>
            <w:tcW w:w="1842" w:type="dxa"/>
            <w:tcBorders>
              <w:top w:val="nil"/>
              <w:left w:val="nil"/>
              <w:bottom w:val="single" w:sz="8" w:space="0" w:color="auto"/>
              <w:right w:val="single" w:sz="8" w:space="0" w:color="auto"/>
            </w:tcBorders>
            <w:shd w:val="clear" w:color="auto" w:fill="auto"/>
            <w:vAlign w:val="center"/>
          </w:tcPr>
          <w:p w14:paraId="7429F1F7" w14:textId="77777777" w:rsidR="00533AD8" w:rsidRPr="00533AD8" w:rsidRDefault="00533AD8" w:rsidP="00533AD8">
            <w:pPr>
              <w:jc w:val="center"/>
              <w:rPr>
                <w:rFonts w:cs="Arial"/>
                <w:lang w:eastAsia="es-CO"/>
              </w:rPr>
            </w:pPr>
            <w:r w:rsidRPr="00533AD8">
              <w:rPr>
                <w:rFonts w:cs="Arial"/>
                <w:lang w:val="es-ES_tradnl"/>
              </w:rPr>
              <w:t>502.604,82</w:t>
            </w:r>
          </w:p>
        </w:tc>
      </w:tr>
      <w:tr w:rsidR="00533AD8" w:rsidRPr="00F55989" w14:paraId="22EB495B"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63F3AF35"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16956C8F" w14:textId="77777777" w:rsidR="00533AD8" w:rsidRPr="00533AD8" w:rsidRDefault="00533AD8" w:rsidP="000405A9">
            <w:pPr>
              <w:jc w:val="center"/>
              <w:rPr>
                <w:rFonts w:cs="Arial"/>
                <w:lang w:eastAsia="es-CO"/>
              </w:rPr>
            </w:pPr>
            <w:r w:rsidRPr="00533AD8">
              <w:rPr>
                <w:rFonts w:cs="Arial"/>
                <w:lang w:val="es-ES_tradnl" w:eastAsia="es-CO"/>
              </w:rPr>
              <w:t>Ciclo Ruta</w:t>
            </w:r>
          </w:p>
        </w:tc>
        <w:tc>
          <w:tcPr>
            <w:tcW w:w="2559" w:type="dxa"/>
            <w:tcBorders>
              <w:top w:val="nil"/>
              <w:left w:val="nil"/>
              <w:bottom w:val="single" w:sz="8" w:space="0" w:color="auto"/>
              <w:right w:val="single" w:sz="8" w:space="0" w:color="auto"/>
            </w:tcBorders>
            <w:shd w:val="clear" w:color="auto" w:fill="auto"/>
            <w:vAlign w:val="center"/>
            <w:hideMark/>
          </w:tcPr>
          <w:p w14:paraId="7D72576D" w14:textId="77777777" w:rsidR="00533AD8" w:rsidRPr="00533AD8" w:rsidRDefault="00533AD8" w:rsidP="00533AD8">
            <w:pPr>
              <w:jc w:val="center"/>
              <w:rPr>
                <w:rFonts w:cs="Arial"/>
                <w:lang w:eastAsia="es-CO"/>
              </w:rPr>
            </w:pPr>
            <w:r w:rsidRPr="00533AD8">
              <w:rPr>
                <w:rFonts w:cs="Arial"/>
                <w:lang w:val="es-ES_tradnl" w:eastAsia="es-CO"/>
              </w:rPr>
              <w:t>0</w:t>
            </w:r>
          </w:p>
        </w:tc>
        <w:tc>
          <w:tcPr>
            <w:tcW w:w="1842" w:type="dxa"/>
            <w:tcBorders>
              <w:top w:val="nil"/>
              <w:left w:val="nil"/>
              <w:bottom w:val="single" w:sz="8" w:space="0" w:color="auto"/>
              <w:right w:val="single" w:sz="8" w:space="0" w:color="auto"/>
            </w:tcBorders>
            <w:shd w:val="clear" w:color="auto" w:fill="auto"/>
            <w:vAlign w:val="center"/>
          </w:tcPr>
          <w:p w14:paraId="2690FA9E" w14:textId="77777777" w:rsidR="00533AD8" w:rsidRPr="00533AD8" w:rsidRDefault="00533AD8" w:rsidP="00533AD8">
            <w:pPr>
              <w:jc w:val="center"/>
              <w:rPr>
                <w:rFonts w:cs="Arial"/>
                <w:lang w:eastAsia="es-CO"/>
              </w:rPr>
            </w:pPr>
            <w:r w:rsidRPr="00533AD8">
              <w:rPr>
                <w:rFonts w:cs="Arial"/>
                <w:lang w:val="es-ES_tradnl"/>
              </w:rPr>
              <w:t>0</w:t>
            </w:r>
          </w:p>
        </w:tc>
      </w:tr>
      <w:tr w:rsidR="00533AD8" w:rsidRPr="00F55989" w14:paraId="368CF650"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3769E640"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74B2F5F2" w14:textId="77777777" w:rsidR="00533AD8" w:rsidRPr="00533AD8" w:rsidRDefault="00533AD8" w:rsidP="000405A9">
            <w:pPr>
              <w:jc w:val="center"/>
              <w:rPr>
                <w:rFonts w:cs="Arial"/>
                <w:lang w:eastAsia="es-CO"/>
              </w:rPr>
            </w:pPr>
            <w:r w:rsidRPr="00533AD8">
              <w:rPr>
                <w:rFonts w:cs="Arial"/>
                <w:lang w:val="es-ES_tradnl" w:eastAsia="es-CO"/>
              </w:rPr>
              <w:t>Glorieta</w:t>
            </w:r>
          </w:p>
        </w:tc>
        <w:tc>
          <w:tcPr>
            <w:tcW w:w="2559" w:type="dxa"/>
            <w:tcBorders>
              <w:top w:val="nil"/>
              <w:left w:val="nil"/>
              <w:bottom w:val="single" w:sz="8" w:space="0" w:color="auto"/>
              <w:right w:val="single" w:sz="8" w:space="0" w:color="auto"/>
            </w:tcBorders>
            <w:shd w:val="clear" w:color="auto" w:fill="auto"/>
            <w:vAlign w:val="center"/>
            <w:hideMark/>
          </w:tcPr>
          <w:p w14:paraId="109236CF" w14:textId="77777777" w:rsidR="00533AD8" w:rsidRPr="00533AD8" w:rsidRDefault="00533AD8" w:rsidP="00533AD8">
            <w:pPr>
              <w:jc w:val="center"/>
              <w:rPr>
                <w:rFonts w:cs="Arial"/>
                <w:lang w:eastAsia="es-CO"/>
              </w:rPr>
            </w:pPr>
            <w:r w:rsidRPr="00533AD8">
              <w:rPr>
                <w:rFonts w:cs="Arial"/>
                <w:lang w:eastAsia="es-CO"/>
              </w:rPr>
              <w:t>4</w:t>
            </w:r>
          </w:p>
        </w:tc>
        <w:tc>
          <w:tcPr>
            <w:tcW w:w="1842" w:type="dxa"/>
            <w:tcBorders>
              <w:top w:val="nil"/>
              <w:left w:val="nil"/>
              <w:bottom w:val="single" w:sz="8" w:space="0" w:color="auto"/>
              <w:right w:val="single" w:sz="8" w:space="0" w:color="auto"/>
            </w:tcBorders>
            <w:shd w:val="clear" w:color="auto" w:fill="auto"/>
            <w:vAlign w:val="center"/>
          </w:tcPr>
          <w:p w14:paraId="544D5A45" w14:textId="77777777" w:rsidR="00533AD8" w:rsidRPr="00533AD8" w:rsidRDefault="00533AD8" w:rsidP="00533AD8">
            <w:pPr>
              <w:jc w:val="center"/>
              <w:rPr>
                <w:rFonts w:cs="Arial"/>
                <w:lang w:eastAsia="es-CO"/>
              </w:rPr>
            </w:pPr>
            <w:r w:rsidRPr="00533AD8">
              <w:rPr>
                <w:rFonts w:cs="Arial"/>
              </w:rPr>
              <w:t>13.713,06</w:t>
            </w:r>
          </w:p>
        </w:tc>
      </w:tr>
      <w:tr w:rsidR="00533AD8" w:rsidRPr="00F55989" w14:paraId="3592168E"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58D22E75"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124D1EB7" w14:textId="77777777" w:rsidR="00533AD8" w:rsidRPr="00533AD8" w:rsidRDefault="00533AD8" w:rsidP="000405A9">
            <w:pPr>
              <w:jc w:val="center"/>
              <w:rPr>
                <w:rFonts w:cs="Arial"/>
                <w:lang w:eastAsia="es-CO"/>
              </w:rPr>
            </w:pPr>
            <w:r w:rsidRPr="00533AD8">
              <w:rPr>
                <w:rFonts w:cs="Arial"/>
                <w:lang w:val="es-ES_tradnl" w:eastAsia="es-CO"/>
              </w:rPr>
              <w:t>Oreja</w:t>
            </w:r>
          </w:p>
        </w:tc>
        <w:tc>
          <w:tcPr>
            <w:tcW w:w="2559" w:type="dxa"/>
            <w:tcBorders>
              <w:top w:val="nil"/>
              <w:left w:val="nil"/>
              <w:bottom w:val="single" w:sz="8" w:space="0" w:color="auto"/>
              <w:right w:val="single" w:sz="8" w:space="0" w:color="auto"/>
            </w:tcBorders>
            <w:shd w:val="clear" w:color="auto" w:fill="auto"/>
            <w:vAlign w:val="center"/>
            <w:hideMark/>
          </w:tcPr>
          <w:p w14:paraId="33A00EA6" w14:textId="77777777" w:rsidR="00533AD8" w:rsidRPr="00533AD8" w:rsidRDefault="00533AD8" w:rsidP="00533AD8">
            <w:pPr>
              <w:jc w:val="center"/>
              <w:rPr>
                <w:rFonts w:cs="Arial"/>
                <w:lang w:eastAsia="es-CO"/>
              </w:rPr>
            </w:pPr>
            <w:r w:rsidRPr="00533AD8">
              <w:rPr>
                <w:rFonts w:cs="Arial"/>
                <w:lang w:val="es-ES_tradnl" w:eastAsia="es-CO"/>
              </w:rPr>
              <w:t>27</w:t>
            </w:r>
          </w:p>
        </w:tc>
        <w:tc>
          <w:tcPr>
            <w:tcW w:w="1842" w:type="dxa"/>
            <w:tcBorders>
              <w:top w:val="nil"/>
              <w:left w:val="nil"/>
              <w:bottom w:val="single" w:sz="8" w:space="0" w:color="auto"/>
              <w:right w:val="single" w:sz="8" w:space="0" w:color="auto"/>
            </w:tcBorders>
            <w:shd w:val="clear" w:color="auto" w:fill="auto"/>
            <w:vAlign w:val="center"/>
          </w:tcPr>
          <w:p w14:paraId="1E5ECAAD" w14:textId="77777777" w:rsidR="00533AD8" w:rsidRPr="00533AD8" w:rsidRDefault="00533AD8" w:rsidP="00533AD8">
            <w:pPr>
              <w:jc w:val="center"/>
              <w:rPr>
                <w:rFonts w:cs="Arial"/>
                <w:lang w:eastAsia="es-CO"/>
              </w:rPr>
            </w:pPr>
            <w:r w:rsidRPr="00533AD8">
              <w:rPr>
                <w:rFonts w:cs="Arial"/>
                <w:lang w:val="es-ES_tradnl"/>
              </w:rPr>
              <w:t>231.057,06</w:t>
            </w:r>
          </w:p>
        </w:tc>
      </w:tr>
      <w:tr w:rsidR="00533AD8" w:rsidRPr="00F55989" w14:paraId="3281A096" w14:textId="77777777" w:rsidTr="000405A9">
        <w:trPr>
          <w:trHeight w:val="315"/>
          <w:jc w:val="center"/>
        </w:trPr>
        <w:tc>
          <w:tcPr>
            <w:tcW w:w="1200" w:type="dxa"/>
            <w:vMerge/>
            <w:tcBorders>
              <w:top w:val="nil"/>
              <w:left w:val="single" w:sz="8" w:space="0" w:color="auto"/>
              <w:bottom w:val="single" w:sz="8" w:space="0" w:color="000000"/>
              <w:right w:val="single" w:sz="8" w:space="0" w:color="auto"/>
            </w:tcBorders>
            <w:vAlign w:val="center"/>
            <w:hideMark/>
          </w:tcPr>
          <w:p w14:paraId="407818E8"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5A605585" w14:textId="77777777" w:rsidR="00533AD8" w:rsidRPr="00533AD8" w:rsidRDefault="00533AD8" w:rsidP="000405A9">
            <w:pPr>
              <w:jc w:val="center"/>
              <w:rPr>
                <w:rFonts w:cs="Arial"/>
                <w:lang w:eastAsia="es-CO"/>
              </w:rPr>
            </w:pPr>
            <w:r w:rsidRPr="00533AD8">
              <w:rPr>
                <w:rFonts w:cs="Arial"/>
                <w:lang w:val="es-ES_tradnl" w:eastAsia="es-CO"/>
              </w:rPr>
              <w:t>Parque</w:t>
            </w:r>
          </w:p>
        </w:tc>
        <w:tc>
          <w:tcPr>
            <w:tcW w:w="2559" w:type="dxa"/>
            <w:tcBorders>
              <w:top w:val="nil"/>
              <w:left w:val="nil"/>
              <w:bottom w:val="single" w:sz="8" w:space="0" w:color="auto"/>
              <w:right w:val="single" w:sz="8" w:space="0" w:color="auto"/>
            </w:tcBorders>
            <w:shd w:val="clear" w:color="auto" w:fill="auto"/>
            <w:vAlign w:val="center"/>
            <w:hideMark/>
          </w:tcPr>
          <w:p w14:paraId="3CBDB5F8" w14:textId="77777777" w:rsidR="00533AD8" w:rsidRPr="00533AD8" w:rsidRDefault="00533AD8" w:rsidP="00533AD8">
            <w:pPr>
              <w:jc w:val="center"/>
              <w:rPr>
                <w:rFonts w:cs="Arial"/>
                <w:lang w:eastAsia="es-CO"/>
              </w:rPr>
            </w:pPr>
            <w:r w:rsidRPr="00533AD8">
              <w:rPr>
                <w:rFonts w:cs="Arial"/>
                <w:lang w:eastAsia="es-CO"/>
              </w:rPr>
              <w:t>314</w:t>
            </w:r>
          </w:p>
        </w:tc>
        <w:tc>
          <w:tcPr>
            <w:tcW w:w="1842" w:type="dxa"/>
            <w:tcBorders>
              <w:top w:val="nil"/>
              <w:left w:val="nil"/>
              <w:bottom w:val="single" w:sz="8" w:space="0" w:color="auto"/>
              <w:right w:val="single" w:sz="8" w:space="0" w:color="auto"/>
            </w:tcBorders>
            <w:shd w:val="clear" w:color="auto" w:fill="auto"/>
            <w:vAlign w:val="center"/>
          </w:tcPr>
          <w:p w14:paraId="54FABF16" w14:textId="77777777" w:rsidR="00533AD8" w:rsidRPr="00533AD8" w:rsidRDefault="00533AD8" w:rsidP="00533AD8">
            <w:pPr>
              <w:jc w:val="center"/>
              <w:rPr>
                <w:rFonts w:cs="Arial"/>
                <w:lang w:eastAsia="es-CO"/>
              </w:rPr>
            </w:pPr>
            <w:r w:rsidRPr="00533AD8">
              <w:rPr>
                <w:rFonts w:cs="Arial"/>
              </w:rPr>
              <w:t>1.400.712,37</w:t>
            </w:r>
          </w:p>
        </w:tc>
      </w:tr>
      <w:tr w:rsidR="00533AD8" w:rsidRPr="00F55989" w14:paraId="7C2DC768" w14:textId="77777777" w:rsidTr="000405A9">
        <w:trPr>
          <w:trHeight w:val="300"/>
          <w:jc w:val="center"/>
        </w:trPr>
        <w:tc>
          <w:tcPr>
            <w:tcW w:w="1200" w:type="dxa"/>
            <w:vMerge/>
            <w:tcBorders>
              <w:top w:val="nil"/>
              <w:left w:val="single" w:sz="8" w:space="0" w:color="auto"/>
              <w:bottom w:val="single" w:sz="8" w:space="0" w:color="000000"/>
              <w:right w:val="single" w:sz="8" w:space="0" w:color="auto"/>
            </w:tcBorders>
            <w:vAlign w:val="center"/>
            <w:hideMark/>
          </w:tcPr>
          <w:p w14:paraId="31FA5C0E"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6CAA5C73" w14:textId="77777777" w:rsidR="00533AD8" w:rsidRPr="00533AD8" w:rsidRDefault="00533AD8" w:rsidP="000405A9">
            <w:pPr>
              <w:jc w:val="center"/>
              <w:rPr>
                <w:rFonts w:cs="Arial"/>
                <w:lang w:eastAsia="es-CO"/>
              </w:rPr>
            </w:pPr>
            <w:r w:rsidRPr="00533AD8">
              <w:rPr>
                <w:rFonts w:cs="Arial"/>
                <w:lang w:val="es-ES_tradnl" w:eastAsia="es-CO"/>
              </w:rPr>
              <w:t>Ronda Hídrica</w:t>
            </w:r>
          </w:p>
        </w:tc>
        <w:tc>
          <w:tcPr>
            <w:tcW w:w="2559" w:type="dxa"/>
            <w:tcBorders>
              <w:top w:val="nil"/>
              <w:left w:val="nil"/>
              <w:bottom w:val="single" w:sz="8" w:space="0" w:color="auto"/>
              <w:right w:val="single" w:sz="8" w:space="0" w:color="auto"/>
            </w:tcBorders>
            <w:shd w:val="clear" w:color="auto" w:fill="auto"/>
            <w:vAlign w:val="center"/>
            <w:hideMark/>
          </w:tcPr>
          <w:p w14:paraId="5EA9A009" w14:textId="77777777" w:rsidR="00533AD8" w:rsidRPr="00533AD8" w:rsidRDefault="00533AD8" w:rsidP="00533AD8">
            <w:pPr>
              <w:jc w:val="center"/>
              <w:rPr>
                <w:rFonts w:cs="Arial"/>
                <w:lang w:eastAsia="es-CO"/>
              </w:rPr>
            </w:pPr>
            <w:r w:rsidRPr="00533AD8">
              <w:rPr>
                <w:rFonts w:cs="Arial"/>
                <w:lang w:val="es-ES_tradnl" w:eastAsia="es-CO"/>
              </w:rPr>
              <w:t>0</w:t>
            </w:r>
          </w:p>
        </w:tc>
        <w:tc>
          <w:tcPr>
            <w:tcW w:w="1842" w:type="dxa"/>
            <w:tcBorders>
              <w:top w:val="nil"/>
              <w:left w:val="nil"/>
              <w:bottom w:val="single" w:sz="8" w:space="0" w:color="auto"/>
              <w:right w:val="single" w:sz="8" w:space="0" w:color="auto"/>
            </w:tcBorders>
            <w:shd w:val="clear" w:color="auto" w:fill="auto"/>
            <w:vAlign w:val="center"/>
          </w:tcPr>
          <w:p w14:paraId="2C6D67A4" w14:textId="77777777" w:rsidR="00533AD8" w:rsidRPr="00533AD8" w:rsidRDefault="00533AD8" w:rsidP="00533AD8">
            <w:pPr>
              <w:jc w:val="center"/>
              <w:rPr>
                <w:rFonts w:cs="Arial"/>
                <w:lang w:eastAsia="es-CO"/>
              </w:rPr>
            </w:pPr>
            <w:r w:rsidRPr="00533AD8">
              <w:rPr>
                <w:rFonts w:cs="Arial"/>
                <w:lang w:val="es-ES_tradnl"/>
              </w:rPr>
              <w:t>0</w:t>
            </w:r>
          </w:p>
        </w:tc>
      </w:tr>
      <w:tr w:rsidR="00533AD8" w:rsidRPr="00F55989" w14:paraId="168A38AD" w14:textId="77777777" w:rsidTr="000405A9">
        <w:trPr>
          <w:trHeight w:val="420"/>
          <w:jc w:val="center"/>
        </w:trPr>
        <w:tc>
          <w:tcPr>
            <w:tcW w:w="1200" w:type="dxa"/>
            <w:vMerge/>
            <w:tcBorders>
              <w:top w:val="nil"/>
              <w:left w:val="single" w:sz="8" w:space="0" w:color="auto"/>
              <w:bottom w:val="single" w:sz="8" w:space="0" w:color="000000"/>
              <w:right w:val="single" w:sz="8" w:space="0" w:color="auto"/>
            </w:tcBorders>
            <w:vAlign w:val="center"/>
            <w:hideMark/>
          </w:tcPr>
          <w:p w14:paraId="0347CFE7"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74FF92C7" w14:textId="77777777" w:rsidR="00533AD8" w:rsidRPr="00533AD8" w:rsidRDefault="00533AD8" w:rsidP="000405A9">
            <w:pPr>
              <w:jc w:val="center"/>
              <w:rPr>
                <w:rFonts w:cs="Arial"/>
                <w:lang w:eastAsia="es-CO"/>
              </w:rPr>
            </w:pPr>
            <w:r w:rsidRPr="00533AD8">
              <w:rPr>
                <w:rFonts w:cs="Arial"/>
                <w:lang w:val="es-ES_tradnl" w:eastAsia="es-CO"/>
              </w:rPr>
              <w:t>Separador Vial</w:t>
            </w:r>
          </w:p>
        </w:tc>
        <w:tc>
          <w:tcPr>
            <w:tcW w:w="2559" w:type="dxa"/>
            <w:tcBorders>
              <w:top w:val="nil"/>
              <w:left w:val="nil"/>
              <w:bottom w:val="single" w:sz="8" w:space="0" w:color="auto"/>
              <w:right w:val="single" w:sz="8" w:space="0" w:color="auto"/>
            </w:tcBorders>
            <w:shd w:val="clear" w:color="auto" w:fill="auto"/>
            <w:vAlign w:val="center"/>
            <w:hideMark/>
          </w:tcPr>
          <w:p w14:paraId="0BAECF8A" w14:textId="77777777" w:rsidR="00533AD8" w:rsidRPr="00533AD8" w:rsidRDefault="00533AD8" w:rsidP="00533AD8">
            <w:pPr>
              <w:jc w:val="center"/>
              <w:rPr>
                <w:rFonts w:cs="Arial"/>
                <w:lang w:eastAsia="es-CO"/>
              </w:rPr>
            </w:pPr>
            <w:r w:rsidRPr="00533AD8">
              <w:rPr>
                <w:rFonts w:cs="Arial"/>
                <w:lang w:eastAsia="es-CO"/>
              </w:rPr>
              <w:t>105</w:t>
            </w:r>
          </w:p>
        </w:tc>
        <w:tc>
          <w:tcPr>
            <w:tcW w:w="1842" w:type="dxa"/>
            <w:tcBorders>
              <w:top w:val="nil"/>
              <w:left w:val="nil"/>
              <w:bottom w:val="single" w:sz="8" w:space="0" w:color="auto"/>
              <w:right w:val="single" w:sz="8" w:space="0" w:color="auto"/>
            </w:tcBorders>
            <w:shd w:val="clear" w:color="auto" w:fill="auto"/>
            <w:vAlign w:val="center"/>
          </w:tcPr>
          <w:p w14:paraId="4C5C9342" w14:textId="77777777" w:rsidR="00533AD8" w:rsidRPr="00533AD8" w:rsidRDefault="00533AD8" w:rsidP="00533AD8">
            <w:pPr>
              <w:jc w:val="center"/>
              <w:rPr>
                <w:rFonts w:cs="Arial"/>
                <w:lang w:eastAsia="es-CO"/>
              </w:rPr>
            </w:pPr>
            <w:r w:rsidRPr="00533AD8">
              <w:rPr>
                <w:rFonts w:cs="Arial"/>
                <w:lang w:val="es-ES_tradnl"/>
              </w:rPr>
              <w:t>700.916,97</w:t>
            </w:r>
          </w:p>
        </w:tc>
      </w:tr>
      <w:tr w:rsidR="00533AD8" w:rsidRPr="00F55989" w14:paraId="3732C8B3" w14:textId="77777777" w:rsidTr="000405A9">
        <w:trPr>
          <w:trHeight w:val="314"/>
          <w:jc w:val="center"/>
        </w:trPr>
        <w:tc>
          <w:tcPr>
            <w:tcW w:w="1200" w:type="dxa"/>
            <w:vMerge/>
            <w:tcBorders>
              <w:top w:val="nil"/>
              <w:left w:val="single" w:sz="8" w:space="0" w:color="auto"/>
              <w:bottom w:val="single" w:sz="8" w:space="0" w:color="000000"/>
              <w:right w:val="single" w:sz="8" w:space="0" w:color="auto"/>
            </w:tcBorders>
            <w:vAlign w:val="center"/>
            <w:hideMark/>
          </w:tcPr>
          <w:p w14:paraId="4FACF553" w14:textId="77777777" w:rsidR="00533AD8" w:rsidRPr="00533AD8" w:rsidRDefault="00533AD8" w:rsidP="000405A9">
            <w:pPr>
              <w:rPr>
                <w:rFonts w:cs="Arial"/>
                <w:lang w:eastAsia="es-CO"/>
              </w:rPr>
            </w:pPr>
          </w:p>
        </w:tc>
        <w:tc>
          <w:tcPr>
            <w:tcW w:w="1760" w:type="dxa"/>
            <w:tcBorders>
              <w:top w:val="nil"/>
              <w:left w:val="nil"/>
              <w:bottom w:val="single" w:sz="8" w:space="0" w:color="auto"/>
              <w:right w:val="single" w:sz="8" w:space="0" w:color="auto"/>
            </w:tcBorders>
            <w:shd w:val="clear" w:color="auto" w:fill="auto"/>
            <w:vAlign w:val="center"/>
            <w:hideMark/>
          </w:tcPr>
          <w:p w14:paraId="394C5EFF" w14:textId="77777777" w:rsidR="00533AD8" w:rsidRPr="00533AD8" w:rsidRDefault="00533AD8" w:rsidP="000405A9">
            <w:pPr>
              <w:jc w:val="center"/>
              <w:rPr>
                <w:rFonts w:cs="Arial"/>
                <w:lang w:eastAsia="es-CO"/>
              </w:rPr>
            </w:pPr>
            <w:r w:rsidRPr="00533AD8">
              <w:rPr>
                <w:rFonts w:cs="Arial"/>
                <w:lang w:val="es-ES_tradnl" w:eastAsia="es-CO"/>
              </w:rPr>
              <w:t>Vía Peatonal</w:t>
            </w:r>
          </w:p>
        </w:tc>
        <w:tc>
          <w:tcPr>
            <w:tcW w:w="2559" w:type="dxa"/>
            <w:tcBorders>
              <w:top w:val="nil"/>
              <w:left w:val="nil"/>
              <w:bottom w:val="single" w:sz="8" w:space="0" w:color="auto"/>
              <w:right w:val="single" w:sz="8" w:space="0" w:color="auto"/>
            </w:tcBorders>
            <w:shd w:val="clear" w:color="auto" w:fill="auto"/>
            <w:vAlign w:val="center"/>
            <w:hideMark/>
          </w:tcPr>
          <w:p w14:paraId="41E5416A" w14:textId="77777777" w:rsidR="00533AD8" w:rsidRPr="00533AD8" w:rsidRDefault="00533AD8" w:rsidP="00533AD8">
            <w:pPr>
              <w:jc w:val="center"/>
              <w:rPr>
                <w:rFonts w:cs="Arial"/>
                <w:lang w:eastAsia="es-CO"/>
              </w:rPr>
            </w:pPr>
            <w:r w:rsidRPr="00533AD8">
              <w:rPr>
                <w:rFonts w:cs="Arial"/>
                <w:lang w:val="es-ES_tradnl" w:eastAsia="es-CO"/>
              </w:rPr>
              <w:t>86</w:t>
            </w:r>
          </w:p>
        </w:tc>
        <w:tc>
          <w:tcPr>
            <w:tcW w:w="1842" w:type="dxa"/>
            <w:tcBorders>
              <w:top w:val="nil"/>
              <w:left w:val="nil"/>
              <w:bottom w:val="single" w:sz="8" w:space="0" w:color="auto"/>
              <w:right w:val="single" w:sz="8" w:space="0" w:color="auto"/>
            </w:tcBorders>
            <w:shd w:val="clear" w:color="auto" w:fill="auto"/>
            <w:vAlign w:val="center"/>
          </w:tcPr>
          <w:p w14:paraId="130B651D" w14:textId="77777777" w:rsidR="00533AD8" w:rsidRPr="00533AD8" w:rsidRDefault="00533AD8" w:rsidP="00533AD8">
            <w:pPr>
              <w:jc w:val="center"/>
              <w:rPr>
                <w:rFonts w:cs="Arial"/>
                <w:lang w:eastAsia="es-CO"/>
              </w:rPr>
            </w:pPr>
            <w:r w:rsidRPr="00533AD8">
              <w:rPr>
                <w:rFonts w:cs="Arial"/>
                <w:lang w:val="es-ES_tradnl"/>
              </w:rPr>
              <w:t>43.008,64</w:t>
            </w:r>
          </w:p>
        </w:tc>
      </w:tr>
      <w:tr w:rsidR="00533AD8" w:rsidRPr="00F55989" w14:paraId="0EB010B7" w14:textId="77777777" w:rsidTr="000405A9">
        <w:trPr>
          <w:trHeight w:val="315"/>
          <w:jc w:val="center"/>
        </w:trPr>
        <w:tc>
          <w:tcPr>
            <w:tcW w:w="29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24A5997" w14:textId="77777777" w:rsidR="00533AD8" w:rsidRPr="00533AD8" w:rsidRDefault="00533AD8" w:rsidP="000405A9">
            <w:pPr>
              <w:jc w:val="center"/>
              <w:rPr>
                <w:rFonts w:cs="Arial"/>
                <w:lang w:eastAsia="es-CO"/>
              </w:rPr>
            </w:pPr>
            <w:r w:rsidRPr="00533AD8">
              <w:rPr>
                <w:rFonts w:cs="Arial"/>
                <w:lang w:val="es-ES_tradnl" w:eastAsia="es-CO"/>
              </w:rPr>
              <w:t>Total</w:t>
            </w:r>
          </w:p>
        </w:tc>
        <w:tc>
          <w:tcPr>
            <w:tcW w:w="2559" w:type="dxa"/>
            <w:tcBorders>
              <w:top w:val="nil"/>
              <w:left w:val="nil"/>
              <w:bottom w:val="single" w:sz="8" w:space="0" w:color="auto"/>
              <w:right w:val="single" w:sz="8" w:space="0" w:color="auto"/>
            </w:tcBorders>
            <w:shd w:val="clear" w:color="auto" w:fill="auto"/>
            <w:vAlign w:val="center"/>
            <w:hideMark/>
          </w:tcPr>
          <w:p w14:paraId="695BB22C" w14:textId="77777777" w:rsidR="00533AD8" w:rsidRPr="00533AD8" w:rsidRDefault="00533AD8" w:rsidP="00533AD8">
            <w:pPr>
              <w:jc w:val="center"/>
              <w:rPr>
                <w:rFonts w:cs="Arial"/>
                <w:lang w:eastAsia="es-CO"/>
              </w:rPr>
            </w:pPr>
            <w:r w:rsidRPr="00533AD8">
              <w:rPr>
                <w:rFonts w:cs="Arial"/>
                <w:lang w:val="es-ES_tradnl" w:eastAsia="es-CO"/>
              </w:rPr>
              <w:t>4.382</w:t>
            </w:r>
          </w:p>
        </w:tc>
        <w:tc>
          <w:tcPr>
            <w:tcW w:w="1842" w:type="dxa"/>
            <w:tcBorders>
              <w:top w:val="nil"/>
              <w:left w:val="nil"/>
              <w:bottom w:val="single" w:sz="8" w:space="0" w:color="auto"/>
              <w:right w:val="single" w:sz="8" w:space="0" w:color="auto"/>
            </w:tcBorders>
            <w:shd w:val="clear" w:color="auto" w:fill="auto"/>
            <w:vAlign w:val="center"/>
          </w:tcPr>
          <w:p w14:paraId="7DCF2449" w14:textId="77777777" w:rsidR="00533AD8" w:rsidRPr="00533AD8" w:rsidRDefault="00533AD8" w:rsidP="00533AD8">
            <w:pPr>
              <w:jc w:val="center"/>
              <w:rPr>
                <w:rFonts w:cs="Arial"/>
                <w:lang w:eastAsia="es-CO"/>
              </w:rPr>
            </w:pPr>
            <w:r w:rsidRPr="00533AD8">
              <w:rPr>
                <w:rFonts w:cs="Arial"/>
                <w:lang w:eastAsia="es-CO"/>
              </w:rPr>
              <w:t>6.371.552,06</w:t>
            </w:r>
          </w:p>
        </w:tc>
      </w:tr>
    </w:tbl>
    <w:p w14:paraId="137DEA44" w14:textId="77777777" w:rsidR="00533AD8" w:rsidRPr="00F55989" w:rsidRDefault="00533AD8" w:rsidP="00533AD8">
      <w:pPr>
        <w:spacing w:after="240"/>
        <w:jc w:val="center"/>
        <w:rPr>
          <w:sz w:val="16"/>
          <w:szCs w:val="16"/>
          <w:lang w:val="es-ES_tradnl"/>
        </w:rPr>
      </w:pPr>
      <w:r w:rsidRPr="00F55989">
        <w:rPr>
          <w:sz w:val="16"/>
          <w:szCs w:val="16"/>
          <w:lang w:val="es-ES_tradnl"/>
        </w:rPr>
        <w:t>Fuente: Informe Ciudad Limpia Bogotá S.A. E.S.P.</w:t>
      </w:r>
    </w:p>
    <w:p w14:paraId="6090E581" w14:textId="10D0B0D4" w:rsidR="00533AD8" w:rsidRPr="00F55989" w:rsidRDefault="00533AD8" w:rsidP="00533AD8">
      <w:pPr>
        <w:spacing w:after="240"/>
      </w:pPr>
      <w:r w:rsidRPr="00F55989">
        <w:t xml:space="preserve">El total de toneladas de corte de césped reportadas en el informe del concesionario para el mes de marzo 2021 será analizado y validado por la interventoría en su informe del mes de </w:t>
      </w:r>
      <w:r>
        <w:t>abril</w:t>
      </w:r>
      <w:r w:rsidRPr="00F55989">
        <w:t xml:space="preserve"> de 2021, por lo tanto, este valor está sujeto a apreciación.</w:t>
      </w:r>
    </w:p>
    <w:p w14:paraId="31C1658C" w14:textId="77777777" w:rsidR="00533AD8" w:rsidRPr="00F55989" w:rsidRDefault="00533AD8" w:rsidP="00533AD8">
      <w:pPr>
        <w:spacing w:after="240"/>
        <w:rPr>
          <w:lang w:val="es-ES_tradnl"/>
        </w:rPr>
      </w:pPr>
      <w:r w:rsidRPr="00F55989">
        <w:rPr>
          <w:lang w:val="es-ES_tradnl"/>
        </w:rPr>
        <w:t xml:space="preserve">Para el mes de marzo se reportaron 763,12 toneladas de residuos vegetales generados en el servicio de corte de césped; en relación con el mes anterior se presentó un incremento de 296,62 toneladas. Esta variación se atribuye al </w:t>
      </w:r>
      <w:r w:rsidRPr="00F55989">
        <w:rPr>
          <w:lang w:val="es-ES_tradnl"/>
        </w:rPr>
        <w:lastRenderedPageBreak/>
        <w:t>incremento de las lluvias lo que generó un crecimiento acelerado del césped, adicional este mes presentó mayor número de días operativos lo que influye directamente en las cantidades de residuos comparados con el mes anterior.</w:t>
      </w:r>
    </w:p>
    <w:p w14:paraId="636183F9" w14:textId="77777777" w:rsidR="00533AD8" w:rsidRPr="00F55989" w:rsidRDefault="00533AD8" w:rsidP="00533AD8">
      <w:pPr>
        <w:spacing w:after="240"/>
        <w:rPr>
          <w:lang w:val="es-ES_tradnl"/>
        </w:rPr>
      </w:pPr>
      <w:r w:rsidRPr="00F55989">
        <w:rPr>
          <w:lang w:val="es-ES_tradnl"/>
        </w:rPr>
        <w:t>El 45,38% de las zonas verdes se encuentran en la localidad de Fontibón y el 54,61% hacen parte de la localidad de Kennedy. Asimismo, el 57,03% de las áreas verdes intervenidas corresponden a parques, el 17,81% corresponde a separadores viales, el 13,56% a Andenes, el 4,22% corresponde a intersecciones viales (orejas), vías peatonales el 3,69% el 1,6% a áreas en la periferia de cuerpos hídricos, 1,31% a zona verde y 0,78 % a glorietas, para un total de 4.382 áreas intervenidas.</w:t>
      </w:r>
      <w:r w:rsidRPr="00F55989">
        <w:rPr>
          <w:lang w:val="es-ES_tradnl"/>
        </w:rPr>
        <w:tab/>
      </w:r>
    </w:p>
    <w:p w14:paraId="38608A34" w14:textId="311C60B3" w:rsidR="001C72F0" w:rsidRDefault="00533AD8" w:rsidP="00533AD8">
      <w:pPr>
        <w:spacing w:after="240"/>
        <w:rPr>
          <w:lang w:val="es-ES_tradnl"/>
        </w:rPr>
      </w:pPr>
      <w:r w:rsidRPr="00F55989">
        <w:rPr>
          <w:lang w:val="es-ES_tradnl"/>
        </w:rPr>
        <w:t>El concesionario reporta que en el mes de marzo atendieron todo lo programado en el SIGAB, donde se incluyeron separadores viales de la AV el Dorado, la Boyacá y las Américas, zonas correspondientes a su inventario de áreas verdes públicas, dando oportuna atención motivo por el cual el césped se mantiene en los límites establecidos. Adicionalmente informan que por las lluvias presentadas fue necesario realizar segundos cortes en algunas áreas esto con la finalidad de que el césped se mantenga en el rango de altura permitido, no superior a 10 cm.</w:t>
      </w:r>
    </w:p>
    <w:p w14:paraId="6AA2B8B7" w14:textId="3445F767" w:rsidR="001C72F0" w:rsidRPr="00D07969" w:rsidRDefault="001C72F0" w:rsidP="000543E2">
      <w:pPr>
        <w:pStyle w:val="Ttulo3"/>
        <w:ind w:left="1560"/>
      </w:pPr>
      <w:bookmarkStart w:id="25" w:name="_Toc67481518"/>
      <w:r>
        <w:t xml:space="preserve">Análisis </w:t>
      </w:r>
      <w:r w:rsidR="00D25934">
        <w:t>d</w:t>
      </w:r>
      <w:r>
        <w:t xml:space="preserve">e </w:t>
      </w:r>
      <w:r w:rsidR="00D25934">
        <w:t>l</w:t>
      </w:r>
      <w:r>
        <w:t xml:space="preserve">as </w:t>
      </w:r>
      <w:r w:rsidR="00D25934">
        <w:t>v</w:t>
      </w:r>
      <w:r w:rsidRPr="00FD3634">
        <w:t>isitas</w:t>
      </w:r>
      <w:r>
        <w:t xml:space="preserve"> </w:t>
      </w:r>
      <w:r w:rsidR="00D25934">
        <w:t>d</w:t>
      </w:r>
      <w:r>
        <w:t xml:space="preserve">e </w:t>
      </w:r>
      <w:r w:rsidR="00D25934">
        <w:t>c</w:t>
      </w:r>
      <w:r>
        <w:t>ampo realizadas por la UAESP</w:t>
      </w:r>
      <w:bookmarkEnd w:id="25"/>
    </w:p>
    <w:p w14:paraId="7F953DC9" w14:textId="77777777" w:rsidR="001C72F0" w:rsidRDefault="001C72F0" w:rsidP="001C72F0">
      <w:pPr>
        <w:rPr>
          <w:lang w:val="es-ES_tradnl"/>
        </w:rPr>
      </w:pPr>
    </w:p>
    <w:p w14:paraId="6A5A8CE3" w14:textId="77777777" w:rsidR="00533AD8" w:rsidRPr="00F55989" w:rsidRDefault="00533AD8" w:rsidP="00533AD8">
      <w:pPr>
        <w:spacing w:after="240"/>
        <w:rPr>
          <w:lang w:val="es-ES_tradnl"/>
        </w:rPr>
      </w:pPr>
      <w:r w:rsidRPr="00F55989">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recolección en cuanto al cumplimiento de frecuencias y horarios. </w:t>
      </w:r>
    </w:p>
    <w:p w14:paraId="435E568D" w14:textId="07C582D6" w:rsidR="00863717" w:rsidRDefault="00533AD8" w:rsidP="00863717">
      <w:pPr>
        <w:spacing w:after="240"/>
        <w:rPr>
          <w:rFonts w:cs="Arial"/>
          <w:bCs/>
          <w:shd w:val="clear" w:color="auto" w:fill="FFFFFF"/>
        </w:rPr>
      </w:pPr>
      <w:r w:rsidRPr="00F55989">
        <w:rPr>
          <w:rFonts w:cs="Arial"/>
          <w:bCs/>
          <w:shd w:val="clear" w:color="auto" w:fill="FFFFFF"/>
        </w:rPr>
        <w:t>En relación con el seguimiento de las actividades de verificación el equipo de supervisión realizó 4 visitas y verificaciones en la plataforma SIGAB de la siguiente manera:</w:t>
      </w:r>
    </w:p>
    <w:p w14:paraId="2B18E702" w14:textId="77777777" w:rsidR="00D74556" w:rsidRDefault="00D74556" w:rsidP="00863717">
      <w:pPr>
        <w:jc w:val="center"/>
        <w:rPr>
          <w:rFonts w:cs="Arial"/>
          <w:bCs/>
          <w:shd w:val="clear" w:color="auto" w:fill="FFFFFF"/>
        </w:rPr>
      </w:pPr>
    </w:p>
    <w:p w14:paraId="72F3C3E0" w14:textId="77777777" w:rsidR="00D74556" w:rsidRDefault="00D74556" w:rsidP="00863717">
      <w:pPr>
        <w:jc w:val="center"/>
        <w:rPr>
          <w:rFonts w:cs="Arial"/>
          <w:bCs/>
          <w:shd w:val="clear" w:color="auto" w:fill="FFFFFF"/>
        </w:rPr>
      </w:pPr>
    </w:p>
    <w:p w14:paraId="19CC4911" w14:textId="77777777" w:rsidR="00D74556" w:rsidRDefault="00D74556" w:rsidP="00863717">
      <w:pPr>
        <w:jc w:val="center"/>
        <w:rPr>
          <w:rFonts w:cs="Arial"/>
          <w:bCs/>
          <w:shd w:val="clear" w:color="auto" w:fill="FFFFFF"/>
        </w:rPr>
      </w:pPr>
    </w:p>
    <w:p w14:paraId="3F390450" w14:textId="0CAE67AE" w:rsidR="00863717" w:rsidRPr="00863717" w:rsidRDefault="00863717" w:rsidP="00863717">
      <w:pPr>
        <w:jc w:val="center"/>
        <w:rPr>
          <w:rFonts w:cs="Arial"/>
          <w:bCs/>
          <w:shd w:val="clear" w:color="auto" w:fill="FFFFFF"/>
        </w:rPr>
      </w:pPr>
      <w:r>
        <w:rPr>
          <w:rFonts w:cs="Arial"/>
          <w:bCs/>
          <w:shd w:val="clear" w:color="auto" w:fill="FFFFFF"/>
        </w:rPr>
        <w:t xml:space="preserve">Tabla </w:t>
      </w:r>
      <w:r w:rsidR="0015015A">
        <w:rPr>
          <w:rFonts w:cs="Arial"/>
          <w:bCs/>
          <w:shd w:val="clear" w:color="auto" w:fill="FFFFFF"/>
        </w:rPr>
        <w:t>9</w:t>
      </w:r>
      <w:r>
        <w:rPr>
          <w:rFonts w:cs="Arial"/>
          <w:bCs/>
          <w:shd w:val="clear" w:color="auto" w:fill="FFFFFF"/>
        </w:rPr>
        <w:t>. Visitas y verificaciones SIGAB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1418"/>
        <w:gridCol w:w="1417"/>
        <w:gridCol w:w="1985"/>
        <w:gridCol w:w="1984"/>
        <w:gridCol w:w="995"/>
        <w:gridCol w:w="891"/>
      </w:tblGrid>
      <w:tr w:rsidR="001C72F0" w:rsidRPr="00A74D41" w14:paraId="2957C3FA" w14:textId="77777777" w:rsidTr="00533AD8">
        <w:trPr>
          <w:trHeight w:val="316"/>
          <w:jc w:val="center"/>
        </w:trPr>
        <w:tc>
          <w:tcPr>
            <w:tcW w:w="704" w:type="dxa"/>
            <w:vMerge w:val="restart"/>
            <w:shd w:val="clear" w:color="auto" w:fill="F2F2F2"/>
            <w:vAlign w:val="center"/>
          </w:tcPr>
          <w:p w14:paraId="38C7A408" w14:textId="77777777" w:rsidR="001C72F0" w:rsidRPr="00A74D41" w:rsidRDefault="001C72F0" w:rsidP="001C72F0">
            <w:pPr>
              <w:rPr>
                <w:shd w:val="clear" w:color="auto" w:fill="FFFFFF"/>
              </w:rPr>
            </w:pPr>
            <w:r w:rsidRPr="00A74D41">
              <w:rPr>
                <w:shd w:val="clear" w:color="auto" w:fill="FFFFFF"/>
              </w:rPr>
              <w:t>No.</w:t>
            </w:r>
          </w:p>
        </w:tc>
        <w:tc>
          <w:tcPr>
            <w:tcW w:w="1134" w:type="dxa"/>
            <w:vMerge w:val="restart"/>
            <w:shd w:val="clear" w:color="auto" w:fill="F2F2F2"/>
            <w:vAlign w:val="center"/>
          </w:tcPr>
          <w:p w14:paraId="5DEC8DDD" w14:textId="77777777" w:rsidR="001C72F0" w:rsidRPr="00A74D41" w:rsidRDefault="001C72F0" w:rsidP="001C72F0">
            <w:pPr>
              <w:rPr>
                <w:shd w:val="clear" w:color="auto" w:fill="FFFFFF"/>
              </w:rPr>
            </w:pPr>
            <w:r w:rsidRPr="00A74D41">
              <w:rPr>
                <w:shd w:val="clear" w:color="auto" w:fill="FFFFFF"/>
              </w:rPr>
              <w:t>fecha</w:t>
            </w:r>
          </w:p>
        </w:tc>
        <w:tc>
          <w:tcPr>
            <w:tcW w:w="1418" w:type="dxa"/>
            <w:vMerge w:val="restart"/>
            <w:shd w:val="clear" w:color="auto" w:fill="F2F2F2"/>
            <w:vAlign w:val="center"/>
          </w:tcPr>
          <w:p w14:paraId="570B31A6" w14:textId="77777777" w:rsidR="001C72F0" w:rsidRPr="00A74D41" w:rsidRDefault="001C72F0" w:rsidP="001C72F0">
            <w:pPr>
              <w:rPr>
                <w:shd w:val="clear" w:color="auto" w:fill="FFFFFF"/>
              </w:rPr>
            </w:pPr>
            <w:r w:rsidRPr="00A74D41">
              <w:rPr>
                <w:shd w:val="clear" w:color="auto" w:fill="FFFFFF"/>
              </w:rPr>
              <w:t>Localidad</w:t>
            </w:r>
          </w:p>
        </w:tc>
        <w:tc>
          <w:tcPr>
            <w:tcW w:w="1417" w:type="dxa"/>
            <w:vMerge w:val="restart"/>
            <w:shd w:val="clear" w:color="auto" w:fill="F2F2F2"/>
            <w:vAlign w:val="center"/>
          </w:tcPr>
          <w:p w14:paraId="637C8964" w14:textId="77777777" w:rsidR="001C72F0" w:rsidRPr="00A74D41" w:rsidRDefault="001C72F0" w:rsidP="001C72F0">
            <w:pPr>
              <w:rPr>
                <w:shd w:val="clear" w:color="auto" w:fill="FFFFFF"/>
              </w:rPr>
            </w:pPr>
            <w:r w:rsidRPr="00A74D41">
              <w:rPr>
                <w:shd w:val="clear" w:color="auto" w:fill="FFFFFF"/>
              </w:rPr>
              <w:t>Ubicación</w:t>
            </w:r>
          </w:p>
        </w:tc>
        <w:tc>
          <w:tcPr>
            <w:tcW w:w="1985" w:type="dxa"/>
            <w:vMerge w:val="restart"/>
            <w:shd w:val="clear" w:color="auto" w:fill="F2F2F2"/>
            <w:vAlign w:val="center"/>
          </w:tcPr>
          <w:p w14:paraId="3BAFA43C" w14:textId="77777777" w:rsidR="001C72F0" w:rsidRPr="00A74D41" w:rsidRDefault="001C72F0" w:rsidP="00A74D41">
            <w:pPr>
              <w:jc w:val="center"/>
              <w:rPr>
                <w:shd w:val="clear" w:color="auto" w:fill="FFFFFF"/>
              </w:rPr>
            </w:pPr>
            <w:r w:rsidRPr="00A74D41">
              <w:rPr>
                <w:shd w:val="clear" w:color="auto" w:fill="FFFFFF"/>
              </w:rPr>
              <w:t>Objeto</w:t>
            </w:r>
          </w:p>
        </w:tc>
        <w:tc>
          <w:tcPr>
            <w:tcW w:w="1984" w:type="dxa"/>
            <w:vMerge w:val="restart"/>
            <w:shd w:val="clear" w:color="auto" w:fill="F2F2F2"/>
            <w:vAlign w:val="center"/>
          </w:tcPr>
          <w:p w14:paraId="5C3C62A5" w14:textId="77777777" w:rsidR="001C72F0" w:rsidRPr="00A74D41" w:rsidRDefault="001C72F0" w:rsidP="001C72F0">
            <w:pPr>
              <w:rPr>
                <w:shd w:val="clear" w:color="auto" w:fill="FFFFFF"/>
              </w:rPr>
            </w:pPr>
            <w:r w:rsidRPr="00A74D41">
              <w:rPr>
                <w:shd w:val="clear" w:color="auto" w:fill="FFFFFF"/>
              </w:rPr>
              <w:t>Observación</w:t>
            </w:r>
          </w:p>
        </w:tc>
        <w:tc>
          <w:tcPr>
            <w:tcW w:w="1886" w:type="dxa"/>
            <w:gridSpan w:val="2"/>
            <w:shd w:val="clear" w:color="auto" w:fill="F2F2F2"/>
            <w:vAlign w:val="center"/>
          </w:tcPr>
          <w:p w14:paraId="13A12D69" w14:textId="77777777" w:rsidR="001C72F0" w:rsidRPr="00A74D41" w:rsidRDefault="001C72F0" w:rsidP="00A74D41">
            <w:pPr>
              <w:jc w:val="center"/>
              <w:rPr>
                <w:shd w:val="clear" w:color="auto" w:fill="FFFFFF"/>
              </w:rPr>
            </w:pPr>
            <w:r w:rsidRPr="00A74D41">
              <w:rPr>
                <w:shd w:val="clear" w:color="auto" w:fill="FFFFFF"/>
              </w:rPr>
              <w:t>Modalidad</w:t>
            </w:r>
          </w:p>
        </w:tc>
      </w:tr>
      <w:tr w:rsidR="001C72F0" w:rsidRPr="00A74D41" w14:paraId="4AF32CE9" w14:textId="77777777" w:rsidTr="00533AD8">
        <w:trPr>
          <w:trHeight w:val="341"/>
          <w:jc w:val="center"/>
        </w:trPr>
        <w:tc>
          <w:tcPr>
            <w:tcW w:w="704" w:type="dxa"/>
            <w:vMerge/>
            <w:shd w:val="clear" w:color="auto" w:fill="F2F2F2"/>
            <w:vAlign w:val="center"/>
          </w:tcPr>
          <w:p w14:paraId="27061574" w14:textId="77777777" w:rsidR="001C72F0" w:rsidRPr="00A74D41" w:rsidRDefault="001C72F0" w:rsidP="001C72F0">
            <w:pPr>
              <w:rPr>
                <w:shd w:val="clear" w:color="auto" w:fill="FFFFFF"/>
              </w:rPr>
            </w:pPr>
          </w:p>
        </w:tc>
        <w:tc>
          <w:tcPr>
            <w:tcW w:w="1134" w:type="dxa"/>
            <w:vMerge/>
            <w:shd w:val="clear" w:color="auto" w:fill="F2F2F2"/>
            <w:vAlign w:val="center"/>
          </w:tcPr>
          <w:p w14:paraId="2F71CF7E" w14:textId="77777777" w:rsidR="001C72F0" w:rsidRPr="00A74D41" w:rsidRDefault="001C72F0" w:rsidP="001C72F0">
            <w:pPr>
              <w:rPr>
                <w:shd w:val="clear" w:color="auto" w:fill="FFFFFF"/>
              </w:rPr>
            </w:pPr>
          </w:p>
        </w:tc>
        <w:tc>
          <w:tcPr>
            <w:tcW w:w="1418" w:type="dxa"/>
            <w:vMerge/>
            <w:shd w:val="clear" w:color="auto" w:fill="F2F2F2"/>
            <w:vAlign w:val="center"/>
          </w:tcPr>
          <w:p w14:paraId="3C31F222" w14:textId="77777777" w:rsidR="001C72F0" w:rsidRPr="00A74D41" w:rsidRDefault="001C72F0" w:rsidP="001C72F0">
            <w:pPr>
              <w:rPr>
                <w:shd w:val="clear" w:color="auto" w:fill="FFFFFF"/>
              </w:rPr>
            </w:pPr>
          </w:p>
        </w:tc>
        <w:tc>
          <w:tcPr>
            <w:tcW w:w="1417" w:type="dxa"/>
            <w:vMerge/>
            <w:shd w:val="clear" w:color="auto" w:fill="F2F2F2"/>
            <w:vAlign w:val="center"/>
          </w:tcPr>
          <w:p w14:paraId="6322E8A0" w14:textId="77777777" w:rsidR="001C72F0" w:rsidRPr="00A74D41" w:rsidRDefault="001C72F0" w:rsidP="001C72F0">
            <w:pPr>
              <w:rPr>
                <w:shd w:val="clear" w:color="auto" w:fill="FFFFFF"/>
              </w:rPr>
            </w:pPr>
          </w:p>
        </w:tc>
        <w:tc>
          <w:tcPr>
            <w:tcW w:w="1985" w:type="dxa"/>
            <w:vMerge/>
            <w:shd w:val="clear" w:color="auto" w:fill="F2F2F2"/>
            <w:vAlign w:val="center"/>
          </w:tcPr>
          <w:p w14:paraId="4D434001" w14:textId="77777777" w:rsidR="001C72F0" w:rsidRPr="00A74D41" w:rsidRDefault="001C72F0" w:rsidP="001C72F0">
            <w:pPr>
              <w:rPr>
                <w:shd w:val="clear" w:color="auto" w:fill="FFFFFF"/>
              </w:rPr>
            </w:pPr>
          </w:p>
        </w:tc>
        <w:tc>
          <w:tcPr>
            <w:tcW w:w="1984" w:type="dxa"/>
            <w:vMerge/>
            <w:shd w:val="clear" w:color="auto" w:fill="F2F2F2"/>
            <w:vAlign w:val="center"/>
          </w:tcPr>
          <w:p w14:paraId="27FB4633" w14:textId="77777777" w:rsidR="001C72F0" w:rsidRPr="00A74D41" w:rsidRDefault="001C72F0" w:rsidP="001C72F0">
            <w:pPr>
              <w:rPr>
                <w:shd w:val="clear" w:color="auto" w:fill="FFFFFF"/>
              </w:rPr>
            </w:pPr>
          </w:p>
        </w:tc>
        <w:tc>
          <w:tcPr>
            <w:tcW w:w="995" w:type="dxa"/>
            <w:shd w:val="clear" w:color="auto" w:fill="F2F2F2"/>
            <w:vAlign w:val="center"/>
          </w:tcPr>
          <w:p w14:paraId="6DC0D237" w14:textId="77777777" w:rsidR="001C72F0" w:rsidRPr="00A74D41" w:rsidRDefault="001C72F0" w:rsidP="001C72F0">
            <w:pPr>
              <w:rPr>
                <w:shd w:val="clear" w:color="auto" w:fill="FFFFFF"/>
              </w:rPr>
            </w:pPr>
            <w:r w:rsidRPr="00A74D41">
              <w:rPr>
                <w:shd w:val="clear" w:color="auto" w:fill="FFFFFF"/>
              </w:rPr>
              <w:t>Terreno</w:t>
            </w:r>
          </w:p>
        </w:tc>
        <w:tc>
          <w:tcPr>
            <w:tcW w:w="891" w:type="dxa"/>
            <w:shd w:val="clear" w:color="auto" w:fill="F2F2F2"/>
            <w:vAlign w:val="center"/>
          </w:tcPr>
          <w:p w14:paraId="194D70F5" w14:textId="77777777" w:rsidR="001C72F0" w:rsidRPr="00A74D41" w:rsidRDefault="001C72F0" w:rsidP="001C72F0">
            <w:pPr>
              <w:rPr>
                <w:shd w:val="clear" w:color="auto" w:fill="FFFFFF"/>
              </w:rPr>
            </w:pPr>
            <w:r w:rsidRPr="00A74D41">
              <w:rPr>
                <w:shd w:val="clear" w:color="auto" w:fill="FFFFFF"/>
              </w:rPr>
              <w:t>SIGAB</w:t>
            </w:r>
          </w:p>
        </w:tc>
      </w:tr>
      <w:tr w:rsidR="00533AD8" w:rsidRPr="00F55989" w14:paraId="1EEF50F9" w14:textId="77777777" w:rsidTr="00533AD8">
        <w:trPr>
          <w:trHeight w:val="316"/>
          <w:jc w:val="center"/>
        </w:trPr>
        <w:tc>
          <w:tcPr>
            <w:tcW w:w="704" w:type="dxa"/>
            <w:shd w:val="clear" w:color="auto" w:fill="auto"/>
            <w:vAlign w:val="center"/>
          </w:tcPr>
          <w:p w14:paraId="2948FA39" w14:textId="77777777" w:rsidR="00533AD8" w:rsidRPr="00F55989" w:rsidRDefault="00533AD8" w:rsidP="000405A9">
            <w:pPr>
              <w:rPr>
                <w:shd w:val="clear" w:color="auto" w:fill="FFFFFF"/>
              </w:rPr>
            </w:pPr>
            <w:r w:rsidRPr="00F55989">
              <w:rPr>
                <w:shd w:val="clear" w:color="auto" w:fill="FFFFFF"/>
              </w:rPr>
              <w:t>1</w:t>
            </w:r>
          </w:p>
        </w:tc>
        <w:tc>
          <w:tcPr>
            <w:tcW w:w="1134" w:type="dxa"/>
            <w:shd w:val="clear" w:color="auto" w:fill="auto"/>
            <w:vAlign w:val="center"/>
          </w:tcPr>
          <w:p w14:paraId="6FB42366" w14:textId="77777777" w:rsidR="00533AD8" w:rsidRPr="00F55989" w:rsidRDefault="00533AD8" w:rsidP="000405A9">
            <w:pPr>
              <w:rPr>
                <w:sz w:val="18"/>
                <w:szCs w:val="18"/>
                <w:shd w:val="clear" w:color="auto" w:fill="FFFFFF"/>
              </w:rPr>
            </w:pPr>
            <w:r w:rsidRPr="00F55989">
              <w:rPr>
                <w:sz w:val="18"/>
                <w:szCs w:val="18"/>
                <w:shd w:val="clear" w:color="auto" w:fill="FFFFFF"/>
              </w:rPr>
              <w:t>04/03/2021</w:t>
            </w:r>
          </w:p>
        </w:tc>
        <w:tc>
          <w:tcPr>
            <w:tcW w:w="1418" w:type="dxa"/>
            <w:shd w:val="clear" w:color="auto" w:fill="auto"/>
            <w:vAlign w:val="center"/>
          </w:tcPr>
          <w:p w14:paraId="6CBEFB92" w14:textId="77777777" w:rsidR="00533AD8" w:rsidRPr="00F55989" w:rsidRDefault="00533AD8" w:rsidP="000405A9">
            <w:pPr>
              <w:rPr>
                <w:shd w:val="clear" w:color="auto" w:fill="FFFFFF"/>
              </w:rPr>
            </w:pPr>
            <w:r w:rsidRPr="00F55989">
              <w:rPr>
                <w:shd w:val="clear" w:color="auto" w:fill="FFFFFF"/>
              </w:rPr>
              <w:t>Kennedy</w:t>
            </w:r>
          </w:p>
        </w:tc>
        <w:tc>
          <w:tcPr>
            <w:tcW w:w="1417" w:type="dxa"/>
            <w:shd w:val="clear" w:color="auto" w:fill="auto"/>
            <w:vAlign w:val="center"/>
          </w:tcPr>
          <w:p w14:paraId="75C60DD7" w14:textId="77777777" w:rsidR="00533AD8" w:rsidRPr="00F55989" w:rsidRDefault="00533AD8" w:rsidP="000405A9">
            <w:pPr>
              <w:rPr>
                <w:shd w:val="clear" w:color="auto" w:fill="FFFFFF"/>
              </w:rPr>
            </w:pPr>
            <w:r w:rsidRPr="00F55989">
              <w:rPr>
                <w:shd w:val="clear" w:color="auto" w:fill="FFFFFF"/>
              </w:rPr>
              <w:t>Calle 6D # 71D – 50</w:t>
            </w:r>
          </w:p>
        </w:tc>
        <w:tc>
          <w:tcPr>
            <w:tcW w:w="1985" w:type="dxa"/>
            <w:shd w:val="clear" w:color="auto" w:fill="auto"/>
            <w:vAlign w:val="center"/>
          </w:tcPr>
          <w:p w14:paraId="4A0DF069" w14:textId="0F0FEC6E" w:rsidR="00533AD8" w:rsidRPr="00F55989" w:rsidRDefault="00533AD8" w:rsidP="000405A9">
            <w:pPr>
              <w:rPr>
                <w:shd w:val="clear" w:color="auto" w:fill="FFFFFF"/>
              </w:rPr>
            </w:pPr>
            <w:r w:rsidRPr="00F55989">
              <w:rPr>
                <w:shd w:val="clear" w:color="auto" w:fill="FFFFFF"/>
              </w:rPr>
              <w:t xml:space="preserve">Ingreso a SIGAB para ubicar la cuadrilla de corte de césped </w:t>
            </w:r>
            <w:r w:rsidR="008F4665" w:rsidRPr="00F55989">
              <w:rPr>
                <w:shd w:val="clear" w:color="auto" w:fill="FFFFFF"/>
              </w:rPr>
              <w:t>de acuerdo con</w:t>
            </w:r>
            <w:r w:rsidRPr="00F55989">
              <w:rPr>
                <w:shd w:val="clear" w:color="auto" w:fill="FFFFFF"/>
              </w:rPr>
              <w:t xml:space="preserve"> la programación </w:t>
            </w:r>
          </w:p>
        </w:tc>
        <w:tc>
          <w:tcPr>
            <w:tcW w:w="1984" w:type="dxa"/>
            <w:shd w:val="clear" w:color="auto" w:fill="auto"/>
            <w:vAlign w:val="center"/>
          </w:tcPr>
          <w:p w14:paraId="13CCB700" w14:textId="77777777" w:rsidR="00533AD8" w:rsidRPr="00F55989" w:rsidRDefault="00533AD8" w:rsidP="000405A9">
            <w:pPr>
              <w:rPr>
                <w:shd w:val="clear" w:color="auto" w:fill="FFFFFF"/>
              </w:rPr>
            </w:pPr>
            <w:r w:rsidRPr="00F55989">
              <w:rPr>
                <w:shd w:val="clear" w:color="auto" w:fill="FFFFFF"/>
              </w:rPr>
              <w:t>Se busca en una dirección para realizar seguimiento en campo y confirmar prestación adecuada del servicio.</w:t>
            </w:r>
          </w:p>
        </w:tc>
        <w:tc>
          <w:tcPr>
            <w:tcW w:w="995" w:type="dxa"/>
            <w:shd w:val="clear" w:color="auto" w:fill="auto"/>
            <w:vAlign w:val="center"/>
          </w:tcPr>
          <w:p w14:paraId="2F954016" w14:textId="77777777" w:rsidR="00533AD8" w:rsidRPr="00F55989" w:rsidRDefault="00533AD8" w:rsidP="000405A9">
            <w:pPr>
              <w:jc w:val="center"/>
              <w:rPr>
                <w:shd w:val="clear" w:color="auto" w:fill="FFFFFF"/>
              </w:rPr>
            </w:pPr>
          </w:p>
        </w:tc>
        <w:tc>
          <w:tcPr>
            <w:tcW w:w="891" w:type="dxa"/>
            <w:shd w:val="clear" w:color="auto" w:fill="auto"/>
            <w:vAlign w:val="center"/>
          </w:tcPr>
          <w:p w14:paraId="0BC8519B" w14:textId="77777777" w:rsidR="00533AD8" w:rsidRPr="00F55989" w:rsidRDefault="00533AD8" w:rsidP="000405A9">
            <w:pPr>
              <w:jc w:val="center"/>
              <w:rPr>
                <w:shd w:val="clear" w:color="auto" w:fill="FFFFFF"/>
              </w:rPr>
            </w:pPr>
            <w:r w:rsidRPr="00F55989">
              <w:rPr>
                <w:shd w:val="clear" w:color="auto" w:fill="FFFFFF"/>
              </w:rPr>
              <w:t>X</w:t>
            </w:r>
          </w:p>
        </w:tc>
      </w:tr>
      <w:tr w:rsidR="00533AD8" w:rsidRPr="00F55989" w14:paraId="285B3279" w14:textId="77777777" w:rsidTr="00533AD8">
        <w:trPr>
          <w:trHeight w:val="316"/>
          <w:jc w:val="center"/>
        </w:trPr>
        <w:tc>
          <w:tcPr>
            <w:tcW w:w="704" w:type="dxa"/>
            <w:shd w:val="clear" w:color="auto" w:fill="auto"/>
            <w:vAlign w:val="center"/>
          </w:tcPr>
          <w:p w14:paraId="5E0213A2" w14:textId="77777777" w:rsidR="00533AD8" w:rsidRPr="00F55989" w:rsidRDefault="00533AD8" w:rsidP="000405A9">
            <w:pPr>
              <w:rPr>
                <w:shd w:val="clear" w:color="auto" w:fill="FFFFFF"/>
              </w:rPr>
            </w:pPr>
            <w:r w:rsidRPr="00F55989">
              <w:rPr>
                <w:shd w:val="clear" w:color="auto" w:fill="FFFFFF"/>
              </w:rPr>
              <w:t>2</w:t>
            </w:r>
          </w:p>
        </w:tc>
        <w:tc>
          <w:tcPr>
            <w:tcW w:w="1134" w:type="dxa"/>
            <w:shd w:val="clear" w:color="auto" w:fill="auto"/>
            <w:vAlign w:val="center"/>
          </w:tcPr>
          <w:p w14:paraId="10B80A04" w14:textId="77777777" w:rsidR="00533AD8" w:rsidRPr="00F55989" w:rsidRDefault="00533AD8" w:rsidP="000405A9">
            <w:pPr>
              <w:rPr>
                <w:sz w:val="18"/>
                <w:szCs w:val="18"/>
                <w:shd w:val="clear" w:color="auto" w:fill="FFFFFF"/>
              </w:rPr>
            </w:pPr>
            <w:r w:rsidRPr="00F55989">
              <w:rPr>
                <w:sz w:val="18"/>
                <w:szCs w:val="18"/>
                <w:shd w:val="clear" w:color="auto" w:fill="FFFFFF"/>
              </w:rPr>
              <w:t>05/03/2021</w:t>
            </w:r>
          </w:p>
        </w:tc>
        <w:tc>
          <w:tcPr>
            <w:tcW w:w="1418" w:type="dxa"/>
            <w:shd w:val="clear" w:color="auto" w:fill="auto"/>
            <w:vAlign w:val="center"/>
          </w:tcPr>
          <w:p w14:paraId="7F64FEF6" w14:textId="77777777" w:rsidR="00533AD8" w:rsidRPr="00F55989" w:rsidRDefault="00533AD8" w:rsidP="000405A9">
            <w:pPr>
              <w:rPr>
                <w:shd w:val="clear" w:color="auto" w:fill="FFFFFF"/>
              </w:rPr>
            </w:pPr>
            <w:r w:rsidRPr="00F55989">
              <w:rPr>
                <w:shd w:val="clear" w:color="auto" w:fill="FFFFFF"/>
              </w:rPr>
              <w:t>Kennedy</w:t>
            </w:r>
          </w:p>
        </w:tc>
        <w:tc>
          <w:tcPr>
            <w:tcW w:w="1417" w:type="dxa"/>
            <w:shd w:val="clear" w:color="auto" w:fill="auto"/>
            <w:vAlign w:val="center"/>
          </w:tcPr>
          <w:p w14:paraId="60961675" w14:textId="77777777" w:rsidR="00533AD8" w:rsidRPr="00F55989" w:rsidRDefault="00533AD8" w:rsidP="000405A9">
            <w:pPr>
              <w:rPr>
                <w:shd w:val="clear" w:color="auto" w:fill="FFFFFF"/>
              </w:rPr>
            </w:pPr>
            <w:r w:rsidRPr="00F55989">
              <w:rPr>
                <w:shd w:val="clear" w:color="auto" w:fill="FFFFFF"/>
              </w:rPr>
              <w:t>Calle 7A # 74 - 43</w:t>
            </w:r>
          </w:p>
        </w:tc>
        <w:tc>
          <w:tcPr>
            <w:tcW w:w="1985" w:type="dxa"/>
            <w:shd w:val="clear" w:color="auto" w:fill="auto"/>
            <w:vAlign w:val="center"/>
          </w:tcPr>
          <w:p w14:paraId="78E86057" w14:textId="77777777" w:rsidR="00533AD8" w:rsidRPr="00F55989" w:rsidRDefault="00533AD8" w:rsidP="000405A9">
            <w:pPr>
              <w:rPr>
                <w:shd w:val="clear" w:color="auto" w:fill="FFFFFF"/>
              </w:rPr>
            </w:pPr>
            <w:r w:rsidRPr="00F55989">
              <w:rPr>
                <w:shd w:val="clear" w:color="auto" w:fill="FFFFFF"/>
              </w:rPr>
              <w:t>Verificación de la prestación del servicio de corte de césped, EPP, vallas, mallas, conos, documentos, cerramiento.</w:t>
            </w:r>
          </w:p>
        </w:tc>
        <w:tc>
          <w:tcPr>
            <w:tcW w:w="1984" w:type="dxa"/>
            <w:shd w:val="clear" w:color="auto" w:fill="auto"/>
            <w:vAlign w:val="center"/>
          </w:tcPr>
          <w:p w14:paraId="05C4E1A5" w14:textId="77777777" w:rsidR="00533AD8" w:rsidRPr="00F55989" w:rsidRDefault="00533AD8" w:rsidP="000405A9">
            <w:pPr>
              <w:rPr>
                <w:shd w:val="clear" w:color="auto" w:fill="FFFFFF"/>
              </w:rPr>
            </w:pPr>
            <w:r w:rsidRPr="00F55989">
              <w:rPr>
                <w:shd w:val="clear" w:color="auto" w:fill="FFFFFF"/>
              </w:rPr>
              <w:t>Se confirma que al inicio de la labor el cerramiento esta de forma adecuada.</w:t>
            </w:r>
          </w:p>
        </w:tc>
        <w:tc>
          <w:tcPr>
            <w:tcW w:w="995" w:type="dxa"/>
            <w:shd w:val="clear" w:color="auto" w:fill="auto"/>
            <w:vAlign w:val="center"/>
          </w:tcPr>
          <w:p w14:paraId="6D112A1D" w14:textId="77777777" w:rsidR="00533AD8" w:rsidRPr="00F55989" w:rsidRDefault="00533AD8" w:rsidP="000405A9">
            <w:pPr>
              <w:jc w:val="center"/>
              <w:rPr>
                <w:shd w:val="clear" w:color="auto" w:fill="FFFFFF"/>
              </w:rPr>
            </w:pPr>
            <w:r w:rsidRPr="00F55989">
              <w:rPr>
                <w:shd w:val="clear" w:color="auto" w:fill="FFFFFF"/>
              </w:rPr>
              <w:t>X</w:t>
            </w:r>
          </w:p>
        </w:tc>
        <w:tc>
          <w:tcPr>
            <w:tcW w:w="891" w:type="dxa"/>
            <w:shd w:val="clear" w:color="auto" w:fill="auto"/>
            <w:vAlign w:val="center"/>
          </w:tcPr>
          <w:p w14:paraId="46899D0F" w14:textId="77777777" w:rsidR="00533AD8" w:rsidRPr="00F55989" w:rsidRDefault="00533AD8" w:rsidP="000405A9">
            <w:pPr>
              <w:jc w:val="center"/>
              <w:rPr>
                <w:shd w:val="clear" w:color="auto" w:fill="FFFFFF"/>
              </w:rPr>
            </w:pPr>
          </w:p>
        </w:tc>
      </w:tr>
      <w:tr w:rsidR="00533AD8" w:rsidRPr="00F55989" w14:paraId="6B1C897F" w14:textId="77777777" w:rsidTr="00533AD8">
        <w:trPr>
          <w:trHeight w:val="316"/>
          <w:jc w:val="center"/>
        </w:trPr>
        <w:tc>
          <w:tcPr>
            <w:tcW w:w="704" w:type="dxa"/>
            <w:shd w:val="clear" w:color="auto" w:fill="auto"/>
            <w:vAlign w:val="center"/>
          </w:tcPr>
          <w:p w14:paraId="4DAC269F" w14:textId="77777777" w:rsidR="00533AD8" w:rsidRPr="00F55989" w:rsidRDefault="00533AD8" w:rsidP="000405A9">
            <w:pPr>
              <w:rPr>
                <w:shd w:val="clear" w:color="auto" w:fill="FFFFFF"/>
              </w:rPr>
            </w:pPr>
            <w:r w:rsidRPr="00F55989">
              <w:rPr>
                <w:shd w:val="clear" w:color="auto" w:fill="FFFFFF"/>
              </w:rPr>
              <w:t>3</w:t>
            </w:r>
          </w:p>
        </w:tc>
        <w:tc>
          <w:tcPr>
            <w:tcW w:w="1134" w:type="dxa"/>
            <w:shd w:val="clear" w:color="auto" w:fill="auto"/>
            <w:vAlign w:val="center"/>
          </w:tcPr>
          <w:p w14:paraId="6052735B" w14:textId="77777777" w:rsidR="00533AD8" w:rsidRPr="00F55989" w:rsidRDefault="00533AD8" w:rsidP="000405A9">
            <w:pPr>
              <w:rPr>
                <w:sz w:val="18"/>
                <w:szCs w:val="18"/>
                <w:shd w:val="clear" w:color="auto" w:fill="FFFFFF"/>
              </w:rPr>
            </w:pPr>
            <w:r w:rsidRPr="00F55989">
              <w:rPr>
                <w:sz w:val="18"/>
                <w:szCs w:val="18"/>
                <w:shd w:val="clear" w:color="auto" w:fill="FFFFFF"/>
              </w:rPr>
              <w:t>10/03/2021</w:t>
            </w:r>
          </w:p>
        </w:tc>
        <w:tc>
          <w:tcPr>
            <w:tcW w:w="1418" w:type="dxa"/>
            <w:shd w:val="clear" w:color="auto" w:fill="auto"/>
            <w:vAlign w:val="center"/>
          </w:tcPr>
          <w:p w14:paraId="562062D8" w14:textId="77777777" w:rsidR="00533AD8" w:rsidRPr="00F55989" w:rsidRDefault="00533AD8" w:rsidP="000405A9">
            <w:pPr>
              <w:rPr>
                <w:shd w:val="clear" w:color="auto" w:fill="FFFFFF"/>
              </w:rPr>
            </w:pPr>
            <w:r w:rsidRPr="00F55989">
              <w:rPr>
                <w:shd w:val="clear" w:color="auto" w:fill="FFFFFF"/>
              </w:rPr>
              <w:t>Fontibón</w:t>
            </w:r>
          </w:p>
        </w:tc>
        <w:tc>
          <w:tcPr>
            <w:tcW w:w="1417" w:type="dxa"/>
            <w:shd w:val="clear" w:color="auto" w:fill="auto"/>
            <w:vAlign w:val="center"/>
          </w:tcPr>
          <w:p w14:paraId="337CCAD1" w14:textId="77777777" w:rsidR="00533AD8" w:rsidRPr="00F55989" w:rsidRDefault="00533AD8" w:rsidP="000405A9">
            <w:pPr>
              <w:rPr>
                <w:shd w:val="clear" w:color="auto" w:fill="FFFFFF"/>
              </w:rPr>
            </w:pPr>
            <w:r w:rsidRPr="00F55989">
              <w:rPr>
                <w:rFonts w:cs="Arial"/>
                <w:sz w:val="18"/>
                <w:szCs w:val="18"/>
                <w:shd w:val="clear" w:color="auto" w:fill="FFFFFF"/>
              </w:rPr>
              <w:t>Calle 22 D # 90 – 65</w:t>
            </w:r>
          </w:p>
        </w:tc>
        <w:tc>
          <w:tcPr>
            <w:tcW w:w="1985" w:type="dxa"/>
            <w:shd w:val="clear" w:color="auto" w:fill="auto"/>
            <w:vAlign w:val="center"/>
          </w:tcPr>
          <w:p w14:paraId="557D7F4D" w14:textId="77777777" w:rsidR="00533AD8" w:rsidRPr="00F55989" w:rsidRDefault="00533AD8" w:rsidP="000405A9">
            <w:pPr>
              <w:rPr>
                <w:shd w:val="clear" w:color="auto" w:fill="FFFFFF"/>
              </w:rPr>
            </w:pPr>
            <w:r w:rsidRPr="00F55989">
              <w:rPr>
                <w:shd w:val="clear" w:color="auto" w:fill="FFFFFF"/>
              </w:rPr>
              <w:t>Seguimiento al vehículo recolector en la plataforma SIGAB</w:t>
            </w:r>
          </w:p>
        </w:tc>
        <w:tc>
          <w:tcPr>
            <w:tcW w:w="1984" w:type="dxa"/>
            <w:shd w:val="clear" w:color="auto" w:fill="auto"/>
            <w:vAlign w:val="center"/>
          </w:tcPr>
          <w:p w14:paraId="4A89A2D6" w14:textId="77777777" w:rsidR="00533AD8" w:rsidRPr="00F55989" w:rsidRDefault="00533AD8" w:rsidP="000405A9">
            <w:pPr>
              <w:rPr>
                <w:shd w:val="clear" w:color="auto" w:fill="FFFFFF"/>
              </w:rPr>
            </w:pPr>
            <w:r w:rsidRPr="00F55989">
              <w:rPr>
                <w:shd w:val="clear" w:color="auto" w:fill="FFFFFF"/>
              </w:rPr>
              <w:t xml:space="preserve">Se hace el seguimiento a la ruta realizada confirmando ejecución de </w:t>
            </w:r>
            <w:r w:rsidRPr="00F55989">
              <w:rPr>
                <w:shd w:val="clear" w:color="auto" w:fill="FFFFFF"/>
              </w:rPr>
              <w:lastRenderedPageBreak/>
              <w:t>programación establecida.</w:t>
            </w:r>
          </w:p>
        </w:tc>
        <w:tc>
          <w:tcPr>
            <w:tcW w:w="995" w:type="dxa"/>
            <w:shd w:val="clear" w:color="auto" w:fill="auto"/>
            <w:vAlign w:val="center"/>
          </w:tcPr>
          <w:p w14:paraId="1D38BADE" w14:textId="77777777" w:rsidR="00533AD8" w:rsidRPr="00F55989" w:rsidRDefault="00533AD8" w:rsidP="000405A9">
            <w:pPr>
              <w:jc w:val="center"/>
              <w:rPr>
                <w:shd w:val="clear" w:color="auto" w:fill="FFFFFF"/>
              </w:rPr>
            </w:pPr>
          </w:p>
        </w:tc>
        <w:tc>
          <w:tcPr>
            <w:tcW w:w="891" w:type="dxa"/>
            <w:shd w:val="clear" w:color="auto" w:fill="auto"/>
            <w:vAlign w:val="center"/>
          </w:tcPr>
          <w:p w14:paraId="2465A94C" w14:textId="77777777" w:rsidR="00533AD8" w:rsidRPr="00F55989" w:rsidRDefault="00533AD8" w:rsidP="000405A9">
            <w:pPr>
              <w:jc w:val="center"/>
              <w:rPr>
                <w:shd w:val="clear" w:color="auto" w:fill="FFFFFF"/>
              </w:rPr>
            </w:pPr>
            <w:r w:rsidRPr="00F55989">
              <w:rPr>
                <w:shd w:val="clear" w:color="auto" w:fill="FFFFFF"/>
              </w:rPr>
              <w:t>X</w:t>
            </w:r>
          </w:p>
        </w:tc>
      </w:tr>
      <w:tr w:rsidR="00533AD8" w:rsidRPr="00F55989" w14:paraId="25847D08" w14:textId="77777777" w:rsidTr="00533AD8">
        <w:trPr>
          <w:trHeight w:val="316"/>
          <w:jc w:val="center"/>
        </w:trPr>
        <w:tc>
          <w:tcPr>
            <w:tcW w:w="704" w:type="dxa"/>
            <w:shd w:val="clear" w:color="auto" w:fill="auto"/>
            <w:vAlign w:val="center"/>
          </w:tcPr>
          <w:p w14:paraId="40D3B284" w14:textId="77777777" w:rsidR="00533AD8" w:rsidRPr="00F55989" w:rsidRDefault="00533AD8" w:rsidP="000405A9">
            <w:pPr>
              <w:rPr>
                <w:shd w:val="clear" w:color="auto" w:fill="FFFFFF"/>
              </w:rPr>
            </w:pPr>
            <w:r w:rsidRPr="00F55989">
              <w:rPr>
                <w:shd w:val="clear" w:color="auto" w:fill="FFFFFF"/>
              </w:rPr>
              <w:t>4</w:t>
            </w:r>
          </w:p>
        </w:tc>
        <w:tc>
          <w:tcPr>
            <w:tcW w:w="1134" w:type="dxa"/>
            <w:shd w:val="clear" w:color="auto" w:fill="auto"/>
            <w:vAlign w:val="center"/>
          </w:tcPr>
          <w:p w14:paraId="147442A7" w14:textId="77777777" w:rsidR="00533AD8" w:rsidRPr="00F55989" w:rsidRDefault="00533AD8" w:rsidP="000405A9">
            <w:pPr>
              <w:rPr>
                <w:sz w:val="18"/>
                <w:szCs w:val="18"/>
                <w:shd w:val="clear" w:color="auto" w:fill="FFFFFF"/>
              </w:rPr>
            </w:pPr>
            <w:r w:rsidRPr="00F55989">
              <w:rPr>
                <w:sz w:val="18"/>
                <w:szCs w:val="18"/>
                <w:shd w:val="clear" w:color="auto" w:fill="FFFFFF"/>
              </w:rPr>
              <w:t>15/03/2021</w:t>
            </w:r>
          </w:p>
        </w:tc>
        <w:tc>
          <w:tcPr>
            <w:tcW w:w="1418" w:type="dxa"/>
            <w:shd w:val="clear" w:color="auto" w:fill="auto"/>
            <w:vAlign w:val="center"/>
          </w:tcPr>
          <w:p w14:paraId="4B2DCC32" w14:textId="77777777" w:rsidR="00533AD8" w:rsidRPr="00F55989" w:rsidRDefault="00533AD8" w:rsidP="000405A9">
            <w:pPr>
              <w:rPr>
                <w:shd w:val="clear" w:color="auto" w:fill="FFFFFF"/>
              </w:rPr>
            </w:pPr>
            <w:r w:rsidRPr="00F55989">
              <w:rPr>
                <w:shd w:val="clear" w:color="auto" w:fill="FFFFFF"/>
              </w:rPr>
              <w:t>Kennedy</w:t>
            </w:r>
          </w:p>
        </w:tc>
        <w:tc>
          <w:tcPr>
            <w:tcW w:w="1417" w:type="dxa"/>
            <w:shd w:val="clear" w:color="auto" w:fill="auto"/>
            <w:vAlign w:val="center"/>
          </w:tcPr>
          <w:p w14:paraId="36FF779A" w14:textId="77777777" w:rsidR="00533AD8" w:rsidRPr="00F55989" w:rsidRDefault="00533AD8" w:rsidP="000405A9">
            <w:pPr>
              <w:rPr>
                <w:shd w:val="clear" w:color="auto" w:fill="FFFFFF"/>
              </w:rPr>
            </w:pPr>
            <w:r w:rsidRPr="00F55989">
              <w:rPr>
                <w:shd w:val="clear" w:color="auto" w:fill="FFFFFF"/>
              </w:rPr>
              <w:t>Calle 3ª # 70C - 5</w:t>
            </w:r>
          </w:p>
        </w:tc>
        <w:tc>
          <w:tcPr>
            <w:tcW w:w="1985" w:type="dxa"/>
            <w:shd w:val="clear" w:color="auto" w:fill="auto"/>
            <w:vAlign w:val="center"/>
          </w:tcPr>
          <w:p w14:paraId="019C15D5" w14:textId="77777777" w:rsidR="00533AD8" w:rsidRPr="00F55989" w:rsidRDefault="00533AD8" w:rsidP="000405A9">
            <w:pPr>
              <w:rPr>
                <w:shd w:val="clear" w:color="auto" w:fill="FFFFFF"/>
              </w:rPr>
            </w:pPr>
            <w:r w:rsidRPr="00F55989">
              <w:rPr>
                <w:shd w:val="clear" w:color="auto" w:fill="FFFFFF"/>
              </w:rPr>
              <w:t xml:space="preserve">Revisión de la programación de la actividad corte de césped, reportada en la plataforma SIGAB, </w:t>
            </w:r>
            <w:proofErr w:type="spellStart"/>
            <w:r w:rsidRPr="00F55989">
              <w:rPr>
                <w:shd w:val="clear" w:color="auto" w:fill="FFFFFF"/>
              </w:rPr>
              <w:t>EPPs</w:t>
            </w:r>
            <w:proofErr w:type="spellEnd"/>
            <w:r w:rsidRPr="00F55989">
              <w:rPr>
                <w:shd w:val="clear" w:color="auto" w:fill="FFFFFF"/>
              </w:rPr>
              <w:t>, documentos, herramientas, vallas, mallas.</w:t>
            </w:r>
          </w:p>
        </w:tc>
        <w:tc>
          <w:tcPr>
            <w:tcW w:w="1984" w:type="dxa"/>
            <w:shd w:val="clear" w:color="auto" w:fill="auto"/>
            <w:vAlign w:val="center"/>
          </w:tcPr>
          <w:p w14:paraId="5BFE3969" w14:textId="77777777" w:rsidR="00533AD8" w:rsidRPr="00F55989" w:rsidRDefault="00533AD8" w:rsidP="000405A9">
            <w:pPr>
              <w:rPr>
                <w:shd w:val="clear" w:color="auto" w:fill="FFFFFF"/>
              </w:rPr>
            </w:pPr>
            <w:r w:rsidRPr="00F55989">
              <w:rPr>
                <w:shd w:val="clear" w:color="auto" w:fill="FFFFFF"/>
              </w:rPr>
              <w:t>Se realiza revisión durante y después de la actividad, y confirmar limpieza final del área intervenida.</w:t>
            </w:r>
          </w:p>
        </w:tc>
        <w:tc>
          <w:tcPr>
            <w:tcW w:w="995" w:type="dxa"/>
            <w:shd w:val="clear" w:color="auto" w:fill="auto"/>
            <w:vAlign w:val="center"/>
          </w:tcPr>
          <w:p w14:paraId="42ED515B" w14:textId="77777777" w:rsidR="00533AD8" w:rsidRPr="00F55989" w:rsidRDefault="00533AD8" w:rsidP="000405A9">
            <w:pPr>
              <w:jc w:val="center"/>
              <w:rPr>
                <w:shd w:val="clear" w:color="auto" w:fill="FFFFFF"/>
              </w:rPr>
            </w:pPr>
            <w:r w:rsidRPr="00F55989">
              <w:rPr>
                <w:shd w:val="clear" w:color="auto" w:fill="FFFFFF"/>
              </w:rPr>
              <w:t>X</w:t>
            </w:r>
          </w:p>
          <w:p w14:paraId="2556D7B1" w14:textId="77777777" w:rsidR="00533AD8" w:rsidRPr="00F55989" w:rsidRDefault="00533AD8" w:rsidP="000405A9">
            <w:pPr>
              <w:jc w:val="center"/>
              <w:rPr>
                <w:shd w:val="clear" w:color="auto" w:fill="FFFFFF"/>
              </w:rPr>
            </w:pPr>
          </w:p>
        </w:tc>
        <w:tc>
          <w:tcPr>
            <w:tcW w:w="891" w:type="dxa"/>
            <w:shd w:val="clear" w:color="auto" w:fill="auto"/>
            <w:vAlign w:val="center"/>
          </w:tcPr>
          <w:p w14:paraId="0F9D6DA8" w14:textId="77777777" w:rsidR="00533AD8" w:rsidRPr="00F55989" w:rsidRDefault="00533AD8" w:rsidP="000405A9">
            <w:pPr>
              <w:rPr>
                <w:shd w:val="clear" w:color="auto" w:fill="FFFFFF"/>
              </w:rPr>
            </w:pPr>
          </w:p>
        </w:tc>
      </w:tr>
    </w:tbl>
    <w:p w14:paraId="66BD5BD1" w14:textId="09D2B855" w:rsidR="00533AD8" w:rsidRDefault="00863717" w:rsidP="00863717">
      <w:pPr>
        <w:jc w:val="center"/>
        <w:rPr>
          <w:rFonts w:cs="Arial"/>
          <w:bCs/>
          <w:sz w:val="16"/>
          <w:szCs w:val="16"/>
          <w:shd w:val="clear" w:color="auto" w:fill="FFFFFF"/>
        </w:rPr>
      </w:pPr>
      <w:r w:rsidRPr="00863717">
        <w:rPr>
          <w:rFonts w:cs="Arial"/>
          <w:bCs/>
          <w:sz w:val="16"/>
          <w:szCs w:val="16"/>
          <w:shd w:val="clear" w:color="auto" w:fill="FFFFFF"/>
        </w:rPr>
        <w:t>Fuente:</w:t>
      </w:r>
      <w:r>
        <w:rPr>
          <w:rFonts w:cs="Arial"/>
          <w:bCs/>
          <w:sz w:val="16"/>
          <w:szCs w:val="16"/>
          <w:shd w:val="clear" w:color="auto" w:fill="FFFFFF"/>
        </w:rPr>
        <w:t xml:space="preserve"> Informes corte y césped</w:t>
      </w:r>
      <w:r w:rsidR="00DE74EF">
        <w:rPr>
          <w:rFonts w:cs="Arial"/>
          <w:bCs/>
          <w:sz w:val="16"/>
          <w:szCs w:val="16"/>
          <w:shd w:val="clear" w:color="auto" w:fill="FFFFFF"/>
        </w:rPr>
        <w:t>; SIGAB-2021.</w:t>
      </w:r>
    </w:p>
    <w:p w14:paraId="23BAE4E5" w14:textId="77777777" w:rsidR="00863717" w:rsidRPr="00863717" w:rsidRDefault="00863717" w:rsidP="00863717">
      <w:pPr>
        <w:jc w:val="center"/>
        <w:rPr>
          <w:rFonts w:cs="Arial"/>
          <w:bCs/>
          <w:sz w:val="16"/>
          <w:szCs w:val="16"/>
          <w:shd w:val="clear" w:color="auto" w:fill="FFFFFF"/>
        </w:rPr>
      </w:pPr>
    </w:p>
    <w:p w14:paraId="09785ECF" w14:textId="50B71E41" w:rsidR="00533AD8" w:rsidRDefault="00533AD8" w:rsidP="00533AD8">
      <w:pPr>
        <w:rPr>
          <w:rFonts w:cs="Arial"/>
          <w:bCs/>
          <w:shd w:val="clear" w:color="auto" w:fill="FFFFFF"/>
        </w:rPr>
      </w:pPr>
      <w:r w:rsidRPr="00F55989">
        <w:rPr>
          <w:rFonts w:cs="Arial"/>
          <w:bCs/>
          <w:shd w:val="clear" w:color="auto" w:fill="FFFFFF"/>
        </w:rPr>
        <w:t>Como soporte de la información suministrada en la tabla anterior, se anexan los informes de las visitas de campo y las evidencias de las consultas y seguimiento realizado en el SIGAB.</w:t>
      </w:r>
    </w:p>
    <w:p w14:paraId="1C1081F3" w14:textId="77777777" w:rsidR="003F1AD8" w:rsidRPr="00F55989" w:rsidRDefault="003F1AD8" w:rsidP="00533AD8">
      <w:pPr>
        <w:rPr>
          <w:rFonts w:cs="Arial"/>
          <w:bCs/>
          <w:shd w:val="clear" w:color="auto" w:fill="FFFFFF"/>
        </w:rPr>
      </w:pPr>
    </w:p>
    <w:p w14:paraId="69D9E4AB" w14:textId="41728264" w:rsidR="00533AD8" w:rsidRPr="00F55989" w:rsidRDefault="00533AD8" w:rsidP="00533AD8">
      <w:pPr>
        <w:keepNext/>
        <w:jc w:val="center"/>
        <w:rPr>
          <w:rFonts w:cs="Arial"/>
          <w:bCs/>
          <w:shd w:val="clear" w:color="auto" w:fill="FFFFFF"/>
        </w:rPr>
      </w:pPr>
      <w:r w:rsidRPr="00F55989">
        <w:rPr>
          <w:rFonts w:cs="Arial"/>
          <w:bCs/>
          <w:shd w:val="clear" w:color="auto" w:fill="FFFFFF"/>
        </w:rPr>
        <w:t>Figura</w:t>
      </w:r>
      <w:r w:rsidR="00DE74EF">
        <w:rPr>
          <w:rFonts w:cs="Arial"/>
          <w:bCs/>
          <w:shd w:val="clear" w:color="auto" w:fill="FFFFFF"/>
        </w:rPr>
        <w:t xml:space="preserve"> </w:t>
      </w:r>
      <w:r w:rsidR="003F1AD8">
        <w:rPr>
          <w:rFonts w:cs="Arial"/>
          <w:bCs/>
          <w:shd w:val="clear" w:color="auto" w:fill="FFFFFF"/>
        </w:rPr>
        <w:t>8</w:t>
      </w:r>
      <w:r w:rsidRPr="00F55989">
        <w:rPr>
          <w:rFonts w:cs="Arial"/>
          <w:bCs/>
          <w:shd w:val="clear" w:color="auto" w:fill="FFFFFF"/>
        </w:rPr>
        <w:t>. Verificaciones SIGAB</w:t>
      </w:r>
      <w:r w:rsidRPr="00F55989">
        <w:rPr>
          <w:noProof/>
        </w:rPr>
        <w:drawing>
          <wp:inline distT="0" distB="0" distL="0" distR="0" wp14:anchorId="455E32F5" wp14:editId="49D5CD33">
            <wp:extent cx="5609561" cy="268155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059" cy="2709041"/>
                    </a:xfrm>
                    <a:prstGeom prst="rect">
                      <a:avLst/>
                    </a:prstGeom>
                  </pic:spPr>
                </pic:pic>
              </a:graphicData>
            </a:graphic>
          </wp:inline>
        </w:drawing>
      </w:r>
    </w:p>
    <w:p w14:paraId="67265A2C" w14:textId="77777777" w:rsidR="00533AD8" w:rsidRPr="00F55989" w:rsidRDefault="00533AD8" w:rsidP="00533AD8">
      <w:pPr>
        <w:autoSpaceDE w:val="0"/>
        <w:autoSpaceDN w:val="0"/>
        <w:adjustRightInd w:val="0"/>
        <w:spacing w:after="14"/>
        <w:jc w:val="center"/>
        <w:rPr>
          <w:rFonts w:cs="Arial"/>
          <w:i/>
          <w:iCs/>
          <w:sz w:val="16"/>
          <w:szCs w:val="16"/>
        </w:rPr>
      </w:pPr>
      <w:r w:rsidRPr="00F55989">
        <w:rPr>
          <w:rFonts w:cs="Arial"/>
          <w:i/>
          <w:iCs/>
          <w:sz w:val="16"/>
          <w:szCs w:val="16"/>
        </w:rPr>
        <w:t>Fuente: Consulta SIGAB – UAESP, 2021</w:t>
      </w:r>
    </w:p>
    <w:p w14:paraId="02B93D76" w14:textId="77777777" w:rsidR="001C72F0" w:rsidRDefault="001C72F0" w:rsidP="001C72F0">
      <w:pPr>
        <w:rPr>
          <w:rFonts w:cs="Arial"/>
          <w:bCs/>
          <w:color w:val="FF0000"/>
          <w:shd w:val="clear" w:color="auto" w:fill="FFFFFF"/>
        </w:rPr>
      </w:pPr>
    </w:p>
    <w:p w14:paraId="17778AF9" w14:textId="77777777" w:rsidR="00C70607" w:rsidRPr="00D07969" w:rsidRDefault="00C70607" w:rsidP="000543E2">
      <w:pPr>
        <w:pStyle w:val="Ttulo3"/>
        <w:ind w:left="1560"/>
      </w:pPr>
      <w:bookmarkStart w:id="26" w:name="_Toc67481519"/>
      <w:r>
        <w:t>Revisi</w:t>
      </w:r>
      <w:r w:rsidRPr="00EC25C7">
        <w:t>ó</w:t>
      </w:r>
      <w:r>
        <w:t>n y análisis de la matriz interactiva</w:t>
      </w:r>
      <w:bookmarkEnd w:id="26"/>
    </w:p>
    <w:p w14:paraId="601B214A" w14:textId="77777777" w:rsidR="00C70607" w:rsidRDefault="00C70607" w:rsidP="00C70607">
      <w:pPr>
        <w:rPr>
          <w:color w:val="FF0000"/>
          <w:lang w:val="es-ES_tradnl"/>
        </w:rPr>
      </w:pPr>
    </w:p>
    <w:p w14:paraId="56B70337" w14:textId="77777777" w:rsidR="00533AD8" w:rsidRPr="00F55989" w:rsidRDefault="00533AD8" w:rsidP="00533AD8">
      <w:pPr>
        <w:spacing w:after="240"/>
        <w:rPr>
          <w:lang w:val="es-ES_tradnl"/>
        </w:rPr>
      </w:pPr>
      <w:bookmarkStart w:id="27" w:name="_Toc67481520"/>
      <w:r w:rsidRPr="00F55989">
        <w:rPr>
          <w:lang w:val="es-ES_tradnl"/>
        </w:rPr>
        <w:t>De acuerdo con el plan de supervisión vigente para el presente periodo, el equipo de apoyo a la supervisión de la UAESP realizó la revisión y análisis de matriz interactiva según aplicativo desarrollado por la interventoría, dando como resultado que el hallazgo con mayor incidencia corresponde a que “no se realiza de manera adecuada el bordeo”, el cual en el mes de febrero  también fue el hallazgo más recurrente, ya que presentó 58 reportes, que representa el 85,3% de lo reportado, el ítem “no se realiza el corte de césped dejando una altura no superior a 10 cm y no menor a 2 cm del área intervenida” con 4  hallazgos equivalente al 5,8% de total; el código de zona verde reportado por el concesionario presenta inconsistencias presento 4 reportes representado el 4,4%, los dos ítem restantes representan el 4,42% de lo evaluado en el mes.</w:t>
      </w:r>
    </w:p>
    <w:p w14:paraId="46033470" w14:textId="77777777" w:rsidR="00533AD8" w:rsidRPr="00F55989" w:rsidRDefault="00533AD8" w:rsidP="00533AD8">
      <w:pPr>
        <w:spacing w:after="240"/>
        <w:rPr>
          <w:lang w:val="es-ES_tradnl"/>
        </w:rPr>
      </w:pPr>
      <w:r w:rsidRPr="00F55989">
        <w:rPr>
          <w:lang w:val="es-ES_tradnl"/>
        </w:rPr>
        <w:t xml:space="preserve">Se verifica en la matriz interactiva el hallazgo más relevante con 27 más que el mes de febrero, con un total de 58 reportes, corresponde al ítem: ¨no se realiza corte vertical entre la zona verde y la zona dura (bordeo) con delimitación máximo de 3 cm¨. Se revisa el registro fotográfico de lo reportado por interventoría y las respuestas dadas por el operador evidenciando que de los 68 están cerrados 65 con los soportes correspondientes donde se verifica la atención </w:t>
      </w:r>
      <w:r w:rsidRPr="00F55989">
        <w:rPr>
          <w:lang w:val="es-ES_tradnl"/>
        </w:rPr>
        <w:lastRenderedPageBreak/>
        <w:t>a los requerimientos. Al cierre de mes el prestador presenta en la matriz interactiva en estado sin gestionar 2 y 1 devuelto, quedan pendientes por que fueron informados durante los últimos días del mes y el Concesionario se encontraba dentro de los tiempos para dar respuesta.</w:t>
      </w:r>
    </w:p>
    <w:p w14:paraId="03FF9644" w14:textId="77777777" w:rsidR="00533AD8" w:rsidRPr="00F55989" w:rsidRDefault="00533AD8" w:rsidP="00533AD8">
      <w:pPr>
        <w:spacing w:after="240"/>
        <w:rPr>
          <w:lang w:val="es-ES_tradnl"/>
        </w:rPr>
      </w:pPr>
      <w:r w:rsidRPr="00F55989">
        <w:rPr>
          <w:lang w:val="es-ES_tradnl"/>
        </w:rPr>
        <w:t xml:space="preserve">Teniendo en cuenta presentados en el mes vale la pena aclarar que el bordeo está definido en el Reglamento técnico operativo en el numeral: </w:t>
      </w:r>
    </w:p>
    <w:p w14:paraId="7F345F8E" w14:textId="77777777" w:rsidR="00533AD8" w:rsidRPr="00F55989" w:rsidRDefault="00533AD8" w:rsidP="00533AD8">
      <w:pPr>
        <w:spacing w:after="240"/>
        <w:rPr>
          <w:i/>
          <w:iCs/>
          <w:u w:val="single"/>
          <w:lang w:val="es-ES_tradnl"/>
        </w:rPr>
      </w:pPr>
      <w:r w:rsidRPr="00F55989">
        <w:rPr>
          <w:i/>
          <w:iCs/>
          <w:u w:val="single"/>
          <w:lang w:val="es-ES_tradnl"/>
        </w:rPr>
        <w:t>4.2.1. Bordeo: ¨Esta labor puede desarrollarse de manera manual o mecánica, y consiste en el corte vertical entre la zona verde y los sardineles, cajas de inspección, tapas, juntas de delimitación de zonas duras, senderos peatonales y otros elementos que forman parte integral de la zona verde. La distancia de bordeo entre zona verde y demás puntos de delimitación deberá ser de máximo tres (3) centímetros para evitar socavación. Esta actividad deberá realizarse con barretón para delimitar el área dura del área blanda. En todo caso no podrá utilizar ningún tipo de herbicida en la ejecución de esta actividad.</w:t>
      </w:r>
    </w:p>
    <w:p w14:paraId="1742B4E9" w14:textId="77777777" w:rsidR="00533AD8" w:rsidRPr="00F55989" w:rsidRDefault="00533AD8" w:rsidP="00533AD8">
      <w:pPr>
        <w:spacing w:after="240"/>
        <w:rPr>
          <w:i/>
          <w:iCs/>
          <w:u w:val="single"/>
          <w:lang w:val="es-ES_tradnl"/>
        </w:rPr>
      </w:pPr>
      <w:r w:rsidRPr="00F55989">
        <w:rPr>
          <w:i/>
          <w:iCs/>
          <w:u w:val="single"/>
          <w:lang w:val="es-ES_tradnl"/>
        </w:rPr>
        <w:t>Se excepcionan todas aquellas áreas en donde el andén, separador o zona dura, no presentan nivelación cero con la zona verde, en estos casos no se efectuará bordeo dado lo mencionado¨.</w:t>
      </w:r>
    </w:p>
    <w:p w14:paraId="47787911" w14:textId="245FD092" w:rsidR="00EC25C7" w:rsidRPr="00866865" w:rsidRDefault="00533AD8" w:rsidP="00866865">
      <w:pPr>
        <w:spacing w:after="240"/>
        <w:rPr>
          <w:lang w:val="es-ES_tradnl"/>
        </w:rPr>
      </w:pPr>
      <w:r w:rsidRPr="00F55989">
        <w:rPr>
          <w:lang w:val="es-ES_tradnl"/>
        </w:rPr>
        <w:t>Este será uno de los temas que se revisarán junto con la interventoría en campo cuando se realicen las visitas conjuntas en campo para que el operador realice las correcciones pertinentes, capacite al personal y se logre una disminución significativa en este ítem.</w:t>
      </w:r>
      <w:bookmarkEnd w:id="27"/>
    </w:p>
    <w:p w14:paraId="73C9698C" w14:textId="77777777" w:rsidR="00EC25C7" w:rsidRPr="006D0A1D" w:rsidRDefault="00EC25C7" w:rsidP="00EC25C7">
      <w:pPr>
        <w:pStyle w:val="Ttulo2"/>
      </w:pPr>
      <w:bookmarkStart w:id="28" w:name="_Toc67481521"/>
      <w:r>
        <w:t xml:space="preserve">ACTIVIDADES </w:t>
      </w:r>
      <w:r w:rsidRPr="00C70607">
        <w:t xml:space="preserve">DE </w:t>
      </w:r>
      <w:r>
        <w:t>PODA DE ÁRBOLES</w:t>
      </w:r>
      <w:bookmarkEnd w:id="28"/>
    </w:p>
    <w:p w14:paraId="10E3210A" w14:textId="77777777" w:rsidR="00EC25C7" w:rsidRDefault="00EC25C7" w:rsidP="00EC25C7"/>
    <w:p w14:paraId="747735CD" w14:textId="77777777" w:rsidR="00EC25C7" w:rsidRPr="00CE0A1E" w:rsidRDefault="00EC25C7" w:rsidP="00CC45C8">
      <w:pPr>
        <w:pStyle w:val="Ttulo3"/>
        <w:ind w:left="1560"/>
      </w:pPr>
      <w:bookmarkStart w:id="29" w:name="_Toc67481522"/>
      <w:r>
        <w:t>ANÁLISIS DEL INFORME DE INTERVENTORÍA</w:t>
      </w:r>
      <w:bookmarkEnd w:id="29"/>
      <w:r>
        <w:t xml:space="preserve"> </w:t>
      </w:r>
    </w:p>
    <w:p w14:paraId="1C57EA04" w14:textId="77777777" w:rsidR="00EC25C7" w:rsidRDefault="00EC25C7" w:rsidP="00EC25C7">
      <w:pPr>
        <w:rPr>
          <w:color w:val="FF0000"/>
          <w:lang w:val="es-ES_tradnl"/>
        </w:rPr>
      </w:pPr>
    </w:p>
    <w:p w14:paraId="7CA8BDDA" w14:textId="77777777" w:rsidR="00866865" w:rsidRPr="00F55989" w:rsidRDefault="00866865" w:rsidP="00866865">
      <w:pPr>
        <w:spacing w:after="240"/>
        <w:rPr>
          <w:lang w:val="es-ES_tradnl"/>
        </w:rPr>
      </w:pPr>
      <w:r w:rsidRPr="00F55989">
        <w:rPr>
          <w:lang w:val="es-ES_tradnl"/>
        </w:rPr>
        <w:t xml:space="preserve">De acuerdo con el plan de supervisión vigente para el presente periodo, el equipo de apoyo a la supervisión de la UAESP revisó y analizó el informe de Interventoría Proyección Capital en el componente del servicio de poda de árboles, del cual se presenta el siguiente resumen. </w:t>
      </w:r>
    </w:p>
    <w:p w14:paraId="70885C7D" w14:textId="77777777" w:rsidR="00866865" w:rsidRPr="00F55989" w:rsidRDefault="00866865" w:rsidP="00866865">
      <w:pPr>
        <w:spacing w:after="240"/>
        <w:rPr>
          <w:lang w:val="es-ES_tradnl"/>
        </w:rPr>
      </w:pPr>
      <w:r w:rsidRPr="00F55989">
        <w:rPr>
          <w:lang w:val="es-ES_tradnl"/>
        </w:rPr>
        <w:t>A partir de las conclusiones de la interventoría se puede establecer que, una vez revisado el informe mensual del Concesionario, la Interventoría aclara que del mes de febrero quedaron pendientes 8 reportes ya que quedaron ingresadas a la matriz interactiva el 1 de marzo de 2021 y estos hallazgos se reportan en este periodo.</w:t>
      </w:r>
    </w:p>
    <w:p w14:paraId="3A511E79" w14:textId="77777777" w:rsidR="00866865" w:rsidRPr="00F55989" w:rsidRDefault="00866865" w:rsidP="00866865">
      <w:pPr>
        <w:spacing w:after="240"/>
        <w:rPr>
          <w:lang w:val="es-ES_tradnl"/>
        </w:rPr>
      </w:pPr>
      <w:r w:rsidRPr="00F55989">
        <w:rPr>
          <w:lang w:val="es-ES_tradnl"/>
        </w:rPr>
        <w:t xml:space="preserve">En las verificaciones de campo, se realizó la valoración del manejo de avifauna, sin presentar ningún hallazgo dentro de las 217 verificaciones realizadas en el mes de marzo de 2021. </w:t>
      </w:r>
    </w:p>
    <w:p w14:paraId="550AD38F" w14:textId="7629CCA8" w:rsidR="00866865" w:rsidRPr="00F55989" w:rsidRDefault="00866865" w:rsidP="00866865">
      <w:pPr>
        <w:spacing w:after="240"/>
        <w:rPr>
          <w:lang w:val="es-ES_tradnl"/>
        </w:rPr>
      </w:pPr>
      <w:r w:rsidRPr="00F55989">
        <w:rPr>
          <w:lang w:val="es-ES_tradnl"/>
        </w:rPr>
        <w:t>Para el mes de marzo de 2021, los 17 hallazgos encontrados se relacionan con</w:t>
      </w:r>
      <w:r>
        <w:rPr>
          <w:lang w:val="es-ES_tradnl"/>
        </w:rPr>
        <w:t xml:space="preserve"> “</w:t>
      </w:r>
      <w:r w:rsidRPr="00F55989">
        <w:rPr>
          <w:lang w:val="es-ES_tradnl"/>
        </w:rPr>
        <w:t>No se realiza la poda del individuo arbóreo sin realizar cortes o heridas a las demás partes del árbol 10 hallazgos</w:t>
      </w:r>
      <w:r>
        <w:rPr>
          <w:lang w:val="es-ES_tradnl"/>
        </w:rPr>
        <w:t>”</w:t>
      </w:r>
      <w:r w:rsidRPr="00F55989">
        <w:rPr>
          <w:lang w:val="es-ES_tradnl"/>
        </w:rPr>
        <w:t xml:space="preserve">, al realizar la poda del árbol no se hace aplicación del cicatrizante hormonal en todos los cortes realizados 3 hallazgos; </w:t>
      </w:r>
      <w:r>
        <w:rPr>
          <w:lang w:val="es-ES_tradnl"/>
        </w:rPr>
        <w:t>“</w:t>
      </w:r>
      <w:r w:rsidRPr="00F55989">
        <w:rPr>
          <w:lang w:val="es-ES_tradnl"/>
        </w:rPr>
        <w:t>No se retiran ramas desprendidas por la poda del individuo arbóreo</w:t>
      </w:r>
      <w:r>
        <w:rPr>
          <w:lang w:val="es-ES_tradnl"/>
        </w:rPr>
        <w:t>”</w:t>
      </w:r>
      <w:r w:rsidRPr="00F55989">
        <w:rPr>
          <w:lang w:val="es-ES_tradnl"/>
        </w:rPr>
        <w:t xml:space="preserve"> 2 hallazgos,  </w:t>
      </w:r>
      <w:r>
        <w:rPr>
          <w:lang w:val="es-ES_tradnl"/>
        </w:rPr>
        <w:t>“</w:t>
      </w:r>
      <w:r w:rsidRPr="00F55989">
        <w:rPr>
          <w:lang w:val="es-ES_tradnl"/>
        </w:rPr>
        <w:t>no se evita realizar desgarre al individuo arbóreo</w:t>
      </w:r>
      <w:r>
        <w:rPr>
          <w:lang w:val="es-ES_tradnl"/>
        </w:rPr>
        <w:t>”</w:t>
      </w:r>
      <w:r w:rsidRPr="00F55989">
        <w:rPr>
          <w:lang w:val="es-ES_tradnl"/>
        </w:rPr>
        <w:t xml:space="preserve"> con 1 hallazgo y que </w:t>
      </w:r>
      <w:r>
        <w:rPr>
          <w:lang w:val="es-ES_tradnl"/>
        </w:rPr>
        <w:t>“</w:t>
      </w:r>
      <w:r w:rsidRPr="00F55989">
        <w:rPr>
          <w:lang w:val="es-ES_tradnl"/>
        </w:rPr>
        <w:t>los cortes no son limpios, lisos, planos y sin protuberancias (Tocón)</w:t>
      </w:r>
      <w:r>
        <w:rPr>
          <w:lang w:val="es-ES_tradnl"/>
        </w:rPr>
        <w:t>”</w:t>
      </w:r>
      <w:r w:rsidRPr="00F55989">
        <w:rPr>
          <w:lang w:val="es-ES_tradnl"/>
        </w:rPr>
        <w:t xml:space="preserve"> con 1 hallazgo. </w:t>
      </w:r>
    </w:p>
    <w:p w14:paraId="1B62F95B" w14:textId="77777777" w:rsidR="00866865" w:rsidRPr="00F55989" w:rsidRDefault="00866865" w:rsidP="00866865">
      <w:pPr>
        <w:spacing w:after="240"/>
        <w:rPr>
          <w:lang w:val="es-ES_tradnl"/>
        </w:rPr>
      </w:pPr>
      <w:r w:rsidRPr="00F55989">
        <w:rPr>
          <w:lang w:val="es-ES_tradnl"/>
        </w:rPr>
        <w:t>Es necesario incluir los reportes pendientes del mes de febrero de 2021</w:t>
      </w:r>
      <w:r w:rsidRPr="00F55989">
        <w:t xml:space="preserve"> </w:t>
      </w:r>
      <w:r w:rsidRPr="00F55989">
        <w:rPr>
          <w:lang w:val="es-ES_tradnl"/>
        </w:rPr>
        <w:t>debido a que se remitieron al Concesionario el último día hábil del mes no se encuentran registrados dentro del corte a 28 de febrero de 2021 (la fecha de asignación en la matriz interactiva se realiza el siguiente día hábil al ingreso de la información, en este caso el 1 de marzo de 2021), la interventoría informa que se presentaron 8 (ocho) hallazgos (3 (tres) en la localidad de Fontibón y 5 (cinco) en la localidad de Kennedy). Se concluye que, los 8 reportes del mes de febrero de 2021 se encuentran relacionados con que, no se realiza la poda del individuo arbóreo sin realizar cortes o heridas a las demás partes del árbol con 5 en localidad de Kennedy, 2 con que al realizar la poda del árbol no se hace aplicación del cicatrizante hormonal en todos los cortes realizados y 1 con que los cortes no son limpios, lisos, planos y sin protuberancias (Tocón) en la localidad de Fontibón</w:t>
      </w:r>
    </w:p>
    <w:p w14:paraId="1818FF73" w14:textId="77777777" w:rsidR="00866865" w:rsidRDefault="00866865" w:rsidP="00866865">
      <w:pPr>
        <w:spacing w:after="240"/>
        <w:rPr>
          <w:lang w:val="es-ES_tradnl"/>
        </w:rPr>
      </w:pPr>
      <w:r w:rsidRPr="00F55989">
        <w:rPr>
          <w:lang w:val="es-ES_tradnl"/>
        </w:rPr>
        <w:lastRenderedPageBreak/>
        <w:t>Revisando la matriz interactiva la interventoría manifiesta que los 8 reportes de febrero y los 17 del mes de marzo se encuentran cerrados.</w:t>
      </w:r>
      <w:r>
        <w:rPr>
          <w:lang w:val="es-ES_tradnl"/>
        </w:rPr>
        <w:t xml:space="preserve"> </w:t>
      </w:r>
    </w:p>
    <w:p w14:paraId="445AEA43" w14:textId="368143F6" w:rsidR="001C72F0" w:rsidRPr="00866865" w:rsidRDefault="00866865" w:rsidP="00866865">
      <w:pPr>
        <w:spacing w:after="240"/>
        <w:rPr>
          <w:lang w:val="es-ES_tradnl"/>
        </w:rPr>
      </w:pPr>
      <w:r w:rsidRPr="00F55989">
        <w:rPr>
          <w:lang w:val="es-ES_tradnl"/>
        </w:rPr>
        <w:t>Además, es de gran importancia mencionar que se cumplió con el cronograma propuesto</w:t>
      </w:r>
      <w:r>
        <w:rPr>
          <w:lang w:val="es-ES_tradnl"/>
        </w:rPr>
        <w:t>.</w:t>
      </w:r>
    </w:p>
    <w:p w14:paraId="6ED9F77C" w14:textId="52972015" w:rsidR="001C72F0" w:rsidRDefault="001C72F0" w:rsidP="000543E2">
      <w:pPr>
        <w:pStyle w:val="Ttulo3"/>
        <w:ind w:left="1560"/>
      </w:pPr>
      <w:bookmarkStart w:id="30" w:name="_Toc67481523"/>
      <w:r>
        <w:t>DESCRIPCIÓN DE LAS ACTIVIDADES PRESENTADAS POR EL CONCESIONARIO</w:t>
      </w:r>
      <w:bookmarkEnd w:id="30"/>
    </w:p>
    <w:p w14:paraId="3AF84682" w14:textId="77777777" w:rsidR="001C72F0" w:rsidRDefault="001C72F0" w:rsidP="001C72F0">
      <w:pPr>
        <w:rPr>
          <w:lang w:val="es-ES_tradnl"/>
        </w:rPr>
      </w:pPr>
    </w:p>
    <w:p w14:paraId="5E0595EA" w14:textId="77777777" w:rsidR="00866865" w:rsidRPr="00F55989" w:rsidRDefault="00866865" w:rsidP="00866865">
      <w:pPr>
        <w:rPr>
          <w:lang w:val="es-ES_tradnl"/>
        </w:rPr>
      </w:pPr>
      <w:r w:rsidRPr="00F55989">
        <w:rPr>
          <w:lang w:val="es-ES_tradnl"/>
        </w:rPr>
        <w:t xml:space="preserve">Durante este mes desarrollaron labores en los cuadrantes de Villa Claudia y </w:t>
      </w:r>
      <w:proofErr w:type="spellStart"/>
      <w:r w:rsidRPr="00F55989">
        <w:rPr>
          <w:lang w:val="es-ES_tradnl"/>
        </w:rPr>
        <w:t>Floralia</w:t>
      </w:r>
      <w:proofErr w:type="spellEnd"/>
      <w:r w:rsidRPr="00F55989">
        <w:rPr>
          <w:lang w:val="es-ES_tradnl"/>
        </w:rPr>
        <w:t>, acorde a lo planeado para el mes y con unos rendimientos constantes de 90 individuos podados al día. De la misma manera se prestó atención continua en el repique y recolección de residuos vegetales, cuyo promedio es alto en este mes teniendo en cuenta la época invernal.</w:t>
      </w:r>
    </w:p>
    <w:p w14:paraId="3FF78DF3" w14:textId="77777777" w:rsidR="00D74556" w:rsidRDefault="00D74556" w:rsidP="00866865">
      <w:pPr>
        <w:jc w:val="center"/>
      </w:pPr>
    </w:p>
    <w:p w14:paraId="7A0D2A82" w14:textId="77777777" w:rsidR="00D74556" w:rsidRDefault="00D74556" w:rsidP="00866865">
      <w:pPr>
        <w:jc w:val="center"/>
      </w:pPr>
    </w:p>
    <w:p w14:paraId="2ADD12C6" w14:textId="77777777" w:rsidR="00D74556" w:rsidRDefault="00D74556" w:rsidP="00866865">
      <w:pPr>
        <w:jc w:val="center"/>
      </w:pPr>
    </w:p>
    <w:p w14:paraId="17551B5C" w14:textId="6624BFC0" w:rsidR="00866865" w:rsidRPr="00F55989" w:rsidRDefault="00866865" w:rsidP="00866865">
      <w:pPr>
        <w:jc w:val="center"/>
      </w:pPr>
      <w:r w:rsidRPr="00F55989">
        <w:t>Tabla</w:t>
      </w:r>
      <w:r w:rsidR="00DE74EF">
        <w:t xml:space="preserve"> </w:t>
      </w:r>
      <w:r w:rsidR="0015015A">
        <w:t>10</w:t>
      </w:r>
      <w:r w:rsidRPr="00F55989">
        <w:t>. Poda de árboles</w:t>
      </w:r>
    </w:p>
    <w:tbl>
      <w:tblPr>
        <w:tblStyle w:val="Tablaconcuadrcula"/>
        <w:tblW w:w="0" w:type="auto"/>
        <w:jc w:val="center"/>
        <w:tblLook w:val="04A0" w:firstRow="1" w:lastRow="0" w:firstColumn="1" w:lastColumn="0" w:noHBand="0" w:noVBand="1"/>
      </w:tblPr>
      <w:tblGrid>
        <w:gridCol w:w="1271"/>
        <w:gridCol w:w="2552"/>
        <w:gridCol w:w="2551"/>
        <w:gridCol w:w="1134"/>
      </w:tblGrid>
      <w:tr w:rsidR="00866865" w:rsidRPr="00F55989" w14:paraId="1CF96289" w14:textId="77777777" w:rsidTr="000405A9">
        <w:trPr>
          <w:jc w:val="center"/>
        </w:trPr>
        <w:tc>
          <w:tcPr>
            <w:tcW w:w="1271" w:type="dxa"/>
          </w:tcPr>
          <w:p w14:paraId="37075ABC" w14:textId="77777777" w:rsidR="00866865" w:rsidRPr="00F55989" w:rsidRDefault="00866865" w:rsidP="000405A9">
            <w:pPr>
              <w:jc w:val="center"/>
              <w:rPr>
                <w:lang w:val="es-ES_tradnl"/>
              </w:rPr>
            </w:pPr>
            <w:r w:rsidRPr="00F55989">
              <w:rPr>
                <w:shd w:val="clear" w:color="auto" w:fill="FFFFFF"/>
              </w:rPr>
              <w:t>Localidad</w:t>
            </w:r>
          </w:p>
        </w:tc>
        <w:tc>
          <w:tcPr>
            <w:tcW w:w="2552" w:type="dxa"/>
          </w:tcPr>
          <w:p w14:paraId="3030AE9F" w14:textId="77777777" w:rsidR="00866865" w:rsidRPr="00F55989" w:rsidRDefault="00866865" w:rsidP="000405A9">
            <w:pPr>
              <w:jc w:val="center"/>
              <w:rPr>
                <w:lang w:val="es-ES_tradnl"/>
              </w:rPr>
            </w:pPr>
            <w:r w:rsidRPr="00F55989">
              <w:rPr>
                <w:shd w:val="clear" w:color="auto" w:fill="FFFFFF"/>
              </w:rPr>
              <w:t>Cantidad Intervenidos de la Programación</w:t>
            </w:r>
          </w:p>
        </w:tc>
        <w:tc>
          <w:tcPr>
            <w:tcW w:w="2551" w:type="dxa"/>
          </w:tcPr>
          <w:p w14:paraId="56A7D8CF" w14:textId="77777777" w:rsidR="00866865" w:rsidRPr="00F55989" w:rsidRDefault="00866865" w:rsidP="000405A9">
            <w:pPr>
              <w:jc w:val="center"/>
              <w:rPr>
                <w:lang w:val="es-ES_tradnl"/>
              </w:rPr>
            </w:pPr>
            <w:r w:rsidRPr="00F55989">
              <w:rPr>
                <w:shd w:val="clear" w:color="auto" w:fill="FFFFFF"/>
              </w:rPr>
              <w:t>Cantidad de Intervenidos de SIRE y otros</w:t>
            </w:r>
          </w:p>
        </w:tc>
        <w:tc>
          <w:tcPr>
            <w:tcW w:w="1134" w:type="dxa"/>
          </w:tcPr>
          <w:p w14:paraId="00356F3F" w14:textId="77777777" w:rsidR="00866865" w:rsidRPr="00F55989" w:rsidRDefault="00866865" w:rsidP="000405A9">
            <w:pPr>
              <w:jc w:val="center"/>
              <w:rPr>
                <w:lang w:val="es-ES_tradnl"/>
              </w:rPr>
            </w:pPr>
            <w:r w:rsidRPr="00F55989">
              <w:rPr>
                <w:shd w:val="clear" w:color="auto" w:fill="FFFFFF"/>
              </w:rPr>
              <w:t>Total</w:t>
            </w:r>
          </w:p>
        </w:tc>
      </w:tr>
      <w:tr w:rsidR="00866865" w:rsidRPr="00F55989" w14:paraId="7C5D411D" w14:textId="77777777" w:rsidTr="000405A9">
        <w:trPr>
          <w:jc w:val="center"/>
        </w:trPr>
        <w:tc>
          <w:tcPr>
            <w:tcW w:w="1271" w:type="dxa"/>
          </w:tcPr>
          <w:p w14:paraId="2645E06A" w14:textId="77777777" w:rsidR="00866865" w:rsidRPr="00F55989" w:rsidRDefault="00866865" w:rsidP="000405A9">
            <w:pPr>
              <w:rPr>
                <w:lang w:val="es-ES_tradnl"/>
              </w:rPr>
            </w:pPr>
            <w:r w:rsidRPr="00F55989">
              <w:rPr>
                <w:lang w:val="es-ES_tradnl"/>
              </w:rPr>
              <w:t>Kennedy</w:t>
            </w:r>
          </w:p>
        </w:tc>
        <w:tc>
          <w:tcPr>
            <w:tcW w:w="2552" w:type="dxa"/>
          </w:tcPr>
          <w:p w14:paraId="61BEFEAC" w14:textId="77777777" w:rsidR="00866865" w:rsidRPr="00F55989" w:rsidRDefault="00866865" w:rsidP="000405A9">
            <w:pPr>
              <w:jc w:val="center"/>
              <w:rPr>
                <w:lang w:val="es-ES_tradnl"/>
              </w:rPr>
            </w:pPr>
            <w:r w:rsidRPr="00F55989">
              <w:rPr>
                <w:lang w:val="es-ES_tradnl"/>
              </w:rPr>
              <w:t>2.327</w:t>
            </w:r>
          </w:p>
        </w:tc>
        <w:tc>
          <w:tcPr>
            <w:tcW w:w="2551" w:type="dxa"/>
          </w:tcPr>
          <w:p w14:paraId="773D0737" w14:textId="77777777" w:rsidR="00866865" w:rsidRPr="00F55989" w:rsidRDefault="00866865" w:rsidP="000405A9">
            <w:pPr>
              <w:jc w:val="center"/>
              <w:rPr>
                <w:lang w:val="es-ES_tradnl"/>
              </w:rPr>
            </w:pPr>
            <w:r w:rsidRPr="00F55989">
              <w:rPr>
                <w:lang w:val="es-ES_tradnl"/>
              </w:rPr>
              <w:t>12</w:t>
            </w:r>
          </w:p>
        </w:tc>
        <w:tc>
          <w:tcPr>
            <w:tcW w:w="1134" w:type="dxa"/>
          </w:tcPr>
          <w:p w14:paraId="7B4AB70C" w14:textId="77777777" w:rsidR="00866865" w:rsidRPr="00F55989" w:rsidRDefault="00866865" w:rsidP="000405A9">
            <w:pPr>
              <w:jc w:val="center"/>
              <w:rPr>
                <w:lang w:val="es-ES_tradnl"/>
              </w:rPr>
            </w:pPr>
            <w:r w:rsidRPr="00F55989">
              <w:rPr>
                <w:lang w:val="es-ES_tradnl"/>
              </w:rPr>
              <w:t>2.339</w:t>
            </w:r>
          </w:p>
        </w:tc>
      </w:tr>
      <w:tr w:rsidR="00866865" w:rsidRPr="00F55989" w14:paraId="6BB7B9F0" w14:textId="77777777" w:rsidTr="000405A9">
        <w:trPr>
          <w:jc w:val="center"/>
        </w:trPr>
        <w:tc>
          <w:tcPr>
            <w:tcW w:w="1271" w:type="dxa"/>
          </w:tcPr>
          <w:p w14:paraId="2097FC2F" w14:textId="77777777" w:rsidR="00866865" w:rsidRPr="00F55989" w:rsidRDefault="00866865" w:rsidP="000405A9">
            <w:pPr>
              <w:rPr>
                <w:lang w:val="es-ES_tradnl"/>
              </w:rPr>
            </w:pPr>
            <w:r w:rsidRPr="00F55989">
              <w:rPr>
                <w:lang w:val="es-ES_tradnl"/>
              </w:rPr>
              <w:t>Fontibón</w:t>
            </w:r>
          </w:p>
        </w:tc>
        <w:tc>
          <w:tcPr>
            <w:tcW w:w="2552" w:type="dxa"/>
          </w:tcPr>
          <w:p w14:paraId="01B25A4A" w14:textId="77777777" w:rsidR="00866865" w:rsidRPr="00F55989" w:rsidRDefault="00866865" w:rsidP="000405A9">
            <w:pPr>
              <w:jc w:val="center"/>
              <w:rPr>
                <w:lang w:val="es-ES_tradnl"/>
              </w:rPr>
            </w:pPr>
            <w:r w:rsidRPr="00F55989">
              <w:rPr>
                <w:lang w:val="es-ES_tradnl"/>
              </w:rPr>
              <w:t>13</w:t>
            </w:r>
          </w:p>
        </w:tc>
        <w:tc>
          <w:tcPr>
            <w:tcW w:w="2551" w:type="dxa"/>
          </w:tcPr>
          <w:p w14:paraId="323E79BD" w14:textId="77777777" w:rsidR="00866865" w:rsidRPr="00F55989" w:rsidRDefault="00866865" w:rsidP="000405A9">
            <w:pPr>
              <w:jc w:val="center"/>
              <w:rPr>
                <w:lang w:val="es-ES_tradnl"/>
              </w:rPr>
            </w:pPr>
            <w:r w:rsidRPr="00F55989">
              <w:rPr>
                <w:lang w:val="es-ES_tradnl"/>
              </w:rPr>
              <w:t>0</w:t>
            </w:r>
          </w:p>
        </w:tc>
        <w:tc>
          <w:tcPr>
            <w:tcW w:w="1134" w:type="dxa"/>
          </w:tcPr>
          <w:p w14:paraId="21D10BA0" w14:textId="77777777" w:rsidR="00866865" w:rsidRPr="00F55989" w:rsidRDefault="00866865" w:rsidP="000405A9">
            <w:pPr>
              <w:jc w:val="center"/>
              <w:rPr>
                <w:lang w:val="es-ES_tradnl"/>
              </w:rPr>
            </w:pPr>
            <w:r w:rsidRPr="00F55989">
              <w:rPr>
                <w:lang w:val="es-ES_tradnl"/>
              </w:rPr>
              <w:t>13</w:t>
            </w:r>
          </w:p>
        </w:tc>
      </w:tr>
      <w:tr w:rsidR="00866865" w:rsidRPr="00F55989" w14:paraId="3E63B517" w14:textId="77777777" w:rsidTr="000405A9">
        <w:trPr>
          <w:jc w:val="center"/>
        </w:trPr>
        <w:tc>
          <w:tcPr>
            <w:tcW w:w="1271" w:type="dxa"/>
          </w:tcPr>
          <w:p w14:paraId="02650A9A" w14:textId="77777777" w:rsidR="00866865" w:rsidRPr="00F55989" w:rsidRDefault="00866865" w:rsidP="000405A9">
            <w:pPr>
              <w:rPr>
                <w:lang w:val="es-ES_tradnl"/>
              </w:rPr>
            </w:pPr>
            <w:r w:rsidRPr="00F55989">
              <w:rPr>
                <w:lang w:val="es-ES_tradnl"/>
              </w:rPr>
              <w:t>Total</w:t>
            </w:r>
          </w:p>
        </w:tc>
        <w:tc>
          <w:tcPr>
            <w:tcW w:w="2552" w:type="dxa"/>
          </w:tcPr>
          <w:p w14:paraId="79546453" w14:textId="77777777" w:rsidR="00866865" w:rsidRPr="00F55989" w:rsidRDefault="00866865" w:rsidP="000405A9">
            <w:pPr>
              <w:jc w:val="center"/>
              <w:rPr>
                <w:lang w:val="es-ES_tradnl"/>
              </w:rPr>
            </w:pPr>
            <w:r w:rsidRPr="00F55989">
              <w:rPr>
                <w:lang w:val="es-ES_tradnl"/>
              </w:rPr>
              <w:t>2.340</w:t>
            </w:r>
          </w:p>
        </w:tc>
        <w:tc>
          <w:tcPr>
            <w:tcW w:w="2551" w:type="dxa"/>
          </w:tcPr>
          <w:p w14:paraId="3599AEB4" w14:textId="77777777" w:rsidR="00866865" w:rsidRPr="00F55989" w:rsidRDefault="00866865" w:rsidP="000405A9">
            <w:pPr>
              <w:jc w:val="center"/>
              <w:rPr>
                <w:lang w:val="es-ES_tradnl"/>
              </w:rPr>
            </w:pPr>
            <w:r w:rsidRPr="00F55989">
              <w:rPr>
                <w:lang w:val="es-ES_tradnl"/>
              </w:rPr>
              <w:t>12</w:t>
            </w:r>
          </w:p>
        </w:tc>
        <w:tc>
          <w:tcPr>
            <w:tcW w:w="1134" w:type="dxa"/>
          </w:tcPr>
          <w:p w14:paraId="63D0052F" w14:textId="77777777" w:rsidR="00866865" w:rsidRPr="00F55989" w:rsidRDefault="00866865" w:rsidP="000405A9">
            <w:pPr>
              <w:jc w:val="center"/>
              <w:rPr>
                <w:lang w:val="es-ES_tradnl"/>
              </w:rPr>
            </w:pPr>
            <w:r w:rsidRPr="00F55989">
              <w:rPr>
                <w:lang w:val="es-ES_tradnl"/>
              </w:rPr>
              <w:t>2.352</w:t>
            </w:r>
          </w:p>
        </w:tc>
      </w:tr>
    </w:tbl>
    <w:p w14:paraId="37D526F1" w14:textId="6E0985AA" w:rsidR="00866865" w:rsidRPr="00866865" w:rsidRDefault="00866865" w:rsidP="00866865">
      <w:pPr>
        <w:spacing w:after="240"/>
        <w:jc w:val="center"/>
        <w:rPr>
          <w:sz w:val="16"/>
          <w:szCs w:val="16"/>
          <w:lang w:val="es-ES_tradnl"/>
        </w:rPr>
      </w:pPr>
      <w:r w:rsidRPr="00F55989">
        <w:rPr>
          <w:sz w:val="16"/>
          <w:szCs w:val="16"/>
          <w:lang w:val="es-ES_tradnl"/>
        </w:rPr>
        <w:t>Fuente: Informe Ciudad Limpia Bogotá S.A. E.S.P.</w:t>
      </w:r>
    </w:p>
    <w:p w14:paraId="0743B7C2" w14:textId="77777777" w:rsidR="00866865" w:rsidRPr="00F55989" w:rsidRDefault="00866865" w:rsidP="00866865">
      <w:pPr>
        <w:spacing w:after="240"/>
        <w:rPr>
          <w:lang w:val="es-ES_tradnl"/>
        </w:rPr>
      </w:pPr>
      <w:r w:rsidRPr="00F55989">
        <w:rPr>
          <w:lang w:val="es-ES_tradnl"/>
        </w:rPr>
        <w:t xml:space="preserve">Vale la pena mencionar que los eventos SIRE reportados por la UAESP llego a 12 durante el mes de marzo, dentro de las labores diarias de la cuadrilla, se dio atención y se habilitaron residuos en 18 puntos de la ASE 3 producto del desprendimiento de ramas y volcado de árboles. </w:t>
      </w:r>
    </w:p>
    <w:p w14:paraId="4BED3689" w14:textId="77777777" w:rsidR="00866865" w:rsidRPr="00F55989" w:rsidRDefault="00866865" w:rsidP="00866865">
      <w:pPr>
        <w:spacing w:after="240"/>
        <w:rPr>
          <w:lang w:val="es-ES_tradnl"/>
        </w:rPr>
      </w:pPr>
      <w:r w:rsidRPr="00F55989">
        <w:rPr>
          <w:lang w:val="es-ES_tradnl"/>
        </w:rPr>
        <w:t xml:space="preserve">Se podaron 2.340 ejemplares arbóreos, de los cuales 345 se encuentran dentro de los rangos de riesgo medio y alto de la Matriz de Volcamiento de la SDA.  Se continúa observando que varios de los individuos contemplados por la SDA, con algún tipo de riesgo, se encuentran ubicados en área con cerramiento que impiden el acceso a los predios. </w:t>
      </w:r>
    </w:p>
    <w:p w14:paraId="66521449" w14:textId="77777777" w:rsidR="00866865" w:rsidRPr="00F55989" w:rsidRDefault="00866865" w:rsidP="00866865">
      <w:pPr>
        <w:spacing w:after="240"/>
        <w:rPr>
          <w:lang w:val="es-ES_tradnl"/>
        </w:rPr>
      </w:pPr>
      <w:r w:rsidRPr="00F55989">
        <w:rPr>
          <w:lang w:val="es-ES_tradnl"/>
        </w:rPr>
        <w:t>Se intervinieron un total de 23 árboles, ubicados en las zonas de Fontibón y Kennedy, con interferencia parcial con líneas de conducción eléctrica,</w:t>
      </w:r>
      <w:r w:rsidRPr="00F55989">
        <w:t xml:space="preserve"> </w:t>
      </w:r>
      <w:r w:rsidRPr="00F55989">
        <w:rPr>
          <w:lang w:val="es-ES_tradnl"/>
        </w:rPr>
        <w:t xml:space="preserve">para mejorar la iluminación en diferentes zonas públicas. </w:t>
      </w:r>
    </w:p>
    <w:p w14:paraId="75E131A6" w14:textId="77777777" w:rsidR="00866865" w:rsidRPr="00F55989" w:rsidRDefault="00866865" w:rsidP="00866865">
      <w:pPr>
        <w:spacing w:after="240"/>
        <w:rPr>
          <w:lang w:val="es-ES_tradnl"/>
        </w:rPr>
      </w:pPr>
      <w:r w:rsidRPr="00F55989">
        <w:rPr>
          <w:lang w:val="es-ES_tradnl"/>
        </w:rPr>
        <w:t>Con respecto al plan de manejo de avifauna, Ciudad Limpia S.A. E.S.P reportó en el informe del mes de marzo 2021, que realizaron una intervención parcial de 11 individuos vegetales por la presencia de nidos activos, en el informe del Operador se encuentra el registro fotográfico y la lista de los individuos que fueron intervenidos de manera parcial.</w:t>
      </w:r>
    </w:p>
    <w:p w14:paraId="5B3A942E" w14:textId="77777777" w:rsidR="00866865" w:rsidRPr="00F55989" w:rsidRDefault="00866865" w:rsidP="00866865">
      <w:pPr>
        <w:spacing w:after="240"/>
        <w:rPr>
          <w:lang w:val="es-ES_tradnl"/>
        </w:rPr>
      </w:pPr>
      <w:r w:rsidRPr="00F55989">
        <w:rPr>
          <w:lang w:val="es-ES_tradnl"/>
        </w:rPr>
        <w:t>El operador ha realizado un total de 66.887 podas en el arbolado en las localidades de Fontibón y Kennedy, de las cuales 57.338 (correspondientes al 85%) se han ejecutado desde la implementación del plan de podas. Durante el mes de marzo 2021, en la zona de operación ASE3, se podaron 2.352 individuos arbóreos.</w:t>
      </w:r>
    </w:p>
    <w:p w14:paraId="715391AF" w14:textId="77777777" w:rsidR="00866865" w:rsidRPr="00F55989" w:rsidRDefault="00866865" w:rsidP="00866865">
      <w:pPr>
        <w:spacing w:after="240"/>
        <w:rPr>
          <w:lang w:val="es-ES_tradnl"/>
        </w:rPr>
      </w:pPr>
      <w:r w:rsidRPr="00F55989">
        <w:rPr>
          <w:lang w:val="es-ES_tradnl"/>
        </w:rPr>
        <w:t>En el mes de marzo 2021 se generaron doce (12) SIRES por la atención de emergencias de Bogotá, atendiendo 12 ejemplares arbóreos que son los reportados en las tablas presentadas por el operador. El Jardín Botánico no generó actas de emergencia, por ese motivo en el presente informe Ciudad Limpia S.A E.S.P. no reporta gestión al respecto.</w:t>
      </w:r>
    </w:p>
    <w:p w14:paraId="2E08D2C6" w14:textId="77777777" w:rsidR="00866865" w:rsidRPr="00F55989" w:rsidRDefault="00866865" w:rsidP="00866865">
      <w:pPr>
        <w:spacing w:after="240"/>
        <w:rPr>
          <w:lang w:val="es-ES_tradnl"/>
        </w:rPr>
      </w:pPr>
      <w:r w:rsidRPr="00F55989">
        <w:rPr>
          <w:lang w:val="es-ES_tradnl"/>
        </w:rPr>
        <w:t>Para finalizar, los residuos vegetales generados en la realización de la actividad de poda de árboles fueron 121,15 toneladas evidenciando un incremento del 34,9% respecto al mes de febrero, el operador señala en su informe, que este incremento de residuos es producto de la época de lluvias y la cantidad de eventos SIRE reportados y del mayor número de días operativos respecto al mes anterior.</w:t>
      </w:r>
    </w:p>
    <w:p w14:paraId="5E601DC9" w14:textId="120CA969" w:rsidR="001C72F0" w:rsidRDefault="00866865" w:rsidP="00866865">
      <w:pPr>
        <w:spacing w:after="240"/>
        <w:rPr>
          <w:lang w:val="es-ES_tradnl"/>
        </w:rPr>
      </w:pPr>
      <w:r w:rsidRPr="00F55989">
        <w:rPr>
          <w:lang w:val="es-ES_tradnl"/>
        </w:rPr>
        <w:lastRenderedPageBreak/>
        <w:t>El total de toneladas de recolección y transporte reportadas en el informe del concesionario para el mes de marzo 2021 será analizado y validado por la interventoría en su informe del mes de abril de 2021, por lo tanto, este valor está sujeto a variación.</w:t>
      </w:r>
    </w:p>
    <w:p w14:paraId="28638D66" w14:textId="57F1ED4E" w:rsidR="001C72F0" w:rsidRPr="00D07969" w:rsidRDefault="001C72F0" w:rsidP="00CC45C8">
      <w:pPr>
        <w:pStyle w:val="Ttulo3"/>
        <w:ind w:left="1560"/>
      </w:pPr>
      <w:bookmarkStart w:id="31" w:name="_Toc67481524"/>
      <w:r>
        <w:t xml:space="preserve">Análisis </w:t>
      </w:r>
      <w:r w:rsidR="00E25649">
        <w:t>d</w:t>
      </w:r>
      <w:r>
        <w:t xml:space="preserve">e </w:t>
      </w:r>
      <w:r w:rsidR="00E25649">
        <w:t>l</w:t>
      </w:r>
      <w:r>
        <w:t xml:space="preserve">as </w:t>
      </w:r>
      <w:r w:rsidR="00E25649">
        <w:t>v</w:t>
      </w:r>
      <w:r w:rsidRPr="00FD3634">
        <w:t>isitas</w:t>
      </w:r>
      <w:r>
        <w:t xml:space="preserve"> </w:t>
      </w:r>
      <w:r w:rsidR="00E25649">
        <w:t>d</w:t>
      </w:r>
      <w:r>
        <w:t xml:space="preserve">e </w:t>
      </w:r>
      <w:r w:rsidR="00E25649">
        <w:t>c</w:t>
      </w:r>
      <w:r>
        <w:t>ampo realizadas por la UAESP</w:t>
      </w:r>
      <w:bookmarkEnd w:id="31"/>
    </w:p>
    <w:p w14:paraId="0E3452AE" w14:textId="77777777" w:rsidR="001C72F0" w:rsidRDefault="001C72F0" w:rsidP="001C72F0">
      <w:pPr>
        <w:rPr>
          <w:lang w:val="es-ES_tradnl"/>
        </w:rPr>
      </w:pPr>
    </w:p>
    <w:p w14:paraId="3DB65876" w14:textId="77777777" w:rsidR="00866865" w:rsidRPr="00F55989" w:rsidRDefault="00866865" w:rsidP="00866865">
      <w:pPr>
        <w:spacing w:after="240"/>
        <w:rPr>
          <w:lang w:val="es-ES_tradnl"/>
        </w:rPr>
      </w:pPr>
      <w:r w:rsidRPr="00F55989">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poda de árboles en cuanto al cumplimiento de frecuencias y horarios. </w:t>
      </w:r>
    </w:p>
    <w:p w14:paraId="330A6242" w14:textId="47C1BF1F" w:rsidR="00866865" w:rsidRDefault="00866865" w:rsidP="00866865">
      <w:pPr>
        <w:spacing w:after="240"/>
        <w:rPr>
          <w:rFonts w:cs="Arial"/>
          <w:bCs/>
          <w:shd w:val="clear" w:color="auto" w:fill="FFFFFF"/>
        </w:rPr>
      </w:pPr>
      <w:r w:rsidRPr="00F55989">
        <w:rPr>
          <w:rFonts w:cs="Arial"/>
          <w:bCs/>
          <w:shd w:val="clear" w:color="auto" w:fill="FFFFFF"/>
        </w:rPr>
        <w:t>En relación con el seguimiento de las actividades de verificación el equipo de supervisión realizó 5 visitas de campo y verificaciones en la plataforma SIGAB de la siguiente manera</w:t>
      </w:r>
      <w:r>
        <w:rPr>
          <w:rFonts w:cs="Arial"/>
          <w:bCs/>
          <w:shd w:val="clear" w:color="auto" w:fill="FFFFFF"/>
        </w:rPr>
        <w:t>:</w:t>
      </w:r>
    </w:p>
    <w:p w14:paraId="6ECDE818" w14:textId="77777777" w:rsidR="00DE74EF" w:rsidRPr="00F55989" w:rsidRDefault="00DE74EF" w:rsidP="00866865">
      <w:pPr>
        <w:spacing w:after="240"/>
        <w:rPr>
          <w:rFonts w:cs="Arial"/>
          <w:bCs/>
          <w:shd w:val="clear" w:color="auto" w:fill="FFFFFF"/>
        </w:rPr>
      </w:pPr>
    </w:p>
    <w:p w14:paraId="372E0177" w14:textId="4EA135C0" w:rsidR="00866865" w:rsidRPr="00F55989" w:rsidRDefault="00866865" w:rsidP="00866865">
      <w:pPr>
        <w:jc w:val="center"/>
        <w:rPr>
          <w:rFonts w:cs="Arial"/>
          <w:bCs/>
          <w:shd w:val="clear" w:color="auto" w:fill="FFFFFF"/>
        </w:rPr>
      </w:pPr>
      <w:r w:rsidRPr="00F55989">
        <w:rPr>
          <w:rFonts w:cs="Arial"/>
          <w:bCs/>
          <w:shd w:val="clear" w:color="auto" w:fill="FFFFFF"/>
        </w:rPr>
        <w:t>Tabla 1</w:t>
      </w:r>
      <w:r w:rsidR="0015015A">
        <w:rPr>
          <w:rFonts w:cs="Arial"/>
          <w:bCs/>
          <w:shd w:val="clear" w:color="auto" w:fill="FFFFFF"/>
        </w:rPr>
        <w:t xml:space="preserve">1. </w:t>
      </w:r>
      <w:r w:rsidRPr="00F55989">
        <w:rPr>
          <w:rFonts w:cs="Arial"/>
          <w:bCs/>
          <w:shd w:val="clear" w:color="auto" w:fill="FFFFFF"/>
        </w:rPr>
        <w:t>Visitas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134"/>
        <w:gridCol w:w="1211"/>
        <w:gridCol w:w="1703"/>
        <w:gridCol w:w="1481"/>
        <w:gridCol w:w="850"/>
        <w:gridCol w:w="851"/>
      </w:tblGrid>
      <w:tr w:rsidR="00866865" w:rsidRPr="00F55989" w14:paraId="08949A1C" w14:textId="77777777" w:rsidTr="000405A9">
        <w:trPr>
          <w:trHeight w:val="316"/>
          <w:jc w:val="center"/>
        </w:trPr>
        <w:tc>
          <w:tcPr>
            <w:tcW w:w="562" w:type="dxa"/>
            <w:vMerge w:val="restart"/>
            <w:shd w:val="clear" w:color="auto" w:fill="F2F2F2"/>
            <w:vAlign w:val="center"/>
          </w:tcPr>
          <w:p w14:paraId="7AFAF18B" w14:textId="77777777" w:rsidR="00866865" w:rsidRPr="00F55989" w:rsidRDefault="00866865" w:rsidP="000405A9">
            <w:pPr>
              <w:rPr>
                <w:shd w:val="clear" w:color="auto" w:fill="FFFFFF"/>
              </w:rPr>
            </w:pPr>
            <w:r w:rsidRPr="00F55989">
              <w:rPr>
                <w:shd w:val="clear" w:color="auto" w:fill="FFFFFF"/>
              </w:rPr>
              <w:t>No.</w:t>
            </w:r>
          </w:p>
        </w:tc>
        <w:tc>
          <w:tcPr>
            <w:tcW w:w="1134" w:type="dxa"/>
            <w:vMerge w:val="restart"/>
            <w:shd w:val="clear" w:color="auto" w:fill="F2F2F2"/>
            <w:vAlign w:val="center"/>
          </w:tcPr>
          <w:p w14:paraId="08114DFF" w14:textId="77777777" w:rsidR="00866865" w:rsidRPr="00F55989" w:rsidRDefault="00866865" w:rsidP="000405A9">
            <w:pPr>
              <w:rPr>
                <w:shd w:val="clear" w:color="auto" w:fill="FFFFFF"/>
              </w:rPr>
            </w:pPr>
            <w:r w:rsidRPr="00F55989">
              <w:rPr>
                <w:shd w:val="clear" w:color="auto" w:fill="FFFFFF"/>
              </w:rPr>
              <w:t>fecha</w:t>
            </w:r>
          </w:p>
        </w:tc>
        <w:tc>
          <w:tcPr>
            <w:tcW w:w="1134" w:type="dxa"/>
            <w:vMerge w:val="restart"/>
            <w:shd w:val="clear" w:color="auto" w:fill="F2F2F2"/>
            <w:vAlign w:val="center"/>
          </w:tcPr>
          <w:p w14:paraId="1AE9E3B7" w14:textId="77777777" w:rsidR="00866865" w:rsidRPr="00F55989" w:rsidRDefault="00866865" w:rsidP="000405A9">
            <w:pPr>
              <w:rPr>
                <w:shd w:val="clear" w:color="auto" w:fill="FFFFFF"/>
              </w:rPr>
            </w:pPr>
            <w:r w:rsidRPr="00F55989">
              <w:rPr>
                <w:shd w:val="clear" w:color="auto" w:fill="FFFFFF"/>
              </w:rPr>
              <w:t>Localidad</w:t>
            </w:r>
          </w:p>
        </w:tc>
        <w:tc>
          <w:tcPr>
            <w:tcW w:w="1211" w:type="dxa"/>
            <w:vMerge w:val="restart"/>
            <w:shd w:val="clear" w:color="auto" w:fill="F2F2F2"/>
            <w:vAlign w:val="center"/>
          </w:tcPr>
          <w:p w14:paraId="19D1A02D" w14:textId="77777777" w:rsidR="00866865" w:rsidRPr="00F55989" w:rsidRDefault="00866865" w:rsidP="000405A9">
            <w:pPr>
              <w:rPr>
                <w:shd w:val="clear" w:color="auto" w:fill="FFFFFF"/>
              </w:rPr>
            </w:pPr>
            <w:r w:rsidRPr="00F55989">
              <w:rPr>
                <w:shd w:val="clear" w:color="auto" w:fill="FFFFFF"/>
              </w:rPr>
              <w:t>Ubicación</w:t>
            </w:r>
          </w:p>
        </w:tc>
        <w:tc>
          <w:tcPr>
            <w:tcW w:w="1703" w:type="dxa"/>
            <w:vMerge w:val="restart"/>
            <w:shd w:val="clear" w:color="auto" w:fill="F2F2F2"/>
            <w:vAlign w:val="center"/>
          </w:tcPr>
          <w:p w14:paraId="19FA96C5" w14:textId="77777777" w:rsidR="00866865" w:rsidRPr="00F55989" w:rsidRDefault="00866865" w:rsidP="000405A9">
            <w:pPr>
              <w:jc w:val="center"/>
              <w:rPr>
                <w:shd w:val="clear" w:color="auto" w:fill="FFFFFF"/>
              </w:rPr>
            </w:pPr>
            <w:r w:rsidRPr="00F55989">
              <w:rPr>
                <w:shd w:val="clear" w:color="auto" w:fill="FFFFFF"/>
              </w:rPr>
              <w:t>Objeto</w:t>
            </w:r>
          </w:p>
        </w:tc>
        <w:tc>
          <w:tcPr>
            <w:tcW w:w="1481" w:type="dxa"/>
            <w:vMerge w:val="restart"/>
            <w:shd w:val="clear" w:color="auto" w:fill="F2F2F2"/>
            <w:vAlign w:val="center"/>
          </w:tcPr>
          <w:p w14:paraId="3D76D4CA" w14:textId="77777777" w:rsidR="00866865" w:rsidRPr="00F55989" w:rsidRDefault="00866865" w:rsidP="000405A9">
            <w:pPr>
              <w:rPr>
                <w:shd w:val="clear" w:color="auto" w:fill="FFFFFF"/>
              </w:rPr>
            </w:pPr>
            <w:r w:rsidRPr="00F55989">
              <w:rPr>
                <w:shd w:val="clear" w:color="auto" w:fill="FFFFFF"/>
              </w:rPr>
              <w:t>Observación</w:t>
            </w:r>
          </w:p>
        </w:tc>
        <w:tc>
          <w:tcPr>
            <w:tcW w:w="1701" w:type="dxa"/>
            <w:gridSpan w:val="2"/>
            <w:shd w:val="clear" w:color="auto" w:fill="F2F2F2"/>
            <w:vAlign w:val="center"/>
          </w:tcPr>
          <w:p w14:paraId="12CE1F54" w14:textId="77777777" w:rsidR="00866865" w:rsidRPr="00F55989" w:rsidRDefault="00866865" w:rsidP="000405A9">
            <w:pPr>
              <w:jc w:val="center"/>
              <w:rPr>
                <w:shd w:val="clear" w:color="auto" w:fill="FFFFFF"/>
              </w:rPr>
            </w:pPr>
            <w:r w:rsidRPr="00F55989">
              <w:rPr>
                <w:shd w:val="clear" w:color="auto" w:fill="FFFFFF"/>
              </w:rPr>
              <w:t>Modalidad</w:t>
            </w:r>
          </w:p>
        </w:tc>
      </w:tr>
      <w:tr w:rsidR="00866865" w:rsidRPr="00F55989" w14:paraId="7E4A8044" w14:textId="77777777" w:rsidTr="000405A9">
        <w:trPr>
          <w:trHeight w:val="341"/>
          <w:jc w:val="center"/>
        </w:trPr>
        <w:tc>
          <w:tcPr>
            <w:tcW w:w="562" w:type="dxa"/>
            <w:vMerge/>
            <w:shd w:val="clear" w:color="auto" w:fill="F2F2F2"/>
            <w:vAlign w:val="center"/>
          </w:tcPr>
          <w:p w14:paraId="47E8C750" w14:textId="77777777" w:rsidR="00866865" w:rsidRPr="00F55989" w:rsidRDefault="00866865" w:rsidP="000405A9">
            <w:pPr>
              <w:rPr>
                <w:shd w:val="clear" w:color="auto" w:fill="FFFFFF"/>
              </w:rPr>
            </w:pPr>
          </w:p>
        </w:tc>
        <w:tc>
          <w:tcPr>
            <w:tcW w:w="1134" w:type="dxa"/>
            <w:vMerge/>
            <w:shd w:val="clear" w:color="auto" w:fill="F2F2F2"/>
            <w:vAlign w:val="center"/>
          </w:tcPr>
          <w:p w14:paraId="4833292B" w14:textId="77777777" w:rsidR="00866865" w:rsidRPr="00F55989" w:rsidRDefault="00866865" w:rsidP="000405A9">
            <w:pPr>
              <w:rPr>
                <w:shd w:val="clear" w:color="auto" w:fill="FFFFFF"/>
              </w:rPr>
            </w:pPr>
          </w:p>
        </w:tc>
        <w:tc>
          <w:tcPr>
            <w:tcW w:w="1134" w:type="dxa"/>
            <w:vMerge/>
            <w:shd w:val="clear" w:color="auto" w:fill="F2F2F2"/>
            <w:vAlign w:val="center"/>
          </w:tcPr>
          <w:p w14:paraId="6DBF400B" w14:textId="77777777" w:rsidR="00866865" w:rsidRPr="00F55989" w:rsidRDefault="00866865" w:rsidP="000405A9">
            <w:pPr>
              <w:rPr>
                <w:shd w:val="clear" w:color="auto" w:fill="FFFFFF"/>
              </w:rPr>
            </w:pPr>
          </w:p>
        </w:tc>
        <w:tc>
          <w:tcPr>
            <w:tcW w:w="1211" w:type="dxa"/>
            <w:vMerge/>
            <w:shd w:val="clear" w:color="auto" w:fill="F2F2F2"/>
            <w:vAlign w:val="center"/>
          </w:tcPr>
          <w:p w14:paraId="5D08D5A3" w14:textId="77777777" w:rsidR="00866865" w:rsidRPr="00F55989" w:rsidRDefault="00866865" w:rsidP="000405A9">
            <w:pPr>
              <w:rPr>
                <w:shd w:val="clear" w:color="auto" w:fill="FFFFFF"/>
              </w:rPr>
            </w:pPr>
          </w:p>
        </w:tc>
        <w:tc>
          <w:tcPr>
            <w:tcW w:w="1703" w:type="dxa"/>
            <w:vMerge/>
            <w:shd w:val="clear" w:color="auto" w:fill="F2F2F2"/>
            <w:vAlign w:val="center"/>
          </w:tcPr>
          <w:p w14:paraId="36F8C0EE" w14:textId="77777777" w:rsidR="00866865" w:rsidRPr="00F55989" w:rsidRDefault="00866865" w:rsidP="000405A9">
            <w:pPr>
              <w:rPr>
                <w:shd w:val="clear" w:color="auto" w:fill="FFFFFF"/>
              </w:rPr>
            </w:pPr>
          </w:p>
        </w:tc>
        <w:tc>
          <w:tcPr>
            <w:tcW w:w="1481" w:type="dxa"/>
            <w:vMerge/>
            <w:shd w:val="clear" w:color="auto" w:fill="F2F2F2"/>
            <w:vAlign w:val="center"/>
          </w:tcPr>
          <w:p w14:paraId="000E47D3" w14:textId="77777777" w:rsidR="00866865" w:rsidRPr="00F55989" w:rsidRDefault="00866865" w:rsidP="000405A9">
            <w:pPr>
              <w:rPr>
                <w:shd w:val="clear" w:color="auto" w:fill="FFFFFF"/>
              </w:rPr>
            </w:pPr>
          </w:p>
        </w:tc>
        <w:tc>
          <w:tcPr>
            <w:tcW w:w="850" w:type="dxa"/>
            <w:shd w:val="clear" w:color="auto" w:fill="F2F2F2"/>
            <w:vAlign w:val="center"/>
          </w:tcPr>
          <w:p w14:paraId="3EE62991" w14:textId="77777777" w:rsidR="00866865" w:rsidRPr="00F55989" w:rsidRDefault="00866865" w:rsidP="000405A9">
            <w:pPr>
              <w:rPr>
                <w:sz w:val="18"/>
                <w:szCs w:val="18"/>
                <w:shd w:val="clear" w:color="auto" w:fill="FFFFFF"/>
              </w:rPr>
            </w:pPr>
            <w:r w:rsidRPr="00F55989">
              <w:rPr>
                <w:sz w:val="18"/>
                <w:szCs w:val="18"/>
                <w:shd w:val="clear" w:color="auto" w:fill="FFFFFF"/>
              </w:rPr>
              <w:t>Terreno</w:t>
            </w:r>
          </w:p>
        </w:tc>
        <w:tc>
          <w:tcPr>
            <w:tcW w:w="851" w:type="dxa"/>
            <w:shd w:val="clear" w:color="auto" w:fill="F2F2F2"/>
            <w:vAlign w:val="center"/>
          </w:tcPr>
          <w:p w14:paraId="1ED57732" w14:textId="77777777" w:rsidR="00866865" w:rsidRPr="00F55989" w:rsidRDefault="00866865" w:rsidP="000405A9">
            <w:pPr>
              <w:rPr>
                <w:shd w:val="clear" w:color="auto" w:fill="FFFFFF"/>
              </w:rPr>
            </w:pPr>
            <w:r w:rsidRPr="00F55989">
              <w:rPr>
                <w:shd w:val="clear" w:color="auto" w:fill="FFFFFF"/>
              </w:rPr>
              <w:t>SIGAB</w:t>
            </w:r>
          </w:p>
        </w:tc>
      </w:tr>
      <w:tr w:rsidR="00866865" w:rsidRPr="00F55989" w14:paraId="65F6054F" w14:textId="77777777" w:rsidTr="000405A9">
        <w:trPr>
          <w:trHeight w:val="316"/>
          <w:jc w:val="center"/>
        </w:trPr>
        <w:tc>
          <w:tcPr>
            <w:tcW w:w="562" w:type="dxa"/>
            <w:shd w:val="clear" w:color="auto" w:fill="auto"/>
            <w:vAlign w:val="center"/>
          </w:tcPr>
          <w:p w14:paraId="0B27BF5F" w14:textId="77777777" w:rsidR="00866865" w:rsidRPr="00DE74EF" w:rsidRDefault="00866865" w:rsidP="000405A9">
            <w:pPr>
              <w:rPr>
                <w:shd w:val="clear" w:color="auto" w:fill="FFFFFF"/>
              </w:rPr>
            </w:pPr>
            <w:r w:rsidRPr="00DE74EF">
              <w:rPr>
                <w:shd w:val="clear" w:color="auto" w:fill="FFFFFF"/>
              </w:rPr>
              <w:t>1</w:t>
            </w:r>
          </w:p>
        </w:tc>
        <w:tc>
          <w:tcPr>
            <w:tcW w:w="1134" w:type="dxa"/>
            <w:shd w:val="clear" w:color="auto" w:fill="auto"/>
            <w:vAlign w:val="center"/>
          </w:tcPr>
          <w:p w14:paraId="0EE54CFF" w14:textId="77777777" w:rsidR="00866865" w:rsidRPr="00DE74EF" w:rsidRDefault="00866865" w:rsidP="000405A9">
            <w:pPr>
              <w:rPr>
                <w:shd w:val="clear" w:color="auto" w:fill="FFFFFF"/>
              </w:rPr>
            </w:pPr>
            <w:r w:rsidRPr="00DE74EF">
              <w:rPr>
                <w:shd w:val="clear" w:color="auto" w:fill="FFFFFF"/>
              </w:rPr>
              <w:t>04/03/2021</w:t>
            </w:r>
          </w:p>
        </w:tc>
        <w:tc>
          <w:tcPr>
            <w:tcW w:w="1134" w:type="dxa"/>
            <w:shd w:val="clear" w:color="auto" w:fill="auto"/>
            <w:vAlign w:val="center"/>
          </w:tcPr>
          <w:p w14:paraId="0DC78FEE" w14:textId="77777777" w:rsidR="00866865" w:rsidRPr="00DE74EF" w:rsidRDefault="00866865" w:rsidP="000405A9">
            <w:pPr>
              <w:rPr>
                <w:shd w:val="clear" w:color="auto" w:fill="FFFFFF"/>
              </w:rPr>
            </w:pPr>
            <w:r w:rsidRPr="00DE74EF">
              <w:rPr>
                <w:shd w:val="clear" w:color="auto" w:fill="FFFFFF"/>
              </w:rPr>
              <w:t>Kennedy</w:t>
            </w:r>
          </w:p>
        </w:tc>
        <w:tc>
          <w:tcPr>
            <w:tcW w:w="1211" w:type="dxa"/>
            <w:shd w:val="clear" w:color="auto" w:fill="auto"/>
            <w:vAlign w:val="center"/>
          </w:tcPr>
          <w:p w14:paraId="3BE96744" w14:textId="77777777" w:rsidR="00866865" w:rsidRPr="00DE74EF" w:rsidRDefault="00866865" w:rsidP="000405A9">
            <w:pPr>
              <w:rPr>
                <w:shd w:val="clear" w:color="auto" w:fill="FFFFFF"/>
              </w:rPr>
            </w:pPr>
            <w:r w:rsidRPr="00DE74EF">
              <w:rPr>
                <w:shd w:val="clear" w:color="auto" w:fill="FFFFFF"/>
              </w:rPr>
              <w:t>Kr 91 # 2 -55</w:t>
            </w:r>
          </w:p>
        </w:tc>
        <w:tc>
          <w:tcPr>
            <w:tcW w:w="1703" w:type="dxa"/>
            <w:shd w:val="clear" w:color="auto" w:fill="auto"/>
            <w:vAlign w:val="center"/>
          </w:tcPr>
          <w:p w14:paraId="042B7253" w14:textId="77777777" w:rsidR="00866865" w:rsidRPr="00DE74EF" w:rsidRDefault="00866865" w:rsidP="000405A9">
            <w:pPr>
              <w:rPr>
                <w:shd w:val="clear" w:color="auto" w:fill="FFFFFF"/>
              </w:rPr>
            </w:pPr>
            <w:r w:rsidRPr="00DE74EF">
              <w:rPr>
                <w:shd w:val="clear" w:color="auto" w:fill="FFFFFF"/>
              </w:rPr>
              <w:t>Se realizó seguimiento a vehículo recolector en la plataforma SIGAB</w:t>
            </w:r>
          </w:p>
        </w:tc>
        <w:tc>
          <w:tcPr>
            <w:tcW w:w="1481" w:type="dxa"/>
            <w:shd w:val="clear" w:color="auto" w:fill="auto"/>
            <w:vAlign w:val="center"/>
          </w:tcPr>
          <w:p w14:paraId="11CD8CBB" w14:textId="77777777" w:rsidR="00866865" w:rsidRPr="00DE74EF" w:rsidRDefault="00866865" w:rsidP="000405A9">
            <w:pPr>
              <w:rPr>
                <w:shd w:val="clear" w:color="auto" w:fill="FFFFFF"/>
              </w:rPr>
            </w:pPr>
            <w:r w:rsidRPr="00DE74EF">
              <w:rPr>
                <w:shd w:val="clear" w:color="auto" w:fill="FFFFFF"/>
              </w:rPr>
              <w:t>Se confirma la recolección de residuos con el seguimiento al vehículo en la plataforma SIGAB.</w:t>
            </w:r>
          </w:p>
        </w:tc>
        <w:tc>
          <w:tcPr>
            <w:tcW w:w="850" w:type="dxa"/>
            <w:shd w:val="clear" w:color="auto" w:fill="auto"/>
            <w:vAlign w:val="center"/>
          </w:tcPr>
          <w:p w14:paraId="159CACB7" w14:textId="77777777" w:rsidR="00866865" w:rsidRPr="00DE74EF" w:rsidRDefault="00866865" w:rsidP="000405A9">
            <w:pPr>
              <w:jc w:val="center"/>
              <w:rPr>
                <w:shd w:val="clear" w:color="auto" w:fill="FFFFFF"/>
              </w:rPr>
            </w:pPr>
          </w:p>
        </w:tc>
        <w:tc>
          <w:tcPr>
            <w:tcW w:w="851" w:type="dxa"/>
            <w:shd w:val="clear" w:color="auto" w:fill="auto"/>
            <w:vAlign w:val="center"/>
          </w:tcPr>
          <w:p w14:paraId="369AA699" w14:textId="77777777" w:rsidR="00866865" w:rsidRPr="00F55989" w:rsidRDefault="00866865" w:rsidP="000405A9">
            <w:pPr>
              <w:jc w:val="center"/>
              <w:rPr>
                <w:shd w:val="clear" w:color="auto" w:fill="FFFFFF"/>
              </w:rPr>
            </w:pPr>
            <w:r w:rsidRPr="00F55989">
              <w:rPr>
                <w:shd w:val="clear" w:color="auto" w:fill="FFFFFF"/>
              </w:rPr>
              <w:t>X</w:t>
            </w:r>
          </w:p>
        </w:tc>
      </w:tr>
      <w:tr w:rsidR="00866865" w:rsidRPr="00F55989" w14:paraId="7F0A3032" w14:textId="77777777" w:rsidTr="000405A9">
        <w:trPr>
          <w:trHeight w:val="316"/>
          <w:jc w:val="center"/>
        </w:trPr>
        <w:tc>
          <w:tcPr>
            <w:tcW w:w="562" w:type="dxa"/>
            <w:shd w:val="clear" w:color="auto" w:fill="auto"/>
            <w:vAlign w:val="center"/>
          </w:tcPr>
          <w:p w14:paraId="2A369DB7" w14:textId="77777777" w:rsidR="00866865" w:rsidRPr="00DE74EF" w:rsidRDefault="00866865" w:rsidP="000405A9">
            <w:pPr>
              <w:rPr>
                <w:shd w:val="clear" w:color="auto" w:fill="FFFFFF"/>
              </w:rPr>
            </w:pPr>
            <w:r w:rsidRPr="00DE74EF">
              <w:rPr>
                <w:shd w:val="clear" w:color="auto" w:fill="FFFFFF"/>
              </w:rPr>
              <w:t>2</w:t>
            </w:r>
          </w:p>
        </w:tc>
        <w:tc>
          <w:tcPr>
            <w:tcW w:w="1134" w:type="dxa"/>
            <w:shd w:val="clear" w:color="auto" w:fill="auto"/>
            <w:vAlign w:val="center"/>
          </w:tcPr>
          <w:p w14:paraId="0C4D2C2E" w14:textId="77777777" w:rsidR="00866865" w:rsidRPr="00DE74EF" w:rsidRDefault="00866865" w:rsidP="000405A9">
            <w:pPr>
              <w:rPr>
                <w:shd w:val="clear" w:color="auto" w:fill="FFFFFF"/>
              </w:rPr>
            </w:pPr>
            <w:r w:rsidRPr="00DE74EF">
              <w:rPr>
                <w:shd w:val="clear" w:color="auto" w:fill="FFFFFF"/>
              </w:rPr>
              <w:t>05/03/2021</w:t>
            </w:r>
          </w:p>
        </w:tc>
        <w:tc>
          <w:tcPr>
            <w:tcW w:w="1134" w:type="dxa"/>
            <w:shd w:val="clear" w:color="auto" w:fill="auto"/>
            <w:vAlign w:val="center"/>
          </w:tcPr>
          <w:p w14:paraId="07A4AB1E" w14:textId="77777777" w:rsidR="00866865" w:rsidRPr="00DE74EF" w:rsidRDefault="00866865" w:rsidP="000405A9">
            <w:pPr>
              <w:rPr>
                <w:shd w:val="clear" w:color="auto" w:fill="FFFFFF"/>
              </w:rPr>
            </w:pPr>
            <w:r w:rsidRPr="00DE74EF">
              <w:rPr>
                <w:shd w:val="clear" w:color="auto" w:fill="FFFFFF"/>
              </w:rPr>
              <w:t>Kennedy</w:t>
            </w:r>
          </w:p>
        </w:tc>
        <w:tc>
          <w:tcPr>
            <w:tcW w:w="1211" w:type="dxa"/>
            <w:shd w:val="clear" w:color="auto" w:fill="auto"/>
            <w:vAlign w:val="center"/>
          </w:tcPr>
          <w:p w14:paraId="53455F89" w14:textId="77777777" w:rsidR="00866865" w:rsidRPr="00DE74EF" w:rsidRDefault="00866865" w:rsidP="000405A9">
            <w:pPr>
              <w:rPr>
                <w:shd w:val="clear" w:color="auto" w:fill="FFFFFF"/>
              </w:rPr>
            </w:pPr>
            <w:r w:rsidRPr="00DE74EF">
              <w:rPr>
                <w:shd w:val="clear" w:color="auto" w:fill="FFFFFF"/>
              </w:rPr>
              <w:t>TV 68C Calle 31 Sur</w:t>
            </w:r>
          </w:p>
        </w:tc>
        <w:tc>
          <w:tcPr>
            <w:tcW w:w="1703" w:type="dxa"/>
            <w:shd w:val="clear" w:color="auto" w:fill="auto"/>
            <w:vAlign w:val="center"/>
          </w:tcPr>
          <w:p w14:paraId="276EE91B" w14:textId="77777777" w:rsidR="00866865" w:rsidRPr="00DE74EF" w:rsidRDefault="00866865" w:rsidP="000405A9">
            <w:pPr>
              <w:rPr>
                <w:shd w:val="clear" w:color="auto" w:fill="FFFFFF"/>
              </w:rPr>
            </w:pPr>
            <w:r w:rsidRPr="00DE74EF">
              <w:rPr>
                <w:shd w:val="clear" w:color="auto" w:fill="FFFFFF"/>
              </w:rPr>
              <w:t>Verificación de calidad de la poda de árboles, confirmando el cumplimiento de los lineamientos técnicos.</w:t>
            </w:r>
          </w:p>
        </w:tc>
        <w:tc>
          <w:tcPr>
            <w:tcW w:w="1481" w:type="dxa"/>
            <w:shd w:val="clear" w:color="auto" w:fill="auto"/>
            <w:vAlign w:val="center"/>
          </w:tcPr>
          <w:p w14:paraId="64F17E95" w14:textId="77777777" w:rsidR="00866865" w:rsidRPr="00DE74EF" w:rsidRDefault="00866865" w:rsidP="000405A9">
            <w:pPr>
              <w:rPr>
                <w:shd w:val="clear" w:color="auto" w:fill="FFFFFF"/>
              </w:rPr>
            </w:pPr>
            <w:r w:rsidRPr="00DE74EF">
              <w:rPr>
                <w:shd w:val="clear" w:color="auto" w:fill="FFFFFF"/>
              </w:rPr>
              <w:t>Se revisaron los árboles podados y no presentan lesiones en fuste, los cortes están cicatrizados.</w:t>
            </w:r>
          </w:p>
        </w:tc>
        <w:tc>
          <w:tcPr>
            <w:tcW w:w="850" w:type="dxa"/>
            <w:shd w:val="clear" w:color="auto" w:fill="auto"/>
            <w:vAlign w:val="center"/>
          </w:tcPr>
          <w:p w14:paraId="1F9208CD" w14:textId="77777777" w:rsidR="00866865" w:rsidRPr="00DE74EF" w:rsidRDefault="00866865" w:rsidP="000405A9">
            <w:pPr>
              <w:jc w:val="center"/>
              <w:rPr>
                <w:shd w:val="clear" w:color="auto" w:fill="FFFFFF"/>
              </w:rPr>
            </w:pPr>
            <w:r w:rsidRPr="00DE74EF">
              <w:rPr>
                <w:shd w:val="clear" w:color="auto" w:fill="FFFFFF"/>
              </w:rPr>
              <w:t>X</w:t>
            </w:r>
          </w:p>
        </w:tc>
        <w:tc>
          <w:tcPr>
            <w:tcW w:w="851" w:type="dxa"/>
            <w:shd w:val="clear" w:color="auto" w:fill="auto"/>
            <w:vAlign w:val="center"/>
          </w:tcPr>
          <w:p w14:paraId="40685ED0" w14:textId="77777777" w:rsidR="00866865" w:rsidRPr="00F55989" w:rsidRDefault="00866865" w:rsidP="000405A9">
            <w:pPr>
              <w:jc w:val="center"/>
              <w:rPr>
                <w:shd w:val="clear" w:color="auto" w:fill="FFFFFF"/>
              </w:rPr>
            </w:pPr>
          </w:p>
        </w:tc>
      </w:tr>
      <w:tr w:rsidR="00866865" w:rsidRPr="00F55989" w14:paraId="269A2651" w14:textId="77777777" w:rsidTr="000405A9">
        <w:trPr>
          <w:trHeight w:val="316"/>
          <w:jc w:val="center"/>
        </w:trPr>
        <w:tc>
          <w:tcPr>
            <w:tcW w:w="562" w:type="dxa"/>
            <w:shd w:val="clear" w:color="auto" w:fill="auto"/>
            <w:vAlign w:val="center"/>
          </w:tcPr>
          <w:p w14:paraId="44E7D7D0" w14:textId="77777777" w:rsidR="00866865" w:rsidRPr="00DE74EF" w:rsidRDefault="00866865" w:rsidP="000405A9">
            <w:pPr>
              <w:rPr>
                <w:shd w:val="clear" w:color="auto" w:fill="FFFFFF"/>
              </w:rPr>
            </w:pPr>
            <w:r w:rsidRPr="00DE74EF">
              <w:rPr>
                <w:shd w:val="clear" w:color="auto" w:fill="FFFFFF"/>
              </w:rPr>
              <w:t>3</w:t>
            </w:r>
          </w:p>
        </w:tc>
        <w:tc>
          <w:tcPr>
            <w:tcW w:w="1134" w:type="dxa"/>
            <w:shd w:val="clear" w:color="auto" w:fill="auto"/>
            <w:vAlign w:val="center"/>
          </w:tcPr>
          <w:p w14:paraId="0D4F24E7" w14:textId="77777777" w:rsidR="00866865" w:rsidRPr="00DE74EF" w:rsidRDefault="00866865" w:rsidP="000405A9">
            <w:pPr>
              <w:rPr>
                <w:shd w:val="clear" w:color="auto" w:fill="FFFFFF"/>
              </w:rPr>
            </w:pPr>
            <w:r w:rsidRPr="00DE74EF">
              <w:rPr>
                <w:shd w:val="clear" w:color="auto" w:fill="FFFFFF"/>
              </w:rPr>
              <w:t>05/03/2021</w:t>
            </w:r>
          </w:p>
        </w:tc>
        <w:tc>
          <w:tcPr>
            <w:tcW w:w="1134" w:type="dxa"/>
            <w:shd w:val="clear" w:color="auto" w:fill="auto"/>
            <w:vAlign w:val="center"/>
          </w:tcPr>
          <w:p w14:paraId="30475955" w14:textId="77777777" w:rsidR="00866865" w:rsidRPr="00DE74EF" w:rsidRDefault="00866865" w:rsidP="000405A9">
            <w:pPr>
              <w:rPr>
                <w:shd w:val="clear" w:color="auto" w:fill="FFFFFF"/>
              </w:rPr>
            </w:pPr>
            <w:r w:rsidRPr="00DE74EF">
              <w:rPr>
                <w:shd w:val="clear" w:color="auto" w:fill="FFFFFF"/>
              </w:rPr>
              <w:t>Kennedy</w:t>
            </w:r>
          </w:p>
        </w:tc>
        <w:tc>
          <w:tcPr>
            <w:tcW w:w="1211" w:type="dxa"/>
            <w:shd w:val="clear" w:color="auto" w:fill="auto"/>
            <w:vAlign w:val="center"/>
          </w:tcPr>
          <w:p w14:paraId="3C3ADA2F" w14:textId="77777777" w:rsidR="00866865" w:rsidRPr="00DE74EF" w:rsidRDefault="00866865" w:rsidP="000405A9">
            <w:pPr>
              <w:rPr>
                <w:shd w:val="clear" w:color="auto" w:fill="FFFFFF"/>
              </w:rPr>
            </w:pPr>
            <w:r w:rsidRPr="00DE74EF">
              <w:rPr>
                <w:shd w:val="clear" w:color="auto" w:fill="FFFFFF"/>
              </w:rPr>
              <w:t>Plaza de las Américas Kr 71D Cl 5 Sur - 4</w:t>
            </w:r>
          </w:p>
        </w:tc>
        <w:tc>
          <w:tcPr>
            <w:tcW w:w="1703" w:type="dxa"/>
            <w:shd w:val="clear" w:color="auto" w:fill="auto"/>
            <w:vAlign w:val="center"/>
          </w:tcPr>
          <w:p w14:paraId="38D121C7" w14:textId="77777777" w:rsidR="00866865" w:rsidRPr="00DE74EF" w:rsidRDefault="00866865" w:rsidP="000405A9">
            <w:pPr>
              <w:rPr>
                <w:shd w:val="clear" w:color="auto" w:fill="FFFFFF"/>
              </w:rPr>
            </w:pPr>
            <w:r w:rsidRPr="00DE74EF">
              <w:rPr>
                <w:shd w:val="clear" w:color="auto" w:fill="FFFFFF"/>
              </w:rPr>
              <w:t xml:space="preserve">Comprobar la prestación del servicio de poda de árboles, con los </w:t>
            </w:r>
            <w:proofErr w:type="spellStart"/>
            <w:r w:rsidRPr="00DE74EF">
              <w:rPr>
                <w:shd w:val="clear" w:color="auto" w:fill="FFFFFF"/>
              </w:rPr>
              <w:t>EPP´s</w:t>
            </w:r>
            <w:proofErr w:type="spellEnd"/>
            <w:r w:rsidRPr="00DE74EF">
              <w:rPr>
                <w:shd w:val="clear" w:color="auto" w:fill="FFFFFF"/>
              </w:rPr>
              <w:t>, herramientas, cerramientos.</w:t>
            </w:r>
          </w:p>
        </w:tc>
        <w:tc>
          <w:tcPr>
            <w:tcW w:w="1481" w:type="dxa"/>
            <w:shd w:val="clear" w:color="auto" w:fill="auto"/>
            <w:vAlign w:val="center"/>
          </w:tcPr>
          <w:p w14:paraId="4A09ADED" w14:textId="77777777" w:rsidR="00866865" w:rsidRPr="00DE74EF" w:rsidRDefault="00866865" w:rsidP="000405A9">
            <w:pPr>
              <w:rPr>
                <w:shd w:val="clear" w:color="auto" w:fill="FFFFFF"/>
              </w:rPr>
            </w:pPr>
            <w:r w:rsidRPr="00DE74EF">
              <w:rPr>
                <w:shd w:val="clear" w:color="auto" w:fill="FFFFFF"/>
              </w:rPr>
              <w:t>Se realizó verificación en campo de la actividad, no se presentaron novedades.</w:t>
            </w:r>
          </w:p>
        </w:tc>
        <w:tc>
          <w:tcPr>
            <w:tcW w:w="850" w:type="dxa"/>
            <w:shd w:val="clear" w:color="auto" w:fill="auto"/>
            <w:vAlign w:val="center"/>
          </w:tcPr>
          <w:p w14:paraId="706246BE" w14:textId="77777777" w:rsidR="00866865" w:rsidRPr="00DE74EF" w:rsidRDefault="00866865" w:rsidP="000405A9">
            <w:pPr>
              <w:jc w:val="center"/>
              <w:rPr>
                <w:shd w:val="clear" w:color="auto" w:fill="FFFFFF"/>
              </w:rPr>
            </w:pPr>
            <w:r w:rsidRPr="00DE74EF">
              <w:rPr>
                <w:shd w:val="clear" w:color="auto" w:fill="FFFFFF"/>
              </w:rPr>
              <w:t>X</w:t>
            </w:r>
          </w:p>
        </w:tc>
        <w:tc>
          <w:tcPr>
            <w:tcW w:w="851" w:type="dxa"/>
            <w:shd w:val="clear" w:color="auto" w:fill="auto"/>
            <w:vAlign w:val="center"/>
          </w:tcPr>
          <w:p w14:paraId="0540EB93" w14:textId="77777777" w:rsidR="00866865" w:rsidRPr="00F55989" w:rsidRDefault="00866865" w:rsidP="000405A9">
            <w:pPr>
              <w:jc w:val="center"/>
              <w:rPr>
                <w:shd w:val="clear" w:color="auto" w:fill="FFFFFF"/>
              </w:rPr>
            </w:pPr>
          </w:p>
        </w:tc>
      </w:tr>
      <w:tr w:rsidR="00866865" w:rsidRPr="00F55989" w14:paraId="14DE1664" w14:textId="77777777" w:rsidTr="000405A9">
        <w:trPr>
          <w:trHeight w:val="316"/>
          <w:jc w:val="center"/>
        </w:trPr>
        <w:tc>
          <w:tcPr>
            <w:tcW w:w="562" w:type="dxa"/>
            <w:shd w:val="clear" w:color="auto" w:fill="auto"/>
            <w:vAlign w:val="center"/>
          </w:tcPr>
          <w:p w14:paraId="02BCC8F2" w14:textId="77777777" w:rsidR="00866865" w:rsidRPr="00DE74EF" w:rsidRDefault="00866865" w:rsidP="000405A9">
            <w:pPr>
              <w:rPr>
                <w:shd w:val="clear" w:color="auto" w:fill="FFFFFF"/>
              </w:rPr>
            </w:pPr>
            <w:r w:rsidRPr="00DE74EF">
              <w:rPr>
                <w:shd w:val="clear" w:color="auto" w:fill="FFFFFF"/>
              </w:rPr>
              <w:t>4</w:t>
            </w:r>
          </w:p>
        </w:tc>
        <w:tc>
          <w:tcPr>
            <w:tcW w:w="1134" w:type="dxa"/>
            <w:shd w:val="clear" w:color="auto" w:fill="auto"/>
            <w:vAlign w:val="center"/>
          </w:tcPr>
          <w:p w14:paraId="1F75A563" w14:textId="77777777" w:rsidR="00866865" w:rsidRPr="00DE74EF" w:rsidRDefault="00866865" w:rsidP="000405A9">
            <w:pPr>
              <w:rPr>
                <w:shd w:val="clear" w:color="auto" w:fill="FFFFFF"/>
              </w:rPr>
            </w:pPr>
            <w:r w:rsidRPr="00DE74EF">
              <w:rPr>
                <w:shd w:val="clear" w:color="auto" w:fill="FFFFFF"/>
              </w:rPr>
              <w:t>14/03/2021</w:t>
            </w:r>
          </w:p>
        </w:tc>
        <w:tc>
          <w:tcPr>
            <w:tcW w:w="1134" w:type="dxa"/>
            <w:shd w:val="clear" w:color="auto" w:fill="auto"/>
            <w:vAlign w:val="center"/>
          </w:tcPr>
          <w:p w14:paraId="7F5686A7" w14:textId="77777777" w:rsidR="00866865" w:rsidRPr="00DE74EF" w:rsidRDefault="00866865" w:rsidP="000405A9">
            <w:pPr>
              <w:rPr>
                <w:shd w:val="clear" w:color="auto" w:fill="FFFFFF"/>
              </w:rPr>
            </w:pPr>
            <w:r w:rsidRPr="00DE74EF">
              <w:rPr>
                <w:shd w:val="clear" w:color="auto" w:fill="FFFFFF"/>
              </w:rPr>
              <w:t xml:space="preserve">Kennedy </w:t>
            </w:r>
          </w:p>
        </w:tc>
        <w:tc>
          <w:tcPr>
            <w:tcW w:w="1211" w:type="dxa"/>
            <w:shd w:val="clear" w:color="auto" w:fill="auto"/>
            <w:vAlign w:val="center"/>
          </w:tcPr>
          <w:p w14:paraId="3578B4A5" w14:textId="77777777" w:rsidR="00866865" w:rsidRPr="00DE74EF" w:rsidRDefault="00866865" w:rsidP="000405A9">
            <w:pPr>
              <w:rPr>
                <w:bCs/>
                <w:shd w:val="clear" w:color="auto" w:fill="FFFFFF"/>
              </w:rPr>
            </w:pPr>
            <w:r w:rsidRPr="00DE74EF">
              <w:rPr>
                <w:rFonts w:cs="Arial"/>
                <w:bCs/>
                <w:noProof/>
              </w:rPr>
              <w:t>Cl 3 A Sur # 72 D - 18</w:t>
            </w:r>
          </w:p>
        </w:tc>
        <w:tc>
          <w:tcPr>
            <w:tcW w:w="1703" w:type="dxa"/>
            <w:shd w:val="clear" w:color="auto" w:fill="auto"/>
            <w:vAlign w:val="center"/>
          </w:tcPr>
          <w:p w14:paraId="72B70112" w14:textId="77777777" w:rsidR="00866865" w:rsidRPr="00DE74EF" w:rsidRDefault="00866865" w:rsidP="000405A9">
            <w:pPr>
              <w:rPr>
                <w:shd w:val="clear" w:color="auto" w:fill="FFFFFF"/>
              </w:rPr>
            </w:pPr>
            <w:r w:rsidRPr="00DE74EF">
              <w:rPr>
                <w:shd w:val="clear" w:color="auto" w:fill="FFFFFF"/>
              </w:rPr>
              <w:t xml:space="preserve">Realizar seguimiento a la programación registrada en la plataforma SIGAB </w:t>
            </w:r>
          </w:p>
        </w:tc>
        <w:tc>
          <w:tcPr>
            <w:tcW w:w="1481" w:type="dxa"/>
            <w:shd w:val="clear" w:color="auto" w:fill="auto"/>
            <w:vAlign w:val="center"/>
          </w:tcPr>
          <w:p w14:paraId="71B0F54A" w14:textId="77777777" w:rsidR="00866865" w:rsidRPr="00DE74EF" w:rsidRDefault="00866865" w:rsidP="000405A9">
            <w:pPr>
              <w:rPr>
                <w:shd w:val="clear" w:color="auto" w:fill="FFFFFF"/>
              </w:rPr>
            </w:pPr>
            <w:r w:rsidRPr="00DE74EF">
              <w:rPr>
                <w:shd w:val="clear" w:color="auto" w:fill="FFFFFF"/>
              </w:rPr>
              <w:t>Se hace revisión de direcciones en la programación para realizar visita de campo</w:t>
            </w:r>
          </w:p>
        </w:tc>
        <w:tc>
          <w:tcPr>
            <w:tcW w:w="850" w:type="dxa"/>
            <w:shd w:val="clear" w:color="auto" w:fill="auto"/>
            <w:vAlign w:val="center"/>
          </w:tcPr>
          <w:p w14:paraId="2CBF0B80" w14:textId="77777777" w:rsidR="00866865" w:rsidRPr="00DE74EF" w:rsidRDefault="00866865" w:rsidP="000405A9">
            <w:pPr>
              <w:jc w:val="center"/>
              <w:rPr>
                <w:shd w:val="clear" w:color="auto" w:fill="FFFFFF"/>
              </w:rPr>
            </w:pPr>
          </w:p>
        </w:tc>
        <w:tc>
          <w:tcPr>
            <w:tcW w:w="851" w:type="dxa"/>
            <w:shd w:val="clear" w:color="auto" w:fill="auto"/>
            <w:vAlign w:val="center"/>
          </w:tcPr>
          <w:p w14:paraId="3828EB77" w14:textId="77777777" w:rsidR="00866865" w:rsidRPr="00F55989" w:rsidRDefault="00866865" w:rsidP="000405A9">
            <w:pPr>
              <w:jc w:val="center"/>
              <w:rPr>
                <w:shd w:val="clear" w:color="auto" w:fill="FFFFFF"/>
              </w:rPr>
            </w:pPr>
            <w:r w:rsidRPr="00F55989">
              <w:rPr>
                <w:shd w:val="clear" w:color="auto" w:fill="FFFFFF"/>
              </w:rPr>
              <w:t>X</w:t>
            </w:r>
          </w:p>
        </w:tc>
      </w:tr>
      <w:tr w:rsidR="00866865" w:rsidRPr="00F55989" w14:paraId="6D798C3C" w14:textId="77777777" w:rsidTr="000405A9">
        <w:trPr>
          <w:trHeight w:val="316"/>
          <w:jc w:val="center"/>
        </w:trPr>
        <w:tc>
          <w:tcPr>
            <w:tcW w:w="562" w:type="dxa"/>
            <w:shd w:val="clear" w:color="auto" w:fill="auto"/>
            <w:vAlign w:val="center"/>
          </w:tcPr>
          <w:p w14:paraId="270DABDC" w14:textId="77777777" w:rsidR="00866865" w:rsidRPr="00DE74EF" w:rsidRDefault="00866865" w:rsidP="000405A9">
            <w:pPr>
              <w:rPr>
                <w:shd w:val="clear" w:color="auto" w:fill="FFFFFF"/>
              </w:rPr>
            </w:pPr>
            <w:r w:rsidRPr="00DE74EF">
              <w:rPr>
                <w:shd w:val="clear" w:color="auto" w:fill="FFFFFF"/>
              </w:rPr>
              <w:t>5</w:t>
            </w:r>
          </w:p>
        </w:tc>
        <w:tc>
          <w:tcPr>
            <w:tcW w:w="1134" w:type="dxa"/>
            <w:shd w:val="clear" w:color="auto" w:fill="auto"/>
            <w:vAlign w:val="center"/>
          </w:tcPr>
          <w:p w14:paraId="5286CCDF" w14:textId="77777777" w:rsidR="00866865" w:rsidRPr="00DE74EF" w:rsidRDefault="00866865" w:rsidP="000405A9">
            <w:pPr>
              <w:rPr>
                <w:shd w:val="clear" w:color="auto" w:fill="FFFFFF"/>
              </w:rPr>
            </w:pPr>
            <w:r w:rsidRPr="00DE74EF">
              <w:rPr>
                <w:shd w:val="clear" w:color="auto" w:fill="FFFFFF"/>
              </w:rPr>
              <w:t>15/03/2021</w:t>
            </w:r>
          </w:p>
        </w:tc>
        <w:tc>
          <w:tcPr>
            <w:tcW w:w="1134" w:type="dxa"/>
            <w:shd w:val="clear" w:color="auto" w:fill="auto"/>
            <w:vAlign w:val="center"/>
          </w:tcPr>
          <w:p w14:paraId="186E5876" w14:textId="77777777" w:rsidR="00866865" w:rsidRPr="00DE74EF" w:rsidRDefault="00866865" w:rsidP="000405A9">
            <w:pPr>
              <w:rPr>
                <w:shd w:val="clear" w:color="auto" w:fill="FFFFFF"/>
              </w:rPr>
            </w:pPr>
            <w:r w:rsidRPr="00DE74EF">
              <w:rPr>
                <w:shd w:val="clear" w:color="auto" w:fill="FFFFFF"/>
              </w:rPr>
              <w:t>Kennedy</w:t>
            </w:r>
          </w:p>
        </w:tc>
        <w:tc>
          <w:tcPr>
            <w:tcW w:w="1211" w:type="dxa"/>
            <w:shd w:val="clear" w:color="auto" w:fill="auto"/>
            <w:vAlign w:val="center"/>
          </w:tcPr>
          <w:p w14:paraId="5C446B5A" w14:textId="77777777" w:rsidR="00866865" w:rsidRPr="00DE74EF" w:rsidRDefault="00866865" w:rsidP="000405A9">
            <w:pPr>
              <w:rPr>
                <w:shd w:val="clear" w:color="auto" w:fill="FFFFFF"/>
              </w:rPr>
            </w:pPr>
            <w:r w:rsidRPr="00DE74EF">
              <w:rPr>
                <w:shd w:val="clear" w:color="auto" w:fill="FFFFFF"/>
              </w:rPr>
              <w:t>Kr 71B # 2 - 10</w:t>
            </w:r>
          </w:p>
        </w:tc>
        <w:tc>
          <w:tcPr>
            <w:tcW w:w="1703" w:type="dxa"/>
            <w:shd w:val="clear" w:color="auto" w:fill="auto"/>
            <w:vAlign w:val="center"/>
          </w:tcPr>
          <w:p w14:paraId="47D73649" w14:textId="77777777" w:rsidR="00866865" w:rsidRPr="00DE74EF" w:rsidRDefault="00866865" w:rsidP="000405A9">
            <w:pPr>
              <w:rPr>
                <w:shd w:val="clear" w:color="auto" w:fill="FFFFFF"/>
              </w:rPr>
            </w:pPr>
            <w:r w:rsidRPr="00DE74EF">
              <w:rPr>
                <w:shd w:val="clear" w:color="auto" w:fill="FFFFFF"/>
              </w:rPr>
              <w:t xml:space="preserve">Evaluar la calidad del </w:t>
            </w:r>
            <w:r w:rsidRPr="00DE74EF">
              <w:rPr>
                <w:shd w:val="clear" w:color="auto" w:fill="FFFFFF"/>
              </w:rPr>
              <w:lastRenderedPageBreak/>
              <w:t>servicio en poda de árboles</w:t>
            </w:r>
          </w:p>
        </w:tc>
        <w:tc>
          <w:tcPr>
            <w:tcW w:w="1481" w:type="dxa"/>
            <w:shd w:val="clear" w:color="auto" w:fill="auto"/>
            <w:vAlign w:val="center"/>
          </w:tcPr>
          <w:p w14:paraId="264A5926" w14:textId="77777777" w:rsidR="00866865" w:rsidRPr="00DE74EF" w:rsidRDefault="00866865" w:rsidP="000405A9">
            <w:pPr>
              <w:rPr>
                <w:shd w:val="clear" w:color="auto" w:fill="FFFFFF"/>
              </w:rPr>
            </w:pPr>
            <w:r w:rsidRPr="00DE74EF">
              <w:rPr>
                <w:shd w:val="clear" w:color="auto" w:fill="FFFFFF"/>
              </w:rPr>
              <w:lastRenderedPageBreak/>
              <w:t xml:space="preserve">En campo se realiza la </w:t>
            </w:r>
            <w:r w:rsidRPr="00DE74EF">
              <w:rPr>
                <w:shd w:val="clear" w:color="auto" w:fill="FFFFFF"/>
              </w:rPr>
              <w:lastRenderedPageBreak/>
              <w:t>revisión de los árboles intervenidos, no presentan tocones, ni puntos sin cicatrizar, se verifica área limpia.</w:t>
            </w:r>
          </w:p>
        </w:tc>
        <w:tc>
          <w:tcPr>
            <w:tcW w:w="850" w:type="dxa"/>
            <w:shd w:val="clear" w:color="auto" w:fill="auto"/>
            <w:vAlign w:val="center"/>
          </w:tcPr>
          <w:p w14:paraId="0D4ADD5A" w14:textId="77777777" w:rsidR="00866865" w:rsidRPr="00DE74EF" w:rsidRDefault="00866865" w:rsidP="000405A9">
            <w:pPr>
              <w:jc w:val="center"/>
              <w:rPr>
                <w:shd w:val="clear" w:color="auto" w:fill="FFFFFF"/>
              </w:rPr>
            </w:pPr>
            <w:r w:rsidRPr="00DE74EF">
              <w:rPr>
                <w:shd w:val="clear" w:color="auto" w:fill="FFFFFF"/>
              </w:rPr>
              <w:lastRenderedPageBreak/>
              <w:t>X</w:t>
            </w:r>
          </w:p>
        </w:tc>
        <w:tc>
          <w:tcPr>
            <w:tcW w:w="851" w:type="dxa"/>
            <w:shd w:val="clear" w:color="auto" w:fill="auto"/>
            <w:vAlign w:val="center"/>
          </w:tcPr>
          <w:p w14:paraId="0C1A714F" w14:textId="77777777" w:rsidR="00866865" w:rsidRPr="00F55989" w:rsidRDefault="00866865" w:rsidP="000405A9">
            <w:pPr>
              <w:jc w:val="center"/>
              <w:rPr>
                <w:shd w:val="clear" w:color="auto" w:fill="FFFFFF"/>
              </w:rPr>
            </w:pPr>
          </w:p>
        </w:tc>
      </w:tr>
    </w:tbl>
    <w:p w14:paraId="6B05BDE6" w14:textId="795AF21A" w:rsidR="00866865" w:rsidRDefault="00DE74EF" w:rsidP="00DE74EF">
      <w:pPr>
        <w:jc w:val="center"/>
        <w:rPr>
          <w:rFonts w:cs="Arial"/>
          <w:bCs/>
          <w:sz w:val="16"/>
          <w:szCs w:val="16"/>
          <w:shd w:val="clear" w:color="auto" w:fill="FFFFFF"/>
        </w:rPr>
      </w:pPr>
      <w:r>
        <w:rPr>
          <w:rFonts w:cs="Arial"/>
          <w:bCs/>
          <w:sz w:val="16"/>
          <w:szCs w:val="16"/>
          <w:shd w:val="clear" w:color="auto" w:fill="FFFFFF"/>
        </w:rPr>
        <w:t>Fuente: Informes visitas poda; SIGAB-2021.</w:t>
      </w:r>
    </w:p>
    <w:p w14:paraId="3106C9F4" w14:textId="77777777" w:rsidR="00DE74EF" w:rsidRPr="00DE74EF" w:rsidRDefault="00DE74EF" w:rsidP="00DE74EF">
      <w:pPr>
        <w:jc w:val="center"/>
        <w:rPr>
          <w:rFonts w:cs="Arial"/>
          <w:bCs/>
          <w:sz w:val="16"/>
          <w:szCs w:val="16"/>
          <w:shd w:val="clear" w:color="auto" w:fill="FFFFFF"/>
        </w:rPr>
      </w:pPr>
    </w:p>
    <w:p w14:paraId="5653142B" w14:textId="77777777" w:rsidR="00866865" w:rsidRPr="00F55989" w:rsidRDefault="00866865" w:rsidP="00866865">
      <w:pPr>
        <w:spacing w:after="240"/>
        <w:rPr>
          <w:rFonts w:cs="Arial"/>
          <w:bCs/>
          <w:shd w:val="clear" w:color="auto" w:fill="FFFFFF"/>
        </w:rPr>
      </w:pPr>
      <w:r w:rsidRPr="00F55989">
        <w:rPr>
          <w:rFonts w:cs="Arial"/>
          <w:bCs/>
          <w:shd w:val="clear" w:color="auto" w:fill="FFFFFF"/>
        </w:rPr>
        <w:t>Como soporte de la información suministrada en la tabla anterior, se anexan los informes de las visitas de campo y las evidencias de las consultas y seguimiento realizado en el SIGAB.</w:t>
      </w:r>
    </w:p>
    <w:p w14:paraId="4C3999F3" w14:textId="77777777" w:rsidR="00866865" w:rsidRPr="00F55989" w:rsidRDefault="00866865" w:rsidP="00866865">
      <w:pPr>
        <w:spacing w:after="240"/>
        <w:rPr>
          <w:rFonts w:cs="Arial"/>
          <w:bCs/>
          <w:shd w:val="clear" w:color="auto" w:fill="FFFFFF"/>
        </w:rPr>
      </w:pPr>
      <w:r w:rsidRPr="00F55989">
        <w:rPr>
          <w:rFonts w:cs="Arial"/>
          <w:bCs/>
          <w:shd w:val="clear" w:color="auto" w:fill="FFFFFF"/>
        </w:rPr>
        <w:t xml:space="preserve">En el mes de marzo 2021 se realizó verificación a la información de las programaciones reportadas por el Operador de Aseo Ciudad Limpia S.A. E.S.P, evidenciando que lo programado y reportado en SIGAB es consistente con lo realizado en campo, se realiza de manera oportuna y cumpliendo con lo establecido en el Reglamento Técnico Operativo. </w:t>
      </w:r>
    </w:p>
    <w:p w14:paraId="58D3E16F" w14:textId="77777777" w:rsidR="00866865" w:rsidRPr="00F55989" w:rsidRDefault="00866865" w:rsidP="00866865">
      <w:pPr>
        <w:spacing w:after="240"/>
        <w:rPr>
          <w:rFonts w:cs="Arial"/>
          <w:bCs/>
          <w:shd w:val="clear" w:color="auto" w:fill="FFFFFF"/>
        </w:rPr>
      </w:pPr>
      <w:r w:rsidRPr="00F55989">
        <w:rPr>
          <w:rFonts w:cs="Arial"/>
          <w:bCs/>
          <w:shd w:val="clear" w:color="auto" w:fill="FFFFFF"/>
        </w:rPr>
        <w:t>Se verificó el cargue de las programaciones en los plazos establecidos y se realizó seguimiento del cumplimiento de lo reportado en la plataforma.</w:t>
      </w:r>
    </w:p>
    <w:p w14:paraId="537C3737" w14:textId="77777777" w:rsidR="00866865" w:rsidRPr="00F55989" w:rsidRDefault="00866865" w:rsidP="00866865">
      <w:pPr>
        <w:jc w:val="center"/>
        <w:rPr>
          <w:rFonts w:cs="Arial"/>
          <w:bCs/>
          <w:shd w:val="clear" w:color="auto" w:fill="FFFFFF"/>
        </w:rPr>
      </w:pPr>
    </w:p>
    <w:p w14:paraId="5F5F154A" w14:textId="2590F7C9" w:rsidR="00866865" w:rsidRPr="00F55989" w:rsidRDefault="00866865" w:rsidP="00866865">
      <w:pPr>
        <w:jc w:val="center"/>
        <w:rPr>
          <w:noProof/>
          <w:lang w:val="en-US"/>
        </w:rPr>
      </w:pPr>
      <w:r w:rsidRPr="00F55989">
        <w:rPr>
          <w:rFonts w:cs="Arial"/>
          <w:bCs/>
          <w:shd w:val="clear" w:color="auto" w:fill="FFFFFF"/>
        </w:rPr>
        <w:t xml:space="preserve">Figura </w:t>
      </w:r>
      <w:r w:rsidR="003F1AD8">
        <w:rPr>
          <w:rFonts w:cs="Arial"/>
          <w:bCs/>
          <w:shd w:val="clear" w:color="auto" w:fill="FFFFFF"/>
        </w:rPr>
        <w:t>9</w:t>
      </w:r>
      <w:r w:rsidRPr="00F55989">
        <w:rPr>
          <w:rFonts w:cs="Arial"/>
          <w:bCs/>
          <w:shd w:val="clear" w:color="auto" w:fill="FFFFFF"/>
        </w:rPr>
        <w:t>. Verificaciones SIGAB</w:t>
      </w:r>
    </w:p>
    <w:p w14:paraId="5DC0AFB1" w14:textId="77777777" w:rsidR="00866865" w:rsidRPr="00F55989" w:rsidRDefault="00866865" w:rsidP="00866865">
      <w:pPr>
        <w:jc w:val="center"/>
        <w:rPr>
          <w:noProof/>
        </w:rPr>
      </w:pPr>
      <w:r w:rsidRPr="00F55989">
        <w:rPr>
          <w:noProof/>
        </w:rPr>
        <w:drawing>
          <wp:inline distT="0" distB="0" distL="0" distR="0" wp14:anchorId="0B80ED53" wp14:editId="6C1D3954">
            <wp:extent cx="5612130" cy="32575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257550"/>
                    </a:xfrm>
                    <a:prstGeom prst="rect">
                      <a:avLst/>
                    </a:prstGeom>
                  </pic:spPr>
                </pic:pic>
              </a:graphicData>
            </a:graphic>
          </wp:inline>
        </w:drawing>
      </w:r>
    </w:p>
    <w:p w14:paraId="44210426" w14:textId="77777777" w:rsidR="00866865" w:rsidRPr="00F55989" w:rsidRDefault="00866865" w:rsidP="00866865">
      <w:pPr>
        <w:autoSpaceDE w:val="0"/>
        <w:autoSpaceDN w:val="0"/>
        <w:adjustRightInd w:val="0"/>
        <w:spacing w:after="14"/>
        <w:jc w:val="center"/>
        <w:rPr>
          <w:rFonts w:cs="Arial"/>
          <w:i/>
          <w:iCs/>
          <w:sz w:val="16"/>
          <w:szCs w:val="16"/>
        </w:rPr>
      </w:pPr>
      <w:r w:rsidRPr="00F55989">
        <w:rPr>
          <w:rFonts w:cs="Arial"/>
          <w:i/>
          <w:iCs/>
          <w:sz w:val="16"/>
          <w:szCs w:val="16"/>
        </w:rPr>
        <w:t>Fuente: Consulta SIGAB – UAESP, 2020</w:t>
      </w:r>
    </w:p>
    <w:p w14:paraId="6400A88A" w14:textId="77777777" w:rsidR="001C72F0" w:rsidRDefault="001C72F0" w:rsidP="001C72F0">
      <w:pPr>
        <w:rPr>
          <w:rFonts w:cs="Arial"/>
          <w:bCs/>
          <w:color w:val="FF0000"/>
          <w:shd w:val="clear" w:color="auto" w:fill="FFFFFF"/>
        </w:rPr>
      </w:pPr>
    </w:p>
    <w:p w14:paraId="084EA4F5" w14:textId="77777777" w:rsidR="00EC25C7" w:rsidRPr="00D07969" w:rsidRDefault="00EC25C7" w:rsidP="000543E2">
      <w:pPr>
        <w:pStyle w:val="Ttulo3"/>
        <w:ind w:left="1560"/>
      </w:pPr>
      <w:bookmarkStart w:id="32" w:name="_Toc67481525"/>
      <w:r>
        <w:t>Revisión y análisis de la matriz interactiva</w:t>
      </w:r>
      <w:bookmarkEnd w:id="32"/>
    </w:p>
    <w:p w14:paraId="4C1AF0EB" w14:textId="77777777" w:rsidR="00EC25C7" w:rsidRDefault="00EC25C7" w:rsidP="00EC25C7">
      <w:pPr>
        <w:rPr>
          <w:color w:val="FF0000"/>
          <w:lang w:val="es-ES_tradnl"/>
        </w:rPr>
      </w:pPr>
    </w:p>
    <w:p w14:paraId="3C982184" w14:textId="77777777" w:rsidR="00866865" w:rsidRPr="00F55989" w:rsidRDefault="00866865" w:rsidP="00866865">
      <w:pPr>
        <w:spacing w:after="240"/>
        <w:rPr>
          <w:lang w:val="es-ES_tradnl"/>
        </w:rPr>
      </w:pPr>
      <w:r w:rsidRPr="00F55989">
        <w:rPr>
          <w:lang w:val="es-ES_tradnl"/>
        </w:rPr>
        <w:t xml:space="preserve">De acuerdo con el plan de supervisión vigente para el presente periodo, el equipo de apoyo a la supervisión de la UAESP realizó la revisión y análisis de matriz interactiva según aplicativo desarrollado por la interventoría, dando como </w:t>
      </w:r>
      <w:r w:rsidRPr="00F55989">
        <w:rPr>
          <w:lang w:val="es-ES_tradnl"/>
        </w:rPr>
        <w:lastRenderedPageBreak/>
        <w:t xml:space="preserve">resultado reporte de 8 hallazgos en el mes de febrero y 17 en el mes de marzo, teniendo en cuenta que los reportados para el mes de febrero fueron ingresados en la matriz interactiva el 1 de marzo, la interventoría los reporta en este mes. </w:t>
      </w:r>
    </w:p>
    <w:p w14:paraId="334A877E" w14:textId="32637A1F" w:rsidR="00866865" w:rsidRPr="00F55989" w:rsidRDefault="00866865" w:rsidP="00866865">
      <w:pPr>
        <w:spacing w:after="240"/>
        <w:rPr>
          <w:lang w:val="es-ES_tradnl"/>
        </w:rPr>
      </w:pPr>
      <w:r w:rsidRPr="00F55989">
        <w:rPr>
          <w:lang w:val="es-ES_tradnl"/>
        </w:rPr>
        <w:t xml:space="preserve">Realizando un análisis de los hallazgos se encuentran 15 del ítem: </w:t>
      </w:r>
      <w:r w:rsidR="0072020B">
        <w:rPr>
          <w:lang w:val="es-ES_tradnl"/>
        </w:rPr>
        <w:t>“</w:t>
      </w:r>
      <w:r w:rsidRPr="00F55989">
        <w:rPr>
          <w:lang w:val="es-ES_tradnl"/>
        </w:rPr>
        <w:t>Se realiza la poda del individuo arbóreo sin realizar cortes o heridas a las demás partes del árbol</w:t>
      </w:r>
      <w:r w:rsidR="0072020B">
        <w:rPr>
          <w:lang w:val="es-ES_tradnl"/>
        </w:rPr>
        <w:t>”</w:t>
      </w:r>
      <w:r w:rsidRPr="00F55989">
        <w:rPr>
          <w:lang w:val="es-ES_tradnl"/>
        </w:rPr>
        <w:t xml:space="preserve">, 5 del ítem </w:t>
      </w:r>
      <w:r w:rsidR="0072020B">
        <w:rPr>
          <w:lang w:val="es-ES_tradnl"/>
        </w:rPr>
        <w:t>“</w:t>
      </w:r>
      <w:r w:rsidRPr="00F55989">
        <w:rPr>
          <w:lang w:val="es-ES_tradnl"/>
        </w:rPr>
        <w:t>Al realizar la poda del árbol se hace aplicación del cicatrizante hormonal en todos los cortes realizados</w:t>
      </w:r>
      <w:r w:rsidR="0072020B">
        <w:rPr>
          <w:lang w:val="es-ES_tradnl"/>
        </w:rPr>
        <w:t>”</w:t>
      </w:r>
      <w:r w:rsidRPr="00F55989">
        <w:rPr>
          <w:lang w:val="es-ES_tradnl"/>
        </w:rPr>
        <w:t xml:space="preserve">, 2 del ítem </w:t>
      </w:r>
      <w:r w:rsidR="0072020B">
        <w:rPr>
          <w:lang w:val="es-ES_tradnl"/>
        </w:rPr>
        <w:t>“</w:t>
      </w:r>
      <w:r w:rsidRPr="00F55989">
        <w:rPr>
          <w:lang w:val="es-ES_tradnl"/>
        </w:rPr>
        <w:t>Se retiran ramas desprendidas por la poda del individuo arbóreo</w:t>
      </w:r>
      <w:r w:rsidR="0072020B">
        <w:rPr>
          <w:lang w:val="es-ES_tradnl"/>
        </w:rPr>
        <w:t>”</w:t>
      </w:r>
      <w:r w:rsidRPr="00F55989">
        <w:rPr>
          <w:lang w:val="es-ES_tradnl"/>
        </w:rPr>
        <w:t xml:space="preserve">, 2 del ítem </w:t>
      </w:r>
      <w:r w:rsidR="0072020B">
        <w:rPr>
          <w:lang w:val="es-ES_tradnl"/>
        </w:rPr>
        <w:t>“</w:t>
      </w:r>
      <w:r w:rsidRPr="00F55989">
        <w:rPr>
          <w:lang w:val="es-ES_tradnl"/>
        </w:rPr>
        <w:t>Se realiza la poda y los cortes son limpios, lisos, planos y sin protuberancias (Tocón)</w:t>
      </w:r>
      <w:r w:rsidR="0072020B">
        <w:rPr>
          <w:lang w:val="es-ES_tradnl"/>
        </w:rPr>
        <w:t>”</w:t>
      </w:r>
      <w:r w:rsidRPr="00F55989">
        <w:rPr>
          <w:lang w:val="es-ES_tradnl"/>
        </w:rPr>
        <w:t xml:space="preserve"> y 1 del ítem </w:t>
      </w:r>
      <w:r w:rsidR="0072020B">
        <w:rPr>
          <w:lang w:val="es-ES_tradnl"/>
        </w:rPr>
        <w:t>“</w:t>
      </w:r>
      <w:r w:rsidRPr="00F55989">
        <w:rPr>
          <w:lang w:val="es-ES_tradnl"/>
        </w:rPr>
        <w:t>Se evita realizar desgarre al individuo arbóreo</w:t>
      </w:r>
      <w:r w:rsidR="0072020B">
        <w:rPr>
          <w:lang w:val="es-ES_tradnl"/>
        </w:rPr>
        <w:t>”</w:t>
      </w:r>
      <w:r w:rsidRPr="00F55989">
        <w:rPr>
          <w:lang w:val="es-ES_tradnl"/>
        </w:rPr>
        <w:t>. En la matriz interactiva todos esos hallazgos se encuentran cerrados y aprobados por la interventoría.</w:t>
      </w:r>
    </w:p>
    <w:p w14:paraId="4B19BF6A" w14:textId="2D50C09E" w:rsidR="00EC25C7" w:rsidRPr="0072020B" w:rsidRDefault="00866865" w:rsidP="0072020B">
      <w:pPr>
        <w:spacing w:after="240"/>
        <w:rPr>
          <w:lang w:val="es-ES_tradnl"/>
        </w:rPr>
      </w:pPr>
      <w:r w:rsidRPr="00F55989">
        <w:rPr>
          <w:lang w:val="es-ES_tradnl"/>
        </w:rPr>
        <w:t>Uno de los temas que se revisarán junto con la interventoría en campo cuando se realicen las visitas conjuntas será la de revisar que no realicen cortes o heridas a la corteza de los árboles intervenidos, para que el operador realice las correcciones pertinentes, capacite al personal y se logre una disminución significativa en este ítem.</w:t>
      </w:r>
    </w:p>
    <w:p w14:paraId="35D11E60" w14:textId="77777777" w:rsidR="00EC25C7" w:rsidRPr="006D0A1D" w:rsidRDefault="00EC25C7" w:rsidP="00EC25C7">
      <w:pPr>
        <w:pStyle w:val="Ttulo2"/>
      </w:pPr>
      <w:bookmarkStart w:id="33" w:name="_Toc67481527"/>
      <w:r>
        <w:t>COMPONENTE SOCIAL</w:t>
      </w:r>
      <w:bookmarkEnd w:id="33"/>
    </w:p>
    <w:p w14:paraId="32870CB0" w14:textId="77777777" w:rsidR="00EC25C7" w:rsidRDefault="00EC25C7" w:rsidP="00850216"/>
    <w:p w14:paraId="01FE7E2E" w14:textId="77777777" w:rsidR="00EC25C7" w:rsidRPr="00CE0A1E" w:rsidRDefault="00EC25C7" w:rsidP="00CC45C8">
      <w:pPr>
        <w:pStyle w:val="Ttulo3"/>
        <w:ind w:left="1560"/>
      </w:pPr>
      <w:bookmarkStart w:id="34" w:name="_Toc67481528"/>
      <w:r>
        <w:t>ANÁLISIS DEL INFORME DE INTERVENTORÍA</w:t>
      </w:r>
      <w:bookmarkEnd w:id="34"/>
      <w:r>
        <w:t xml:space="preserve"> </w:t>
      </w:r>
    </w:p>
    <w:p w14:paraId="1B3B4DB4" w14:textId="77777777" w:rsidR="00EC25C7" w:rsidRDefault="00EC25C7" w:rsidP="00EC25C7">
      <w:pPr>
        <w:rPr>
          <w:color w:val="FF0000"/>
          <w:lang w:val="es-ES_tradnl"/>
        </w:rPr>
      </w:pPr>
    </w:p>
    <w:p w14:paraId="7EB0A8B2" w14:textId="63D33B6B" w:rsidR="00C857E4" w:rsidRDefault="00C857E4" w:rsidP="00C857E4">
      <w:pPr>
        <w:spacing w:after="240"/>
        <w:rPr>
          <w:rFonts w:cs="Arial"/>
          <w:bCs/>
        </w:rPr>
      </w:pPr>
      <w:bookmarkStart w:id="35" w:name="_Hlk67941085"/>
      <w:r w:rsidRPr="00C857E4">
        <w:rPr>
          <w:rFonts w:cs="Arial"/>
          <w:bCs/>
        </w:rPr>
        <w:t>La Interventoría para Marzo de 2021, realizó mayor supervisión al prestador en Localidad de Kennedy en el componente de coordinación que corresponden a reuniones virtuales y presenciales en entidades tales como la Comisión Ambiental Local en Kennedy, Secretaría de Ambiente, Subred-Salud y demás entidades distritales , esto con el fin de fortalecer los procesos como  cultura del aseo, uso de la línea 110 , para fomentar  la solicitud de servicios de recolección de RCD  y voluminosos, que afectan en el espacio público</w:t>
      </w:r>
      <w:bookmarkEnd w:id="35"/>
      <w:r w:rsidRPr="00C857E4">
        <w:rPr>
          <w:rFonts w:cs="Arial"/>
          <w:bCs/>
        </w:rPr>
        <w:t xml:space="preserve">. </w:t>
      </w:r>
    </w:p>
    <w:p w14:paraId="399B6B09" w14:textId="59DCE1D1" w:rsidR="00C857E4" w:rsidRPr="00C857E4" w:rsidRDefault="00C857E4" w:rsidP="00C857E4">
      <w:pPr>
        <w:spacing w:after="240"/>
        <w:rPr>
          <w:lang w:val="es-ES_tradnl"/>
        </w:rPr>
      </w:pPr>
      <w:r w:rsidRPr="00F55989">
        <w:rPr>
          <w:lang w:val="es-ES_tradnl"/>
        </w:rPr>
        <w:t xml:space="preserve">De acuerdo con el plan de supervisión vigente para el presente periodo, el equipo de apoyo a la supervisión de la UAESP revisó y analizó el informe de Interventoría Proyección Capital en el componente del servicio de poda de árboles, del cual se presenta el siguiente resumen. </w:t>
      </w:r>
    </w:p>
    <w:p w14:paraId="5A44BF5B" w14:textId="6A3A4181" w:rsidR="00C857E4" w:rsidRPr="00C857E4" w:rsidRDefault="00C857E4" w:rsidP="00C857E4">
      <w:pPr>
        <w:spacing w:after="240"/>
        <w:rPr>
          <w:rFonts w:cs="Arial"/>
          <w:bCs/>
        </w:rPr>
      </w:pPr>
      <w:r w:rsidRPr="00C857E4">
        <w:rPr>
          <w:rFonts w:cs="Arial"/>
          <w:bCs/>
        </w:rPr>
        <w:t>La Interventoría, evidenció que,</w:t>
      </w:r>
      <w:r>
        <w:rPr>
          <w:rFonts w:cs="Arial"/>
          <w:bCs/>
        </w:rPr>
        <w:t xml:space="preserve"> </w:t>
      </w:r>
      <w:r w:rsidRPr="00C857E4">
        <w:rPr>
          <w:rFonts w:cs="Arial"/>
          <w:bCs/>
        </w:rPr>
        <w:t>en febrero de 2021, el Concesionario continuó el</w:t>
      </w:r>
      <w:r w:rsidRPr="00C857E4">
        <w:rPr>
          <w:rFonts w:cs="Arial"/>
          <w:bCs/>
        </w:rPr>
        <w:br/>
        <w:t>uso de plataformas virtuales como medio para el desarrollo de actividades de</w:t>
      </w:r>
      <w:r w:rsidRPr="00C857E4">
        <w:rPr>
          <w:rFonts w:cs="Arial"/>
          <w:bCs/>
        </w:rPr>
        <w:br/>
        <w:t>coordinación y pedagógicas, aunque, las actividades estuvieron concentradas en</w:t>
      </w:r>
      <w:r w:rsidRPr="00C857E4">
        <w:rPr>
          <w:rFonts w:cs="Arial"/>
          <w:bCs/>
        </w:rPr>
        <w:br/>
        <w:t>las actividades presenciales principalmente informativas.</w:t>
      </w:r>
    </w:p>
    <w:p w14:paraId="679BE4BC" w14:textId="2DEBC6B0" w:rsidR="00C857E4" w:rsidRDefault="00C857E4" w:rsidP="00C857E4">
      <w:pPr>
        <w:spacing w:after="240"/>
        <w:rPr>
          <w:rFonts w:cs="Arial"/>
          <w:bCs/>
        </w:rPr>
      </w:pPr>
      <w:r w:rsidRPr="00C857E4">
        <w:rPr>
          <w:rFonts w:cs="Arial"/>
          <w:bCs/>
        </w:rPr>
        <w:t>El Concesionario reportó en el periodo del informe el 40.5% de las actividades ejecutadas no programadas, frente a un 59.4% de actividades programadas. Por tanto, se invita al Concesionario a reportar en sus programaciones semanales, todas las actividades que pretende ejecutar durante cada semana y de presentarse novedades o cancelación informarlas por los medios establecidos.</w:t>
      </w:r>
      <w:r>
        <w:rPr>
          <w:rFonts w:cs="Arial"/>
          <w:bCs/>
        </w:rPr>
        <w:t xml:space="preserve"> </w:t>
      </w:r>
      <w:r w:rsidRPr="00C857E4">
        <w:rPr>
          <w:rFonts w:cs="Arial"/>
          <w:bCs/>
        </w:rPr>
        <w:t>Lo</w:t>
      </w:r>
      <w:r w:rsidRPr="00C857E4">
        <w:rPr>
          <w:rFonts w:cs="Arial"/>
          <w:bCs/>
        </w:rPr>
        <w:br/>
        <w:t>anterior, con el fin de que estas actividades no programadas puedan ser incluidas con oportunidad en el seguimiento a la gestión social que realiza la Interventoría y la UAESP.</w:t>
      </w:r>
    </w:p>
    <w:p w14:paraId="5D923DBB" w14:textId="4E6DCDDF" w:rsidR="00C857E4" w:rsidRDefault="00C857E4" w:rsidP="00C857E4">
      <w:pPr>
        <w:spacing w:after="240"/>
        <w:rPr>
          <w:rFonts w:cs="Arial"/>
          <w:bCs/>
        </w:rPr>
      </w:pPr>
      <w:r w:rsidRPr="00C857E4">
        <w:rPr>
          <w:rFonts w:cs="Arial"/>
          <w:bCs/>
        </w:rPr>
        <w:t>El Concesionario continuó la implementación del Programa de Gestión Social y Anexo 2- Programa de Campañas y Cultura Ciudadana para la vigencia 2021, reportando en términos porcentuales, en febrero de 2021, que 85.5% de las actividades ejecutadas corresponden al Programa de Gestión Social, y como parte de este, el 17% pertenecen al Anexo 11 y el restante 14% a las actividades propias del Anexo 2.</w:t>
      </w:r>
    </w:p>
    <w:p w14:paraId="5377ED46" w14:textId="3AD67F41" w:rsidR="00C857E4" w:rsidRDefault="00C857E4" w:rsidP="00C857E4">
      <w:pPr>
        <w:spacing w:after="240"/>
        <w:rPr>
          <w:rFonts w:cs="Arial"/>
          <w:bCs/>
        </w:rPr>
      </w:pPr>
      <w:r w:rsidRPr="00C857E4">
        <w:t xml:space="preserve">La Interventoría, una vez remitidos lo soportes de la Audiencia que se realizó de manera virtual el 23 de febrero de 2021, validó las evidencias del proceso de convocatoria, desarrollo, metodología atención de preguntas </w:t>
      </w:r>
      <w:proofErr w:type="spellStart"/>
      <w:r w:rsidRPr="00C857E4">
        <w:t>recepcionadas</w:t>
      </w:r>
      <w:proofErr w:type="spellEnd"/>
      <w:r w:rsidRPr="00C857E4">
        <w:t xml:space="preserve"> en la misma, con lo cual considera que da cumplimiento con lo estipulado en el Anexo 3, Reglamento Técnico Operativo para la Prestación del Servicio Público de Aseo en la Ciudad de Bogotá D.C., numeral 11.</w:t>
      </w:r>
    </w:p>
    <w:p w14:paraId="0B1C1F63" w14:textId="5EC40FA4" w:rsidR="001C72F0" w:rsidRPr="00C9138F" w:rsidRDefault="00C857E4" w:rsidP="00D74556">
      <w:pPr>
        <w:spacing w:after="240"/>
      </w:pPr>
      <w:r w:rsidRPr="00C9138F">
        <w:t>En la revisión documental y seguimiento a las actividades de gestión social en</w:t>
      </w:r>
      <w:r w:rsidRPr="00C9138F">
        <w:br/>
        <w:t>marzo de 2021, se observó que el Concesionario realizó actividades en respuesta</w:t>
      </w:r>
      <w:r w:rsidRPr="00C9138F">
        <w:br/>
      </w:r>
      <w:r w:rsidRPr="00C9138F">
        <w:lastRenderedPageBreak/>
        <w:t>a las solicitudes presentadas por los usuarios en la audiencia pública. Para finalizar, Ciudad Limpia realizó la entrega del acervo documental de las actividades</w:t>
      </w:r>
      <w:r w:rsidRPr="00C9138F">
        <w:br/>
        <w:t>ejecutadas para el periodo de febrero de 2021, sin embargo, en el informe se</w:t>
      </w:r>
      <w:r w:rsidRPr="00C9138F">
        <w:br/>
        <w:t>encontraron observaciones las cuales fueron remitidas al Concesionario para su</w:t>
      </w:r>
      <w:r w:rsidRPr="00C9138F">
        <w:br/>
        <w:t>revisión y ajustes, para una vez subsanadas generar la respectiva validación del</w:t>
      </w:r>
      <w:r w:rsidRPr="00C9138F">
        <w:br/>
        <w:t>documento.</w:t>
      </w:r>
    </w:p>
    <w:p w14:paraId="50ECD37C" w14:textId="05104D0B" w:rsidR="001C72F0" w:rsidRDefault="001C72F0" w:rsidP="000543E2">
      <w:pPr>
        <w:pStyle w:val="Ttulo3"/>
        <w:ind w:left="1560"/>
      </w:pPr>
      <w:bookmarkStart w:id="36" w:name="_Toc67481529"/>
      <w:r>
        <w:t>DESCRIPCIÓN DE LAS ACTIVIDADES PRESENTADAS POR EL CONCESIONARIO</w:t>
      </w:r>
      <w:bookmarkEnd w:id="36"/>
    </w:p>
    <w:p w14:paraId="287A1E39" w14:textId="77777777" w:rsidR="001C72F0" w:rsidRDefault="001C72F0" w:rsidP="001C72F0">
      <w:pPr>
        <w:rPr>
          <w:lang w:val="es-ES_tradnl"/>
        </w:rPr>
      </w:pPr>
    </w:p>
    <w:p w14:paraId="0E67128D" w14:textId="2E7FE0AA" w:rsidR="001569E7" w:rsidRDefault="003551C3" w:rsidP="003551C3">
      <w:pPr>
        <w:rPr>
          <w:rFonts w:cs="Arial"/>
        </w:rPr>
      </w:pPr>
      <w:r w:rsidRPr="003551C3">
        <w:rPr>
          <w:rFonts w:cs="Arial"/>
        </w:rPr>
        <w:t>Para el mes de marzo vigencia 2021, se llevó a cabo actividades encaminadas a dar respuesta a las acciones propias del área ASE 3 para las localidades de Fontibón y Kennedy. Por lo tanto, a continuación, se presenta un análisis de los indicadores más relevantes y su descripción</w:t>
      </w:r>
      <w:r>
        <w:rPr>
          <w:rFonts w:cs="Arial"/>
        </w:rPr>
        <w:t>.</w:t>
      </w:r>
    </w:p>
    <w:p w14:paraId="66F07C73" w14:textId="77777777" w:rsidR="001569E7" w:rsidRPr="003551C3" w:rsidRDefault="001569E7" w:rsidP="003551C3">
      <w:pPr>
        <w:rPr>
          <w:rFonts w:cs="Arial"/>
        </w:rPr>
      </w:pPr>
    </w:p>
    <w:p w14:paraId="194A7C6B" w14:textId="77777777" w:rsidR="00C9138F" w:rsidRDefault="00C9138F" w:rsidP="003551C3">
      <w:pPr>
        <w:jc w:val="center"/>
        <w:rPr>
          <w:rFonts w:cs="Arial"/>
        </w:rPr>
      </w:pPr>
      <w:bookmarkStart w:id="37" w:name="RANGE!A3"/>
      <w:bookmarkEnd w:id="37"/>
    </w:p>
    <w:p w14:paraId="5B7E2EC4" w14:textId="127122A3" w:rsidR="003551C3" w:rsidRPr="003551C3" w:rsidRDefault="003551C3" w:rsidP="003551C3">
      <w:pPr>
        <w:jc w:val="center"/>
        <w:rPr>
          <w:rFonts w:cs="Arial"/>
        </w:rPr>
      </w:pPr>
      <w:r w:rsidRPr="003551C3">
        <w:rPr>
          <w:rFonts w:cs="Arial"/>
        </w:rPr>
        <w:t>Tabla 1</w:t>
      </w:r>
      <w:r w:rsidR="0015015A">
        <w:rPr>
          <w:rFonts w:cs="Arial"/>
        </w:rPr>
        <w:t>2</w:t>
      </w:r>
      <w:r>
        <w:rPr>
          <w:rFonts w:cs="Arial"/>
        </w:rPr>
        <w:t>. Actividades Gestión Social</w:t>
      </w:r>
    </w:p>
    <w:tbl>
      <w:tblPr>
        <w:tblW w:w="6560" w:type="dxa"/>
        <w:tblInd w:w="1991" w:type="dxa"/>
        <w:tblCellMar>
          <w:left w:w="70" w:type="dxa"/>
          <w:right w:w="70" w:type="dxa"/>
        </w:tblCellMar>
        <w:tblLook w:val="04A0" w:firstRow="1" w:lastRow="0" w:firstColumn="1" w:lastColumn="0" w:noHBand="0" w:noVBand="1"/>
      </w:tblPr>
      <w:tblGrid>
        <w:gridCol w:w="1496"/>
        <w:gridCol w:w="996"/>
        <w:gridCol w:w="985"/>
        <w:gridCol w:w="996"/>
        <w:gridCol w:w="985"/>
        <w:gridCol w:w="1102"/>
      </w:tblGrid>
      <w:tr w:rsidR="003551C3" w:rsidRPr="003551C3" w14:paraId="332B4291" w14:textId="77777777" w:rsidTr="003551C3">
        <w:trPr>
          <w:trHeight w:val="315"/>
        </w:trPr>
        <w:tc>
          <w:tcPr>
            <w:tcW w:w="1496" w:type="dxa"/>
            <w:tcBorders>
              <w:top w:val="nil"/>
              <w:left w:val="nil"/>
              <w:bottom w:val="nil"/>
              <w:right w:val="single" w:sz="4" w:space="0" w:color="auto"/>
            </w:tcBorders>
            <w:shd w:val="clear" w:color="auto" w:fill="auto"/>
            <w:noWrap/>
            <w:vAlign w:val="bottom"/>
            <w:hideMark/>
          </w:tcPr>
          <w:p w14:paraId="381A463B" w14:textId="77777777" w:rsidR="003551C3" w:rsidRPr="003551C3" w:rsidRDefault="003551C3" w:rsidP="000405A9">
            <w:pPr>
              <w:rPr>
                <w:shd w:val="clear" w:color="auto" w:fill="FFFFFF"/>
              </w:rPr>
            </w:pPr>
          </w:p>
        </w:tc>
        <w:tc>
          <w:tcPr>
            <w:tcW w:w="1981" w:type="dxa"/>
            <w:gridSpan w:val="2"/>
            <w:tcBorders>
              <w:top w:val="single" w:sz="8" w:space="0" w:color="auto"/>
              <w:left w:val="single" w:sz="4" w:space="0" w:color="auto"/>
              <w:bottom w:val="single" w:sz="8" w:space="0" w:color="auto"/>
              <w:right w:val="nil"/>
            </w:tcBorders>
            <w:shd w:val="clear" w:color="auto" w:fill="D9D9D9" w:themeFill="background1" w:themeFillShade="D9"/>
            <w:vAlign w:val="center"/>
            <w:hideMark/>
          </w:tcPr>
          <w:p w14:paraId="01BABB7C" w14:textId="7276EBB5" w:rsidR="003551C3" w:rsidRPr="003551C3" w:rsidRDefault="003551C3" w:rsidP="000405A9">
            <w:pPr>
              <w:jc w:val="center"/>
              <w:rPr>
                <w:shd w:val="clear" w:color="auto" w:fill="FFFFFF"/>
              </w:rPr>
            </w:pPr>
            <w:r>
              <w:rPr>
                <w:shd w:val="clear" w:color="auto" w:fill="FFFFFF"/>
              </w:rPr>
              <w:t>F</w:t>
            </w:r>
            <w:r w:rsidRPr="003551C3">
              <w:rPr>
                <w:shd w:val="clear" w:color="auto" w:fill="FFFFFF"/>
              </w:rPr>
              <w:t>eb</w:t>
            </w:r>
            <w:r>
              <w:rPr>
                <w:shd w:val="clear" w:color="auto" w:fill="FFFFFF"/>
              </w:rPr>
              <w:t>rero</w:t>
            </w:r>
          </w:p>
        </w:tc>
        <w:tc>
          <w:tcPr>
            <w:tcW w:w="1981"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73B72ADB" w14:textId="02A13021" w:rsidR="003551C3" w:rsidRPr="003551C3" w:rsidRDefault="003551C3" w:rsidP="000405A9">
            <w:pPr>
              <w:jc w:val="center"/>
              <w:rPr>
                <w:shd w:val="clear" w:color="auto" w:fill="FFFFFF"/>
              </w:rPr>
            </w:pPr>
            <w:r>
              <w:rPr>
                <w:shd w:val="clear" w:color="auto" w:fill="FFFFFF"/>
              </w:rPr>
              <w:t>M</w:t>
            </w:r>
            <w:r w:rsidRPr="003551C3">
              <w:rPr>
                <w:shd w:val="clear" w:color="auto" w:fill="FFFFFF"/>
              </w:rPr>
              <w:t>ar</w:t>
            </w:r>
            <w:r>
              <w:rPr>
                <w:shd w:val="clear" w:color="auto" w:fill="FFFFFF"/>
              </w:rPr>
              <w:t>zo</w:t>
            </w:r>
          </w:p>
        </w:tc>
        <w:tc>
          <w:tcPr>
            <w:tcW w:w="110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54F41736" w14:textId="77777777" w:rsidR="003551C3" w:rsidRPr="003551C3" w:rsidRDefault="003551C3" w:rsidP="000405A9">
            <w:pPr>
              <w:jc w:val="center"/>
              <w:rPr>
                <w:shd w:val="clear" w:color="auto" w:fill="FFFFFF"/>
              </w:rPr>
            </w:pPr>
            <w:r w:rsidRPr="003551C3">
              <w:rPr>
                <w:shd w:val="clear" w:color="auto" w:fill="FFFFFF"/>
              </w:rPr>
              <w:t xml:space="preserve">Total General </w:t>
            </w:r>
          </w:p>
        </w:tc>
      </w:tr>
      <w:tr w:rsidR="003551C3" w:rsidRPr="003551C3" w14:paraId="4C321C51" w14:textId="77777777" w:rsidTr="003551C3">
        <w:trPr>
          <w:trHeight w:val="315"/>
        </w:trPr>
        <w:tc>
          <w:tcPr>
            <w:tcW w:w="149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1DA58740" w14:textId="16B9992F" w:rsidR="003551C3" w:rsidRPr="003551C3" w:rsidRDefault="003551C3" w:rsidP="003551C3">
            <w:pPr>
              <w:jc w:val="center"/>
              <w:rPr>
                <w:shd w:val="clear" w:color="auto" w:fill="FFFFFF"/>
              </w:rPr>
            </w:pPr>
            <w:r w:rsidRPr="003551C3">
              <w:rPr>
                <w:shd w:val="clear" w:color="auto" w:fill="FFFFFF"/>
              </w:rPr>
              <w:t>A</w:t>
            </w:r>
            <w:r>
              <w:rPr>
                <w:shd w:val="clear" w:color="auto" w:fill="FFFFFF"/>
              </w:rPr>
              <w:t>ctividades</w:t>
            </w:r>
          </w:p>
        </w:tc>
        <w:tc>
          <w:tcPr>
            <w:tcW w:w="996" w:type="dxa"/>
            <w:tcBorders>
              <w:top w:val="nil"/>
              <w:left w:val="nil"/>
              <w:bottom w:val="single" w:sz="8" w:space="0" w:color="auto"/>
              <w:right w:val="single" w:sz="8" w:space="0" w:color="auto"/>
            </w:tcBorders>
            <w:shd w:val="clear" w:color="auto" w:fill="D9D9D9" w:themeFill="background1" w:themeFillShade="D9"/>
            <w:noWrap/>
            <w:vAlign w:val="center"/>
            <w:hideMark/>
          </w:tcPr>
          <w:p w14:paraId="57DB64E5" w14:textId="77777777" w:rsidR="003551C3" w:rsidRPr="003551C3" w:rsidRDefault="003551C3" w:rsidP="000405A9">
            <w:pPr>
              <w:jc w:val="center"/>
              <w:rPr>
                <w:shd w:val="clear" w:color="auto" w:fill="FFFFFF"/>
              </w:rPr>
            </w:pPr>
            <w:r w:rsidRPr="003551C3">
              <w:rPr>
                <w:shd w:val="clear" w:color="auto" w:fill="FFFFFF"/>
              </w:rPr>
              <w:t>Fontibón</w:t>
            </w:r>
          </w:p>
        </w:tc>
        <w:tc>
          <w:tcPr>
            <w:tcW w:w="985" w:type="dxa"/>
            <w:tcBorders>
              <w:top w:val="nil"/>
              <w:left w:val="nil"/>
              <w:bottom w:val="single" w:sz="8" w:space="0" w:color="auto"/>
              <w:right w:val="nil"/>
            </w:tcBorders>
            <w:shd w:val="clear" w:color="auto" w:fill="D9D9D9" w:themeFill="background1" w:themeFillShade="D9"/>
            <w:noWrap/>
            <w:vAlign w:val="center"/>
            <w:hideMark/>
          </w:tcPr>
          <w:p w14:paraId="16BA8A6C" w14:textId="77777777" w:rsidR="003551C3" w:rsidRPr="003551C3" w:rsidRDefault="003551C3" w:rsidP="000405A9">
            <w:pPr>
              <w:jc w:val="center"/>
              <w:rPr>
                <w:shd w:val="clear" w:color="auto" w:fill="FFFFFF"/>
              </w:rPr>
            </w:pPr>
            <w:r w:rsidRPr="003551C3">
              <w:rPr>
                <w:shd w:val="clear" w:color="auto" w:fill="FFFFFF"/>
              </w:rPr>
              <w:t>Kennedy</w:t>
            </w:r>
          </w:p>
        </w:tc>
        <w:tc>
          <w:tcPr>
            <w:tcW w:w="9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0D5D13ED" w14:textId="77777777" w:rsidR="003551C3" w:rsidRPr="003551C3" w:rsidRDefault="003551C3" w:rsidP="000405A9">
            <w:pPr>
              <w:jc w:val="center"/>
              <w:rPr>
                <w:shd w:val="clear" w:color="auto" w:fill="FFFFFF"/>
              </w:rPr>
            </w:pPr>
            <w:r w:rsidRPr="003551C3">
              <w:rPr>
                <w:shd w:val="clear" w:color="auto" w:fill="FFFFFF"/>
              </w:rPr>
              <w:t>Fontibón</w:t>
            </w:r>
          </w:p>
        </w:tc>
        <w:tc>
          <w:tcPr>
            <w:tcW w:w="985" w:type="dxa"/>
            <w:tcBorders>
              <w:top w:val="nil"/>
              <w:left w:val="nil"/>
              <w:bottom w:val="single" w:sz="8" w:space="0" w:color="auto"/>
              <w:right w:val="single" w:sz="8" w:space="0" w:color="auto"/>
            </w:tcBorders>
            <w:shd w:val="clear" w:color="auto" w:fill="D9D9D9" w:themeFill="background1" w:themeFillShade="D9"/>
            <w:noWrap/>
            <w:vAlign w:val="center"/>
            <w:hideMark/>
          </w:tcPr>
          <w:p w14:paraId="46D21189" w14:textId="77777777" w:rsidR="003551C3" w:rsidRPr="003551C3" w:rsidRDefault="003551C3" w:rsidP="000405A9">
            <w:pPr>
              <w:jc w:val="center"/>
              <w:rPr>
                <w:shd w:val="clear" w:color="auto" w:fill="FFFFFF"/>
              </w:rPr>
            </w:pPr>
            <w:r w:rsidRPr="003551C3">
              <w:rPr>
                <w:shd w:val="clear" w:color="auto" w:fill="FFFFFF"/>
              </w:rPr>
              <w:t>Kennedy</w:t>
            </w:r>
          </w:p>
        </w:tc>
        <w:tc>
          <w:tcPr>
            <w:tcW w:w="1102" w:type="dxa"/>
            <w:vMerge/>
            <w:tcBorders>
              <w:top w:val="single" w:sz="8" w:space="0" w:color="auto"/>
              <w:left w:val="single" w:sz="8" w:space="0" w:color="auto"/>
              <w:bottom w:val="single" w:sz="8" w:space="0" w:color="000000"/>
              <w:right w:val="single" w:sz="8" w:space="0" w:color="auto"/>
            </w:tcBorders>
            <w:vAlign w:val="center"/>
            <w:hideMark/>
          </w:tcPr>
          <w:p w14:paraId="03F79595" w14:textId="77777777" w:rsidR="003551C3" w:rsidRPr="003551C3" w:rsidRDefault="003551C3" w:rsidP="000405A9">
            <w:pPr>
              <w:rPr>
                <w:shd w:val="clear" w:color="auto" w:fill="FFFFFF"/>
              </w:rPr>
            </w:pPr>
          </w:p>
        </w:tc>
      </w:tr>
      <w:tr w:rsidR="003551C3" w:rsidRPr="003551C3" w14:paraId="346FFB5F" w14:textId="77777777" w:rsidTr="003551C3">
        <w:trPr>
          <w:trHeight w:val="315"/>
        </w:trPr>
        <w:tc>
          <w:tcPr>
            <w:tcW w:w="14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9752931" w14:textId="69365559" w:rsidR="003551C3" w:rsidRPr="003551C3" w:rsidRDefault="003551C3" w:rsidP="003551C3">
            <w:pPr>
              <w:jc w:val="center"/>
              <w:rPr>
                <w:shd w:val="clear" w:color="auto" w:fill="FFFFFF"/>
              </w:rPr>
            </w:pPr>
            <w:r w:rsidRPr="003551C3">
              <w:rPr>
                <w:shd w:val="clear" w:color="auto" w:fill="FFFFFF"/>
              </w:rPr>
              <w:t>Coordinación</w:t>
            </w:r>
          </w:p>
        </w:tc>
        <w:tc>
          <w:tcPr>
            <w:tcW w:w="996" w:type="dxa"/>
            <w:tcBorders>
              <w:top w:val="nil"/>
              <w:left w:val="nil"/>
              <w:bottom w:val="single" w:sz="8" w:space="0" w:color="auto"/>
              <w:right w:val="single" w:sz="8" w:space="0" w:color="auto"/>
            </w:tcBorders>
            <w:shd w:val="clear" w:color="auto" w:fill="auto"/>
            <w:noWrap/>
            <w:vAlign w:val="center"/>
            <w:hideMark/>
          </w:tcPr>
          <w:p w14:paraId="7338DF0F" w14:textId="77777777" w:rsidR="003551C3" w:rsidRPr="003551C3" w:rsidRDefault="003551C3" w:rsidP="000405A9">
            <w:pPr>
              <w:jc w:val="center"/>
              <w:rPr>
                <w:rFonts w:cs="Arial"/>
                <w:color w:val="000000"/>
                <w:lang w:eastAsia="es-CO"/>
              </w:rPr>
            </w:pPr>
            <w:r w:rsidRPr="003551C3">
              <w:rPr>
                <w:rFonts w:cs="Arial"/>
                <w:color w:val="000000"/>
                <w:lang w:eastAsia="es-CO"/>
              </w:rPr>
              <w:t>8</w:t>
            </w:r>
          </w:p>
        </w:tc>
        <w:tc>
          <w:tcPr>
            <w:tcW w:w="985" w:type="dxa"/>
            <w:tcBorders>
              <w:top w:val="nil"/>
              <w:left w:val="nil"/>
              <w:bottom w:val="single" w:sz="8" w:space="0" w:color="auto"/>
              <w:right w:val="single" w:sz="8" w:space="0" w:color="auto"/>
            </w:tcBorders>
            <w:shd w:val="clear" w:color="auto" w:fill="auto"/>
            <w:noWrap/>
            <w:vAlign w:val="center"/>
            <w:hideMark/>
          </w:tcPr>
          <w:p w14:paraId="67D23264" w14:textId="77777777" w:rsidR="003551C3" w:rsidRPr="003551C3" w:rsidRDefault="003551C3" w:rsidP="000405A9">
            <w:pPr>
              <w:jc w:val="center"/>
              <w:rPr>
                <w:rFonts w:cs="Arial"/>
                <w:color w:val="000000"/>
                <w:lang w:eastAsia="es-CO"/>
              </w:rPr>
            </w:pPr>
            <w:r w:rsidRPr="003551C3">
              <w:rPr>
                <w:rFonts w:cs="Arial"/>
                <w:color w:val="000000"/>
                <w:lang w:eastAsia="es-CO"/>
              </w:rPr>
              <w:t>5</w:t>
            </w:r>
          </w:p>
        </w:tc>
        <w:tc>
          <w:tcPr>
            <w:tcW w:w="996" w:type="dxa"/>
            <w:tcBorders>
              <w:top w:val="nil"/>
              <w:left w:val="nil"/>
              <w:bottom w:val="single" w:sz="8" w:space="0" w:color="auto"/>
              <w:right w:val="single" w:sz="8" w:space="0" w:color="auto"/>
            </w:tcBorders>
            <w:shd w:val="clear" w:color="auto" w:fill="auto"/>
            <w:noWrap/>
            <w:vAlign w:val="center"/>
            <w:hideMark/>
          </w:tcPr>
          <w:p w14:paraId="05E40E8F" w14:textId="77777777" w:rsidR="003551C3" w:rsidRPr="003551C3" w:rsidRDefault="003551C3" w:rsidP="000405A9">
            <w:pPr>
              <w:jc w:val="center"/>
              <w:rPr>
                <w:rFonts w:cs="Arial"/>
                <w:color w:val="000000"/>
                <w:lang w:eastAsia="es-CO"/>
              </w:rPr>
            </w:pPr>
            <w:r w:rsidRPr="003551C3">
              <w:rPr>
                <w:rFonts w:cs="Arial"/>
                <w:color w:val="000000"/>
                <w:lang w:eastAsia="es-CO"/>
              </w:rPr>
              <w:t>8</w:t>
            </w:r>
          </w:p>
        </w:tc>
        <w:tc>
          <w:tcPr>
            <w:tcW w:w="985" w:type="dxa"/>
            <w:tcBorders>
              <w:top w:val="nil"/>
              <w:left w:val="nil"/>
              <w:bottom w:val="single" w:sz="8" w:space="0" w:color="auto"/>
              <w:right w:val="single" w:sz="8" w:space="0" w:color="auto"/>
            </w:tcBorders>
            <w:shd w:val="clear" w:color="auto" w:fill="auto"/>
            <w:noWrap/>
            <w:vAlign w:val="center"/>
            <w:hideMark/>
          </w:tcPr>
          <w:p w14:paraId="190F2A77" w14:textId="77777777" w:rsidR="003551C3" w:rsidRPr="003551C3" w:rsidRDefault="003551C3" w:rsidP="000405A9">
            <w:pPr>
              <w:jc w:val="center"/>
              <w:rPr>
                <w:rFonts w:cs="Arial"/>
                <w:color w:val="000000"/>
                <w:lang w:eastAsia="es-CO"/>
              </w:rPr>
            </w:pPr>
            <w:r w:rsidRPr="003551C3">
              <w:rPr>
                <w:rFonts w:cs="Arial"/>
                <w:color w:val="000000"/>
                <w:lang w:eastAsia="es-CO"/>
              </w:rPr>
              <w:t>15</w:t>
            </w:r>
          </w:p>
        </w:tc>
        <w:tc>
          <w:tcPr>
            <w:tcW w:w="1102" w:type="dxa"/>
            <w:tcBorders>
              <w:top w:val="nil"/>
              <w:left w:val="nil"/>
              <w:bottom w:val="single" w:sz="8" w:space="0" w:color="auto"/>
              <w:right w:val="single" w:sz="8" w:space="0" w:color="auto"/>
            </w:tcBorders>
            <w:shd w:val="clear" w:color="auto" w:fill="auto"/>
            <w:noWrap/>
            <w:vAlign w:val="center"/>
            <w:hideMark/>
          </w:tcPr>
          <w:p w14:paraId="75DCD8A4" w14:textId="77777777" w:rsidR="003551C3" w:rsidRPr="003551C3" w:rsidRDefault="003551C3" w:rsidP="000405A9">
            <w:pPr>
              <w:jc w:val="center"/>
              <w:rPr>
                <w:rFonts w:cs="Arial"/>
                <w:color w:val="000000"/>
                <w:lang w:eastAsia="es-CO"/>
              </w:rPr>
            </w:pPr>
            <w:r w:rsidRPr="003551C3">
              <w:rPr>
                <w:rFonts w:cs="Arial"/>
                <w:color w:val="000000"/>
                <w:lang w:eastAsia="es-CO"/>
              </w:rPr>
              <w:t>59</w:t>
            </w:r>
          </w:p>
        </w:tc>
      </w:tr>
      <w:tr w:rsidR="003551C3" w:rsidRPr="003551C3" w14:paraId="69CB6D6E" w14:textId="77777777" w:rsidTr="003551C3">
        <w:trPr>
          <w:trHeight w:val="315"/>
        </w:trPr>
        <w:tc>
          <w:tcPr>
            <w:tcW w:w="14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70B45A6" w14:textId="647516CA" w:rsidR="003551C3" w:rsidRPr="003551C3" w:rsidRDefault="003551C3" w:rsidP="003551C3">
            <w:pPr>
              <w:jc w:val="center"/>
              <w:rPr>
                <w:shd w:val="clear" w:color="auto" w:fill="FFFFFF"/>
              </w:rPr>
            </w:pPr>
            <w:r w:rsidRPr="003551C3">
              <w:rPr>
                <w:shd w:val="clear" w:color="auto" w:fill="FFFFFF"/>
              </w:rPr>
              <w:t>Informativas</w:t>
            </w:r>
          </w:p>
        </w:tc>
        <w:tc>
          <w:tcPr>
            <w:tcW w:w="996" w:type="dxa"/>
            <w:tcBorders>
              <w:top w:val="nil"/>
              <w:left w:val="nil"/>
              <w:bottom w:val="single" w:sz="8" w:space="0" w:color="auto"/>
              <w:right w:val="single" w:sz="8" w:space="0" w:color="auto"/>
            </w:tcBorders>
            <w:shd w:val="clear" w:color="auto" w:fill="auto"/>
            <w:noWrap/>
            <w:vAlign w:val="center"/>
            <w:hideMark/>
          </w:tcPr>
          <w:p w14:paraId="59C8C15F" w14:textId="77777777" w:rsidR="003551C3" w:rsidRPr="003551C3" w:rsidRDefault="003551C3" w:rsidP="000405A9">
            <w:pPr>
              <w:jc w:val="center"/>
              <w:rPr>
                <w:rFonts w:cs="Arial"/>
                <w:color w:val="000000"/>
                <w:lang w:eastAsia="es-CO"/>
              </w:rPr>
            </w:pPr>
            <w:r w:rsidRPr="003551C3">
              <w:rPr>
                <w:rFonts w:cs="Arial"/>
                <w:color w:val="000000"/>
                <w:lang w:eastAsia="es-CO"/>
              </w:rPr>
              <w:t>7</w:t>
            </w:r>
          </w:p>
        </w:tc>
        <w:tc>
          <w:tcPr>
            <w:tcW w:w="985" w:type="dxa"/>
            <w:tcBorders>
              <w:top w:val="nil"/>
              <w:left w:val="nil"/>
              <w:bottom w:val="single" w:sz="8" w:space="0" w:color="auto"/>
              <w:right w:val="single" w:sz="8" w:space="0" w:color="auto"/>
            </w:tcBorders>
            <w:shd w:val="clear" w:color="auto" w:fill="auto"/>
            <w:noWrap/>
            <w:vAlign w:val="center"/>
            <w:hideMark/>
          </w:tcPr>
          <w:p w14:paraId="05AF3980" w14:textId="77777777" w:rsidR="003551C3" w:rsidRPr="003551C3" w:rsidRDefault="003551C3" w:rsidP="000405A9">
            <w:pPr>
              <w:jc w:val="center"/>
              <w:rPr>
                <w:rFonts w:cs="Arial"/>
                <w:color w:val="000000"/>
                <w:lang w:eastAsia="es-CO"/>
              </w:rPr>
            </w:pPr>
            <w:r w:rsidRPr="003551C3">
              <w:rPr>
                <w:rFonts w:cs="Arial"/>
                <w:color w:val="000000"/>
                <w:lang w:eastAsia="es-CO"/>
              </w:rPr>
              <w:t>16</w:t>
            </w:r>
          </w:p>
        </w:tc>
        <w:tc>
          <w:tcPr>
            <w:tcW w:w="996" w:type="dxa"/>
            <w:tcBorders>
              <w:top w:val="nil"/>
              <w:left w:val="nil"/>
              <w:bottom w:val="single" w:sz="8" w:space="0" w:color="auto"/>
              <w:right w:val="single" w:sz="8" w:space="0" w:color="auto"/>
            </w:tcBorders>
            <w:shd w:val="clear" w:color="auto" w:fill="auto"/>
            <w:noWrap/>
            <w:vAlign w:val="center"/>
            <w:hideMark/>
          </w:tcPr>
          <w:p w14:paraId="2E3D8AC4" w14:textId="77777777" w:rsidR="003551C3" w:rsidRPr="003551C3" w:rsidRDefault="003551C3" w:rsidP="000405A9">
            <w:pPr>
              <w:jc w:val="center"/>
              <w:rPr>
                <w:rFonts w:cs="Arial"/>
                <w:color w:val="000000"/>
                <w:lang w:eastAsia="es-CO"/>
              </w:rPr>
            </w:pPr>
            <w:r w:rsidRPr="003551C3">
              <w:rPr>
                <w:rFonts w:cs="Arial"/>
                <w:color w:val="000000"/>
                <w:lang w:eastAsia="es-CO"/>
              </w:rPr>
              <w:t>3</w:t>
            </w:r>
          </w:p>
        </w:tc>
        <w:tc>
          <w:tcPr>
            <w:tcW w:w="985" w:type="dxa"/>
            <w:tcBorders>
              <w:top w:val="nil"/>
              <w:left w:val="nil"/>
              <w:bottom w:val="single" w:sz="8" w:space="0" w:color="auto"/>
              <w:right w:val="single" w:sz="8" w:space="0" w:color="auto"/>
            </w:tcBorders>
            <w:shd w:val="clear" w:color="auto" w:fill="auto"/>
            <w:noWrap/>
            <w:vAlign w:val="center"/>
            <w:hideMark/>
          </w:tcPr>
          <w:p w14:paraId="0A013B93" w14:textId="77777777" w:rsidR="003551C3" w:rsidRPr="003551C3" w:rsidRDefault="003551C3" w:rsidP="000405A9">
            <w:pPr>
              <w:jc w:val="center"/>
              <w:rPr>
                <w:rFonts w:cs="Arial"/>
                <w:color w:val="000000"/>
                <w:lang w:eastAsia="es-CO"/>
              </w:rPr>
            </w:pPr>
            <w:r w:rsidRPr="003551C3">
              <w:rPr>
                <w:rFonts w:cs="Arial"/>
                <w:color w:val="000000"/>
                <w:lang w:eastAsia="es-CO"/>
              </w:rPr>
              <w:t>27</w:t>
            </w:r>
          </w:p>
        </w:tc>
        <w:tc>
          <w:tcPr>
            <w:tcW w:w="1102" w:type="dxa"/>
            <w:tcBorders>
              <w:top w:val="nil"/>
              <w:left w:val="nil"/>
              <w:bottom w:val="single" w:sz="8" w:space="0" w:color="auto"/>
              <w:right w:val="single" w:sz="8" w:space="0" w:color="auto"/>
            </w:tcBorders>
            <w:shd w:val="clear" w:color="auto" w:fill="auto"/>
            <w:noWrap/>
            <w:vAlign w:val="center"/>
            <w:hideMark/>
          </w:tcPr>
          <w:p w14:paraId="6C573CFB" w14:textId="77777777" w:rsidR="003551C3" w:rsidRPr="003551C3" w:rsidRDefault="003551C3" w:rsidP="000405A9">
            <w:pPr>
              <w:jc w:val="center"/>
              <w:rPr>
                <w:rFonts w:cs="Arial"/>
                <w:color w:val="000000"/>
                <w:lang w:eastAsia="es-CO"/>
              </w:rPr>
            </w:pPr>
            <w:r w:rsidRPr="003551C3">
              <w:rPr>
                <w:rFonts w:cs="Arial"/>
                <w:color w:val="000000"/>
                <w:lang w:eastAsia="es-CO"/>
              </w:rPr>
              <w:t>148</w:t>
            </w:r>
          </w:p>
        </w:tc>
      </w:tr>
      <w:tr w:rsidR="003551C3" w:rsidRPr="003551C3" w14:paraId="27A4F7DE" w14:textId="77777777" w:rsidTr="003551C3">
        <w:trPr>
          <w:trHeight w:val="315"/>
        </w:trPr>
        <w:tc>
          <w:tcPr>
            <w:tcW w:w="14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C3205BB" w14:textId="7AF82CF4" w:rsidR="003551C3" w:rsidRPr="003551C3" w:rsidRDefault="003551C3" w:rsidP="003551C3">
            <w:pPr>
              <w:jc w:val="center"/>
              <w:rPr>
                <w:shd w:val="clear" w:color="auto" w:fill="FFFFFF"/>
              </w:rPr>
            </w:pPr>
            <w:r w:rsidRPr="003551C3">
              <w:rPr>
                <w:shd w:val="clear" w:color="auto" w:fill="FFFFFF"/>
              </w:rPr>
              <w:t>Operativas</w:t>
            </w:r>
          </w:p>
        </w:tc>
        <w:tc>
          <w:tcPr>
            <w:tcW w:w="996" w:type="dxa"/>
            <w:tcBorders>
              <w:top w:val="nil"/>
              <w:left w:val="nil"/>
              <w:bottom w:val="single" w:sz="8" w:space="0" w:color="auto"/>
              <w:right w:val="single" w:sz="8" w:space="0" w:color="auto"/>
            </w:tcBorders>
            <w:shd w:val="clear" w:color="auto" w:fill="auto"/>
            <w:noWrap/>
            <w:vAlign w:val="center"/>
            <w:hideMark/>
          </w:tcPr>
          <w:p w14:paraId="2D8F5A19" w14:textId="77777777" w:rsidR="003551C3" w:rsidRPr="003551C3" w:rsidRDefault="003551C3" w:rsidP="000405A9">
            <w:pPr>
              <w:jc w:val="center"/>
              <w:rPr>
                <w:rFonts w:cs="Arial"/>
                <w:color w:val="000000"/>
                <w:lang w:eastAsia="es-CO"/>
              </w:rPr>
            </w:pPr>
            <w:r w:rsidRPr="003551C3">
              <w:rPr>
                <w:rFonts w:cs="Arial"/>
                <w:color w:val="000000"/>
                <w:lang w:eastAsia="es-CO"/>
              </w:rPr>
              <w:t>1</w:t>
            </w:r>
          </w:p>
        </w:tc>
        <w:tc>
          <w:tcPr>
            <w:tcW w:w="985" w:type="dxa"/>
            <w:tcBorders>
              <w:top w:val="nil"/>
              <w:left w:val="nil"/>
              <w:bottom w:val="single" w:sz="8" w:space="0" w:color="auto"/>
              <w:right w:val="single" w:sz="8" w:space="0" w:color="auto"/>
            </w:tcBorders>
            <w:shd w:val="clear" w:color="auto" w:fill="auto"/>
            <w:noWrap/>
            <w:vAlign w:val="center"/>
            <w:hideMark/>
          </w:tcPr>
          <w:p w14:paraId="6F804839" w14:textId="77777777" w:rsidR="003551C3" w:rsidRPr="003551C3" w:rsidRDefault="003551C3" w:rsidP="000405A9">
            <w:pPr>
              <w:jc w:val="center"/>
              <w:rPr>
                <w:rFonts w:cs="Arial"/>
                <w:color w:val="000000"/>
                <w:lang w:eastAsia="es-CO"/>
              </w:rPr>
            </w:pPr>
            <w:r w:rsidRPr="003551C3">
              <w:rPr>
                <w:rFonts w:cs="Arial"/>
                <w:color w:val="000000"/>
                <w:lang w:eastAsia="es-CO"/>
              </w:rPr>
              <w:t>8</w:t>
            </w:r>
          </w:p>
        </w:tc>
        <w:tc>
          <w:tcPr>
            <w:tcW w:w="996" w:type="dxa"/>
            <w:tcBorders>
              <w:top w:val="nil"/>
              <w:left w:val="nil"/>
              <w:bottom w:val="single" w:sz="8" w:space="0" w:color="auto"/>
              <w:right w:val="single" w:sz="8" w:space="0" w:color="auto"/>
            </w:tcBorders>
            <w:shd w:val="clear" w:color="auto" w:fill="auto"/>
            <w:noWrap/>
            <w:vAlign w:val="center"/>
            <w:hideMark/>
          </w:tcPr>
          <w:p w14:paraId="275F9610" w14:textId="77777777" w:rsidR="003551C3" w:rsidRPr="003551C3" w:rsidRDefault="003551C3" w:rsidP="000405A9">
            <w:pPr>
              <w:jc w:val="center"/>
              <w:rPr>
                <w:rFonts w:cs="Arial"/>
                <w:color w:val="000000"/>
                <w:lang w:eastAsia="es-CO"/>
              </w:rPr>
            </w:pPr>
            <w:r w:rsidRPr="003551C3">
              <w:rPr>
                <w:rFonts w:cs="Arial"/>
                <w:color w:val="000000"/>
                <w:lang w:eastAsia="es-CO"/>
              </w:rPr>
              <w:t>0</w:t>
            </w:r>
          </w:p>
        </w:tc>
        <w:tc>
          <w:tcPr>
            <w:tcW w:w="985" w:type="dxa"/>
            <w:tcBorders>
              <w:top w:val="nil"/>
              <w:left w:val="nil"/>
              <w:bottom w:val="single" w:sz="8" w:space="0" w:color="auto"/>
              <w:right w:val="single" w:sz="8" w:space="0" w:color="auto"/>
            </w:tcBorders>
            <w:shd w:val="clear" w:color="auto" w:fill="auto"/>
            <w:noWrap/>
            <w:vAlign w:val="center"/>
            <w:hideMark/>
          </w:tcPr>
          <w:p w14:paraId="190CB842" w14:textId="77777777" w:rsidR="003551C3" w:rsidRPr="003551C3" w:rsidRDefault="003551C3" w:rsidP="000405A9">
            <w:pPr>
              <w:jc w:val="center"/>
              <w:rPr>
                <w:rFonts w:cs="Arial"/>
                <w:color w:val="000000"/>
                <w:lang w:eastAsia="es-CO"/>
              </w:rPr>
            </w:pPr>
            <w:r w:rsidRPr="003551C3">
              <w:rPr>
                <w:rFonts w:cs="Arial"/>
                <w:color w:val="000000"/>
                <w:lang w:eastAsia="es-CO"/>
              </w:rPr>
              <w:t>1</w:t>
            </w:r>
          </w:p>
        </w:tc>
        <w:tc>
          <w:tcPr>
            <w:tcW w:w="1102" w:type="dxa"/>
            <w:tcBorders>
              <w:top w:val="nil"/>
              <w:left w:val="nil"/>
              <w:bottom w:val="single" w:sz="8" w:space="0" w:color="auto"/>
              <w:right w:val="single" w:sz="8" w:space="0" w:color="auto"/>
            </w:tcBorders>
            <w:shd w:val="clear" w:color="auto" w:fill="auto"/>
            <w:noWrap/>
            <w:vAlign w:val="center"/>
            <w:hideMark/>
          </w:tcPr>
          <w:p w14:paraId="18058AA7" w14:textId="77777777" w:rsidR="003551C3" w:rsidRPr="003551C3" w:rsidRDefault="003551C3" w:rsidP="000405A9">
            <w:pPr>
              <w:jc w:val="center"/>
              <w:rPr>
                <w:rFonts w:cs="Arial"/>
                <w:color w:val="000000"/>
                <w:lang w:eastAsia="es-CO"/>
              </w:rPr>
            </w:pPr>
            <w:r w:rsidRPr="003551C3">
              <w:rPr>
                <w:rFonts w:cs="Arial"/>
                <w:color w:val="000000"/>
                <w:lang w:eastAsia="es-CO"/>
              </w:rPr>
              <w:t>12</w:t>
            </w:r>
          </w:p>
        </w:tc>
      </w:tr>
      <w:tr w:rsidR="003551C3" w:rsidRPr="003551C3" w14:paraId="194F61A4" w14:textId="77777777" w:rsidTr="003551C3">
        <w:trPr>
          <w:trHeight w:val="315"/>
        </w:trPr>
        <w:tc>
          <w:tcPr>
            <w:tcW w:w="14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EC5D942" w14:textId="1DE18A39" w:rsidR="003551C3" w:rsidRPr="003551C3" w:rsidRDefault="003551C3" w:rsidP="003551C3">
            <w:pPr>
              <w:jc w:val="center"/>
              <w:rPr>
                <w:shd w:val="clear" w:color="auto" w:fill="FFFFFF"/>
              </w:rPr>
            </w:pPr>
            <w:r w:rsidRPr="003551C3">
              <w:rPr>
                <w:shd w:val="clear" w:color="auto" w:fill="FFFFFF"/>
              </w:rPr>
              <w:t>Pedagógicas</w:t>
            </w:r>
          </w:p>
        </w:tc>
        <w:tc>
          <w:tcPr>
            <w:tcW w:w="996" w:type="dxa"/>
            <w:tcBorders>
              <w:top w:val="nil"/>
              <w:left w:val="nil"/>
              <w:bottom w:val="single" w:sz="8" w:space="0" w:color="auto"/>
              <w:right w:val="single" w:sz="8" w:space="0" w:color="auto"/>
            </w:tcBorders>
            <w:shd w:val="clear" w:color="auto" w:fill="auto"/>
            <w:noWrap/>
            <w:vAlign w:val="center"/>
            <w:hideMark/>
          </w:tcPr>
          <w:p w14:paraId="67463DAF" w14:textId="77777777" w:rsidR="003551C3" w:rsidRPr="003551C3" w:rsidRDefault="003551C3" w:rsidP="000405A9">
            <w:pPr>
              <w:jc w:val="center"/>
              <w:rPr>
                <w:rFonts w:cs="Arial"/>
                <w:color w:val="000000"/>
                <w:lang w:eastAsia="es-CO"/>
              </w:rPr>
            </w:pPr>
            <w:r w:rsidRPr="003551C3">
              <w:rPr>
                <w:rFonts w:cs="Arial"/>
                <w:color w:val="000000"/>
                <w:lang w:eastAsia="es-CO"/>
              </w:rPr>
              <w:t>0</w:t>
            </w:r>
          </w:p>
        </w:tc>
        <w:tc>
          <w:tcPr>
            <w:tcW w:w="985" w:type="dxa"/>
            <w:tcBorders>
              <w:top w:val="nil"/>
              <w:left w:val="nil"/>
              <w:bottom w:val="single" w:sz="8" w:space="0" w:color="auto"/>
              <w:right w:val="single" w:sz="8" w:space="0" w:color="auto"/>
            </w:tcBorders>
            <w:shd w:val="clear" w:color="auto" w:fill="auto"/>
            <w:noWrap/>
            <w:vAlign w:val="center"/>
            <w:hideMark/>
          </w:tcPr>
          <w:p w14:paraId="0CB96314" w14:textId="77777777" w:rsidR="003551C3" w:rsidRPr="003551C3" w:rsidRDefault="003551C3" w:rsidP="000405A9">
            <w:pPr>
              <w:jc w:val="center"/>
              <w:rPr>
                <w:rFonts w:cs="Arial"/>
                <w:color w:val="000000"/>
                <w:lang w:eastAsia="es-CO"/>
              </w:rPr>
            </w:pPr>
            <w:r w:rsidRPr="003551C3">
              <w:rPr>
                <w:rFonts w:cs="Arial"/>
                <w:color w:val="000000"/>
                <w:lang w:eastAsia="es-CO"/>
              </w:rPr>
              <w:t>2</w:t>
            </w:r>
          </w:p>
        </w:tc>
        <w:tc>
          <w:tcPr>
            <w:tcW w:w="996" w:type="dxa"/>
            <w:tcBorders>
              <w:top w:val="nil"/>
              <w:left w:val="nil"/>
              <w:bottom w:val="single" w:sz="8" w:space="0" w:color="auto"/>
              <w:right w:val="single" w:sz="8" w:space="0" w:color="auto"/>
            </w:tcBorders>
            <w:shd w:val="clear" w:color="auto" w:fill="auto"/>
            <w:noWrap/>
            <w:vAlign w:val="center"/>
            <w:hideMark/>
          </w:tcPr>
          <w:p w14:paraId="3F1ABD73" w14:textId="77777777" w:rsidR="003551C3" w:rsidRPr="003551C3" w:rsidRDefault="003551C3" w:rsidP="000405A9">
            <w:pPr>
              <w:jc w:val="center"/>
              <w:rPr>
                <w:rFonts w:cs="Arial"/>
                <w:color w:val="000000"/>
                <w:lang w:eastAsia="es-CO"/>
              </w:rPr>
            </w:pPr>
            <w:r w:rsidRPr="003551C3">
              <w:rPr>
                <w:rFonts w:cs="Arial"/>
                <w:color w:val="000000"/>
                <w:lang w:eastAsia="es-CO"/>
              </w:rPr>
              <w:t>0</w:t>
            </w:r>
          </w:p>
        </w:tc>
        <w:tc>
          <w:tcPr>
            <w:tcW w:w="985" w:type="dxa"/>
            <w:tcBorders>
              <w:top w:val="nil"/>
              <w:left w:val="nil"/>
              <w:bottom w:val="single" w:sz="8" w:space="0" w:color="auto"/>
              <w:right w:val="single" w:sz="8" w:space="0" w:color="auto"/>
            </w:tcBorders>
            <w:shd w:val="clear" w:color="auto" w:fill="auto"/>
            <w:noWrap/>
            <w:vAlign w:val="center"/>
            <w:hideMark/>
          </w:tcPr>
          <w:p w14:paraId="7FE2ADAE" w14:textId="77777777" w:rsidR="003551C3" w:rsidRPr="003551C3" w:rsidRDefault="003551C3" w:rsidP="000405A9">
            <w:pPr>
              <w:jc w:val="center"/>
              <w:rPr>
                <w:rFonts w:cs="Arial"/>
                <w:color w:val="000000"/>
                <w:lang w:eastAsia="es-CO"/>
              </w:rPr>
            </w:pPr>
            <w:r w:rsidRPr="003551C3">
              <w:rPr>
                <w:rFonts w:cs="Arial"/>
                <w:color w:val="000000"/>
                <w:lang w:eastAsia="es-CO"/>
              </w:rPr>
              <w:t>3</w:t>
            </w:r>
          </w:p>
        </w:tc>
        <w:tc>
          <w:tcPr>
            <w:tcW w:w="1102" w:type="dxa"/>
            <w:tcBorders>
              <w:top w:val="nil"/>
              <w:left w:val="nil"/>
              <w:bottom w:val="single" w:sz="8" w:space="0" w:color="auto"/>
              <w:right w:val="single" w:sz="8" w:space="0" w:color="auto"/>
            </w:tcBorders>
            <w:shd w:val="clear" w:color="auto" w:fill="auto"/>
            <w:noWrap/>
            <w:vAlign w:val="center"/>
            <w:hideMark/>
          </w:tcPr>
          <w:p w14:paraId="362DE24D" w14:textId="77777777" w:rsidR="003551C3" w:rsidRPr="003551C3" w:rsidRDefault="003551C3" w:rsidP="000405A9">
            <w:pPr>
              <w:jc w:val="center"/>
              <w:rPr>
                <w:rFonts w:cs="Arial"/>
                <w:color w:val="000000"/>
                <w:lang w:eastAsia="es-CO"/>
              </w:rPr>
            </w:pPr>
            <w:r w:rsidRPr="003551C3">
              <w:rPr>
                <w:rFonts w:cs="Arial"/>
                <w:color w:val="000000"/>
                <w:lang w:eastAsia="es-CO"/>
              </w:rPr>
              <w:t>7</w:t>
            </w:r>
          </w:p>
        </w:tc>
      </w:tr>
      <w:tr w:rsidR="003551C3" w:rsidRPr="003551C3" w14:paraId="05ADB189" w14:textId="77777777" w:rsidTr="003551C3">
        <w:trPr>
          <w:trHeight w:val="315"/>
        </w:trPr>
        <w:tc>
          <w:tcPr>
            <w:tcW w:w="14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56196DD" w14:textId="77777777" w:rsidR="003551C3" w:rsidRPr="003551C3" w:rsidRDefault="003551C3" w:rsidP="003551C3">
            <w:pPr>
              <w:jc w:val="center"/>
              <w:rPr>
                <w:shd w:val="clear" w:color="auto" w:fill="FFFFFF"/>
              </w:rPr>
            </w:pPr>
            <w:r w:rsidRPr="003551C3">
              <w:rPr>
                <w:shd w:val="clear" w:color="auto" w:fill="FFFFFF"/>
              </w:rPr>
              <w:t>Contenedores</w:t>
            </w:r>
          </w:p>
        </w:tc>
        <w:tc>
          <w:tcPr>
            <w:tcW w:w="996" w:type="dxa"/>
            <w:tcBorders>
              <w:top w:val="nil"/>
              <w:left w:val="nil"/>
              <w:bottom w:val="single" w:sz="8" w:space="0" w:color="auto"/>
              <w:right w:val="single" w:sz="8" w:space="0" w:color="auto"/>
            </w:tcBorders>
            <w:shd w:val="clear" w:color="auto" w:fill="auto"/>
            <w:noWrap/>
            <w:vAlign w:val="center"/>
            <w:hideMark/>
          </w:tcPr>
          <w:p w14:paraId="100EE042" w14:textId="77777777" w:rsidR="003551C3" w:rsidRPr="003551C3" w:rsidRDefault="003551C3" w:rsidP="000405A9">
            <w:pPr>
              <w:jc w:val="center"/>
              <w:rPr>
                <w:rFonts w:cs="Arial"/>
                <w:color w:val="000000"/>
                <w:lang w:eastAsia="es-CO"/>
              </w:rPr>
            </w:pPr>
            <w:r w:rsidRPr="003551C3">
              <w:rPr>
                <w:rFonts w:cs="Arial"/>
                <w:color w:val="000000"/>
                <w:lang w:eastAsia="es-CO"/>
              </w:rPr>
              <w:t>6</w:t>
            </w:r>
          </w:p>
        </w:tc>
        <w:tc>
          <w:tcPr>
            <w:tcW w:w="985" w:type="dxa"/>
            <w:tcBorders>
              <w:top w:val="nil"/>
              <w:left w:val="nil"/>
              <w:bottom w:val="single" w:sz="8" w:space="0" w:color="auto"/>
              <w:right w:val="single" w:sz="8" w:space="0" w:color="auto"/>
            </w:tcBorders>
            <w:shd w:val="clear" w:color="auto" w:fill="auto"/>
            <w:noWrap/>
            <w:vAlign w:val="center"/>
            <w:hideMark/>
          </w:tcPr>
          <w:p w14:paraId="25BDF090" w14:textId="77777777" w:rsidR="003551C3" w:rsidRPr="003551C3" w:rsidRDefault="003551C3" w:rsidP="000405A9">
            <w:pPr>
              <w:jc w:val="center"/>
              <w:rPr>
                <w:rFonts w:cs="Arial"/>
                <w:color w:val="000000"/>
                <w:lang w:eastAsia="es-CO"/>
              </w:rPr>
            </w:pPr>
            <w:r w:rsidRPr="003551C3">
              <w:rPr>
                <w:rFonts w:cs="Arial"/>
                <w:color w:val="000000"/>
                <w:lang w:eastAsia="es-CO"/>
              </w:rPr>
              <w:t>6</w:t>
            </w:r>
          </w:p>
        </w:tc>
        <w:tc>
          <w:tcPr>
            <w:tcW w:w="996" w:type="dxa"/>
            <w:tcBorders>
              <w:top w:val="nil"/>
              <w:left w:val="nil"/>
              <w:bottom w:val="single" w:sz="8" w:space="0" w:color="auto"/>
              <w:right w:val="single" w:sz="8" w:space="0" w:color="auto"/>
            </w:tcBorders>
            <w:shd w:val="clear" w:color="auto" w:fill="auto"/>
            <w:noWrap/>
            <w:vAlign w:val="center"/>
            <w:hideMark/>
          </w:tcPr>
          <w:p w14:paraId="02C27AB7" w14:textId="77777777" w:rsidR="003551C3" w:rsidRPr="003551C3" w:rsidRDefault="003551C3" w:rsidP="000405A9">
            <w:pPr>
              <w:jc w:val="center"/>
              <w:rPr>
                <w:rFonts w:cs="Arial"/>
                <w:color w:val="000000"/>
                <w:lang w:eastAsia="es-CO"/>
              </w:rPr>
            </w:pPr>
            <w:r w:rsidRPr="003551C3">
              <w:rPr>
                <w:rFonts w:cs="Arial"/>
                <w:color w:val="000000"/>
                <w:lang w:eastAsia="es-CO"/>
              </w:rPr>
              <w:t>9</w:t>
            </w:r>
          </w:p>
        </w:tc>
        <w:tc>
          <w:tcPr>
            <w:tcW w:w="985" w:type="dxa"/>
            <w:tcBorders>
              <w:top w:val="nil"/>
              <w:left w:val="nil"/>
              <w:bottom w:val="single" w:sz="8" w:space="0" w:color="auto"/>
              <w:right w:val="single" w:sz="8" w:space="0" w:color="auto"/>
            </w:tcBorders>
            <w:shd w:val="clear" w:color="auto" w:fill="auto"/>
            <w:noWrap/>
            <w:vAlign w:val="center"/>
            <w:hideMark/>
          </w:tcPr>
          <w:p w14:paraId="79EA6D02" w14:textId="77777777" w:rsidR="003551C3" w:rsidRPr="003551C3" w:rsidRDefault="003551C3" w:rsidP="000405A9">
            <w:pPr>
              <w:jc w:val="center"/>
              <w:rPr>
                <w:rFonts w:cs="Arial"/>
                <w:color w:val="000000"/>
                <w:lang w:eastAsia="es-CO"/>
              </w:rPr>
            </w:pPr>
            <w:r w:rsidRPr="003551C3">
              <w:rPr>
                <w:rFonts w:cs="Arial"/>
                <w:color w:val="000000"/>
                <w:lang w:eastAsia="es-CO"/>
              </w:rPr>
              <w:t>3</w:t>
            </w:r>
          </w:p>
        </w:tc>
        <w:tc>
          <w:tcPr>
            <w:tcW w:w="1102" w:type="dxa"/>
            <w:tcBorders>
              <w:top w:val="nil"/>
              <w:left w:val="nil"/>
              <w:bottom w:val="single" w:sz="8" w:space="0" w:color="auto"/>
              <w:right w:val="single" w:sz="8" w:space="0" w:color="auto"/>
            </w:tcBorders>
            <w:shd w:val="clear" w:color="auto" w:fill="auto"/>
            <w:noWrap/>
            <w:vAlign w:val="center"/>
            <w:hideMark/>
          </w:tcPr>
          <w:p w14:paraId="3164DE37" w14:textId="77777777" w:rsidR="003551C3" w:rsidRPr="003551C3" w:rsidRDefault="003551C3" w:rsidP="000405A9">
            <w:pPr>
              <w:jc w:val="center"/>
              <w:rPr>
                <w:rFonts w:cs="Arial"/>
                <w:color w:val="000000"/>
                <w:lang w:eastAsia="es-CO"/>
              </w:rPr>
            </w:pPr>
            <w:r w:rsidRPr="003551C3">
              <w:rPr>
                <w:rFonts w:cs="Arial"/>
                <w:color w:val="000000"/>
                <w:lang w:eastAsia="es-CO"/>
              </w:rPr>
              <w:t>48</w:t>
            </w:r>
          </w:p>
        </w:tc>
      </w:tr>
      <w:tr w:rsidR="003551C3" w:rsidRPr="003551C3" w14:paraId="1C8076C4" w14:textId="77777777" w:rsidTr="003551C3">
        <w:trPr>
          <w:trHeight w:val="315"/>
        </w:trPr>
        <w:tc>
          <w:tcPr>
            <w:tcW w:w="14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380882B" w14:textId="77777777" w:rsidR="003551C3" w:rsidRPr="003551C3" w:rsidRDefault="003551C3" w:rsidP="003551C3">
            <w:pPr>
              <w:jc w:val="center"/>
              <w:rPr>
                <w:shd w:val="clear" w:color="auto" w:fill="FFFFFF"/>
              </w:rPr>
            </w:pPr>
            <w:r w:rsidRPr="003551C3">
              <w:rPr>
                <w:shd w:val="clear" w:color="auto" w:fill="FFFFFF"/>
              </w:rPr>
              <w:t>Eventos</w:t>
            </w:r>
          </w:p>
        </w:tc>
        <w:tc>
          <w:tcPr>
            <w:tcW w:w="996" w:type="dxa"/>
            <w:tcBorders>
              <w:top w:val="nil"/>
              <w:left w:val="nil"/>
              <w:bottom w:val="single" w:sz="8" w:space="0" w:color="auto"/>
              <w:right w:val="single" w:sz="8" w:space="0" w:color="auto"/>
            </w:tcBorders>
            <w:shd w:val="clear" w:color="auto" w:fill="auto"/>
            <w:noWrap/>
            <w:vAlign w:val="center"/>
            <w:hideMark/>
          </w:tcPr>
          <w:p w14:paraId="315D618F" w14:textId="77777777" w:rsidR="003551C3" w:rsidRPr="003551C3" w:rsidRDefault="003551C3" w:rsidP="000405A9">
            <w:pPr>
              <w:jc w:val="center"/>
              <w:rPr>
                <w:rFonts w:cs="Arial"/>
                <w:color w:val="000000"/>
                <w:lang w:eastAsia="es-CO"/>
              </w:rPr>
            </w:pPr>
            <w:r w:rsidRPr="003551C3">
              <w:rPr>
                <w:rFonts w:cs="Arial"/>
                <w:color w:val="000000"/>
                <w:lang w:eastAsia="es-CO"/>
              </w:rPr>
              <w:t>0</w:t>
            </w:r>
          </w:p>
        </w:tc>
        <w:tc>
          <w:tcPr>
            <w:tcW w:w="985" w:type="dxa"/>
            <w:tcBorders>
              <w:top w:val="nil"/>
              <w:left w:val="nil"/>
              <w:bottom w:val="single" w:sz="8" w:space="0" w:color="auto"/>
              <w:right w:val="single" w:sz="8" w:space="0" w:color="auto"/>
            </w:tcBorders>
            <w:shd w:val="clear" w:color="auto" w:fill="auto"/>
            <w:noWrap/>
            <w:vAlign w:val="center"/>
            <w:hideMark/>
          </w:tcPr>
          <w:p w14:paraId="66747666" w14:textId="77777777" w:rsidR="003551C3" w:rsidRPr="003551C3" w:rsidRDefault="003551C3" w:rsidP="000405A9">
            <w:pPr>
              <w:jc w:val="center"/>
              <w:rPr>
                <w:rFonts w:cs="Arial"/>
                <w:color w:val="000000"/>
                <w:lang w:eastAsia="es-CO"/>
              </w:rPr>
            </w:pPr>
            <w:r w:rsidRPr="003551C3">
              <w:rPr>
                <w:rFonts w:cs="Arial"/>
                <w:color w:val="000000"/>
                <w:lang w:eastAsia="es-CO"/>
              </w:rPr>
              <w:t>0</w:t>
            </w:r>
          </w:p>
        </w:tc>
        <w:tc>
          <w:tcPr>
            <w:tcW w:w="996" w:type="dxa"/>
            <w:tcBorders>
              <w:top w:val="nil"/>
              <w:left w:val="nil"/>
              <w:bottom w:val="single" w:sz="8" w:space="0" w:color="auto"/>
              <w:right w:val="single" w:sz="8" w:space="0" w:color="auto"/>
            </w:tcBorders>
            <w:shd w:val="clear" w:color="auto" w:fill="auto"/>
            <w:noWrap/>
            <w:vAlign w:val="center"/>
            <w:hideMark/>
          </w:tcPr>
          <w:p w14:paraId="1CEF23E3" w14:textId="77777777" w:rsidR="003551C3" w:rsidRPr="003551C3" w:rsidRDefault="003551C3" w:rsidP="000405A9">
            <w:pPr>
              <w:jc w:val="center"/>
              <w:rPr>
                <w:rFonts w:cs="Arial"/>
                <w:color w:val="000000"/>
                <w:lang w:eastAsia="es-CO"/>
              </w:rPr>
            </w:pPr>
            <w:r w:rsidRPr="003551C3">
              <w:rPr>
                <w:rFonts w:cs="Arial"/>
                <w:color w:val="000000"/>
                <w:lang w:eastAsia="es-CO"/>
              </w:rPr>
              <w:t>1</w:t>
            </w:r>
          </w:p>
        </w:tc>
        <w:tc>
          <w:tcPr>
            <w:tcW w:w="985" w:type="dxa"/>
            <w:tcBorders>
              <w:top w:val="nil"/>
              <w:left w:val="nil"/>
              <w:bottom w:val="single" w:sz="8" w:space="0" w:color="auto"/>
              <w:right w:val="single" w:sz="8" w:space="0" w:color="auto"/>
            </w:tcBorders>
            <w:shd w:val="clear" w:color="auto" w:fill="auto"/>
            <w:noWrap/>
            <w:vAlign w:val="center"/>
            <w:hideMark/>
          </w:tcPr>
          <w:p w14:paraId="1D408678" w14:textId="77777777" w:rsidR="003551C3" w:rsidRPr="003551C3" w:rsidRDefault="003551C3" w:rsidP="000405A9">
            <w:pPr>
              <w:jc w:val="center"/>
              <w:rPr>
                <w:rFonts w:cs="Arial"/>
                <w:color w:val="000000"/>
                <w:lang w:eastAsia="es-CO"/>
              </w:rPr>
            </w:pPr>
            <w:r w:rsidRPr="003551C3">
              <w:rPr>
                <w:rFonts w:cs="Arial"/>
                <w:color w:val="000000"/>
                <w:lang w:eastAsia="es-CO"/>
              </w:rPr>
              <w:t>0</w:t>
            </w:r>
          </w:p>
        </w:tc>
        <w:tc>
          <w:tcPr>
            <w:tcW w:w="1102" w:type="dxa"/>
            <w:tcBorders>
              <w:top w:val="nil"/>
              <w:left w:val="nil"/>
              <w:bottom w:val="single" w:sz="8" w:space="0" w:color="auto"/>
              <w:right w:val="single" w:sz="8" w:space="0" w:color="auto"/>
            </w:tcBorders>
            <w:shd w:val="clear" w:color="auto" w:fill="auto"/>
            <w:noWrap/>
            <w:vAlign w:val="center"/>
            <w:hideMark/>
          </w:tcPr>
          <w:p w14:paraId="4F737C9D" w14:textId="77777777" w:rsidR="003551C3" w:rsidRPr="003551C3" w:rsidRDefault="003551C3" w:rsidP="000405A9">
            <w:pPr>
              <w:jc w:val="center"/>
              <w:rPr>
                <w:rFonts w:cs="Arial"/>
                <w:color w:val="000000"/>
                <w:lang w:eastAsia="es-CO"/>
              </w:rPr>
            </w:pPr>
            <w:r w:rsidRPr="003551C3">
              <w:rPr>
                <w:rFonts w:cs="Arial"/>
                <w:color w:val="000000"/>
                <w:lang w:eastAsia="es-CO"/>
              </w:rPr>
              <w:t>2</w:t>
            </w:r>
          </w:p>
        </w:tc>
      </w:tr>
      <w:tr w:rsidR="003551C3" w:rsidRPr="003551C3" w14:paraId="35EB92C3" w14:textId="77777777" w:rsidTr="003551C3">
        <w:trPr>
          <w:trHeight w:val="315"/>
        </w:trPr>
        <w:tc>
          <w:tcPr>
            <w:tcW w:w="149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07590DFB" w14:textId="708070AA" w:rsidR="003551C3" w:rsidRPr="003551C3" w:rsidRDefault="003551C3" w:rsidP="003551C3">
            <w:pPr>
              <w:jc w:val="center"/>
              <w:rPr>
                <w:shd w:val="clear" w:color="auto" w:fill="FFFFFF"/>
              </w:rPr>
            </w:pPr>
            <w:r w:rsidRPr="003551C3">
              <w:rPr>
                <w:shd w:val="clear" w:color="auto" w:fill="FFFFFF"/>
              </w:rPr>
              <w:t>Total</w:t>
            </w:r>
          </w:p>
        </w:tc>
        <w:tc>
          <w:tcPr>
            <w:tcW w:w="996" w:type="dxa"/>
            <w:tcBorders>
              <w:top w:val="nil"/>
              <w:left w:val="nil"/>
              <w:bottom w:val="single" w:sz="8" w:space="0" w:color="auto"/>
              <w:right w:val="single" w:sz="8" w:space="0" w:color="auto"/>
            </w:tcBorders>
            <w:shd w:val="clear" w:color="auto" w:fill="auto"/>
            <w:noWrap/>
            <w:vAlign w:val="center"/>
            <w:hideMark/>
          </w:tcPr>
          <w:p w14:paraId="4072BA9D" w14:textId="77777777" w:rsidR="003551C3" w:rsidRPr="003551C3" w:rsidRDefault="003551C3" w:rsidP="000405A9">
            <w:pPr>
              <w:jc w:val="center"/>
              <w:rPr>
                <w:rFonts w:cs="Arial"/>
                <w:color w:val="000000"/>
                <w:lang w:eastAsia="es-CO"/>
              </w:rPr>
            </w:pPr>
            <w:r w:rsidRPr="003551C3">
              <w:rPr>
                <w:rFonts w:cs="Arial"/>
                <w:color w:val="000000"/>
                <w:lang w:eastAsia="es-CO"/>
              </w:rPr>
              <w:t>22</w:t>
            </w:r>
          </w:p>
        </w:tc>
        <w:tc>
          <w:tcPr>
            <w:tcW w:w="985" w:type="dxa"/>
            <w:tcBorders>
              <w:top w:val="nil"/>
              <w:left w:val="nil"/>
              <w:bottom w:val="single" w:sz="8" w:space="0" w:color="auto"/>
              <w:right w:val="single" w:sz="8" w:space="0" w:color="auto"/>
            </w:tcBorders>
            <w:shd w:val="clear" w:color="auto" w:fill="auto"/>
            <w:noWrap/>
            <w:vAlign w:val="center"/>
            <w:hideMark/>
          </w:tcPr>
          <w:p w14:paraId="0C6DECCF" w14:textId="77777777" w:rsidR="003551C3" w:rsidRPr="003551C3" w:rsidRDefault="003551C3" w:rsidP="000405A9">
            <w:pPr>
              <w:jc w:val="center"/>
              <w:rPr>
                <w:rFonts w:cs="Arial"/>
                <w:color w:val="000000"/>
                <w:lang w:eastAsia="es-CO"/>
              </w:rPr>
            </w:pPr>
            <w:r w:rsidRPr="003551C3">
              <w:rPr>
                <w:rFonts w:cs="Arial"/>
                <w:color w:val="000000"/>
                <w:lang w:eastAsia="es-CO"/>
              </w:rPr>
              <w:t>37</w:t>
            </w:r>
          </w:p>
        </w:tc>
        <w:tc>
          <w:tcPr>
            <w:tcW w:w="996" w:type="dxa"/>
            <w:tcBorders>
              <w:top w:val="nil"/>
              <w:left w:val="nil"/>
              <w:bottom w:val="single" w:sz="8" w:space="0" w:color="auto"/>
              <w:right w:val="single" w:sz="8" w:space="0" w:color="auto"/>
            </w:tcBorders>
            <w:shd w:val="clear" w:color="auto" w:fill="auto"/>
            <w:noWrap/>
            <w:vAlign w:val="center"/>
            <w:hideMark/>
          </w:tcPr>
          <w:p w14:paraId="70227785" w14:textId="77777777" w:rsidR="003551C3" w:rsidRPr="003551C3" w:rsidRDefault="003551C3" w:rsidP="000405A9">
            <w:pPr>
              <w:jc w:val="center"/>
              <w:rPr>
                <w:rFonts w:cs="Arial"/>
                <w:color w:val="000000"/>
                <w:lang w:eastAsia="es-CO"/>
              </w:rPr>
            </w:pPr>
            <w:r w:rsidRPr="003551C3">
              <w:rPr>
                <w:rFonts w:cs="Arial"/>
                <w:color w:val="000000"/>
                <w:lang w:eastAsia="es-CO"/>
              </w:rPr>
              <w:t>21</w:t>
            </w:r>
          </w:p>
        </w:tc>
        <w:tc>
          <w:tcPr>
            <w:tcW w:w="985" w:type="dxa"/>
            <w:tcBorders>
              <w:top w:val="nil"/>
              <w:left w:val="nil"/>
              <w:bottom w:val="single" w:sz="8" w:space="0" w:color="auto"/>
              <w:right w:val="single" w:sz="8" w:space="0" w:color="auto"/>
            </w:tcBorders>
            <w:shd w:val="clear" w:color="auto" w:fill="auto"/>
            <w:noWrap/>
            <w:vAlign w:val="center"/>
            <w:hideMark/>
          </w:tcPr>
          <w:p w14:paraId="75501D9A" w14:textId="77777777" w:rsidR="003551C3" w:rsidRPr="003551C3" w:rsidRDefault="003551C3" w:rsidP="000405A9">
            <w:pPr>
              <w:jc w:val="center"/>
              <w:rPr>
                <w:rFonts w:cs="Arial"/>
                <w:color w:val="000000"/>
                <w:lang w:eastAsia="es-CO"/>
              </w:rPr>
            </w:pPr>
            <w:r w:rsidRPr="003551C3">
              <w:rPr>
                <w:rFonts w:cs="Arial"/>
                <w:color w:val="000000"/>
                <w:lang w:eastAsia="es-CO"/>
              </w:rPr>
              <w:t>49</w:t>
            </w:r>
          </w:p>
        </w:tc>
        <w:tc>
          <w:tcPr>
            <w:tcW w:w="1102" w:type="dxa"/>
            <w:tcBorders>
              <w:top w:val="nil"/>
              <w:left w:val="nil"/>
              <w:bottom w:val="single" w:sz="8" w:space="0" w:color="auto"/>
              <w:right w:val="single" w:sz="8" w:space="0" w:color="auto"/>
            </w:tcBorders>
            <w:shd w:val="clear" w:color="auto" w:fill="auto"/>
            <w:noWrap/>
            <w:vAlign w:val="center"/>
            <w:hideMark/>
          </w:tcPr>
          <w:p w14:paraId="1D8C998E" w14:textId="77777777" w:rsidR="003551C3" w:rsidRPr="003551C3" w:rsidRDefault="003551C3" w:rsidP="000405A9">
            <w:pPr>
              <w:jc w:val="center"/>
              <w:rPr>
                <w:rFonts w:cs="Arial"/>
                <w:color w:val="000000"/>
                <w:lang w:eastAsia="es-CO"/>
              </w:rPr>
            </w:pPr>
            <w:r w:rsidRPr="003551C3">
              <w:rPr>
                <w:rFonts w:cs="Arial"/>
                <w:color w:val="000000"/>
                <w:lang w:eastAsia="es-CO"/>
              </w:rPr>
              <w:t>276</w:t>
            </w:r>
          </w:p>
        </w:tc>
      </w:tr>
    </w:tbl>
    <w:p w14:paraId="08AA928D" w14:textId="722058CD" w:rsidR="003551C3" w:rsidRPr="003551C3" w:rsidRDefault="003551C3" w:rsidP="003551C3">
      <w:pPr>
        <w:spacing w:after="240"/>
        <w:jc w:val="center"/>
        <w:rPr>
          <w:sz w:val="16"/>
          <w:szCs w:val="16"/>
          <w:lang w:val="es-ES_tradnl"/>
        </w:rPr>
      </w:pPr>
      <w:r w:rsidRPr="00F55989">
        <w:rPr>
          <w:sz w:val="16"/>
          <w:szCs w:val="16"/>
          <w:lang w:val="es-ES_tradnl"/>
        </w:rPr>
        <w:t>Fuente: Informe Ciudad Limpia Bogotá S.A. E.S.P.</w:t>
      </w:r>
    </w:p>
    <w:p w14:paraId="62EBB328" w14:textId="309E4F7A" w:rsidR="003551C3" w:rsidRPr="003551C3" w:rsidRDefault="003551C3" w:rsidP="003551C3">
      <w:pPr>
        <w:jc w:val="center"/>
        <w:rPr>
          <w:rFonts w:cs="Arial"/>
          <w:bCs/>
        </w:rPr>
      </w:pPr>
      <w:r w:rsidRPr="003551C3">
        <w:rPr>
          <w:rFonts w:cs="Arial"/>
          <w:bCs/>
        </w:rPr>
        <w:t xml:space="preserve">Grafica </w:t>
      </w:r>
      <w:r w:rsidR="00E824CA">
        <w:rPr>
          <w:rFonts w:cs="Arial"/>
          <w:bCs/>
        </w:rPr>
        <w:t>2</w:t>
      </w:r>
      <w:r w:rsidRPr="003551C3">
        <w:rPr>
          <w:rFonts w:cs="Arial"/>
          <w:bCs/>
        </w:rPr>
        <w:t>. Gestión social realizada en articulación con prestador Ciudad Limpia</w:t>
      </w:r>
      <w:r>
        <w:rPr>
          <w:rFonts w:cs="Arial"/>
          <w:bCs/>
        </w:rPr>
        <w:t xml:space="preserve"> </w:t>
      </w:r>
      <w:r w:rsidRPr="003551C3">
        <w:rPr>
          <w:rFonts w:cs="Arial"/>
          <w:bCs/>
        </w:rPr>
        <w:t>marzo 2021.</w:t>
      </w:r>
    </w:p>
    <w:p w14:paraId="62FB5D80" w14:textId="77777777" w:rsidR="003551C3" w:rsidRPr="003551C3" w:rsidRDefault="003551C3" w:rsidP="003551C3">
      <w:pPr>
        <w:jc w:val="center"/>
        <w:rPr>
          <w:rFonts w:cs="Arial"/>
          <w:noProof/>
          <w:lang w:eastAsia="es-CO"/>
        </w:rPr>
      </w:pPr>
      <w:r w:rsidRPr="003551C3">
        <w:rPr>
          <w:rFonts w:cs="Arial"/>
          <w:noProof/>
          <w:lang w:eastAsia="es-CO"/>
        </w:rPr>
        <w:drawing>
          <wp:inline distT="0" distB="0" distL="0" distR="0" wp14:anchorId="1DEC4007" wp14:editId="0B610F15">
            <wp:extent cx="4552950" cy="2390775"/>
            <wp:effectExtent l="0" t="0" r="1905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3ED336" w14:textId="39AD961E" w:rsidR="003551C3" w:rsidRPr="003551C3" w:rsidRDefault="003551C3" w:rsidP="003551C3">
      <w:pPr>
        <w:spacing w:after="240"/>
        <w:jc w:val="center"/>
        <w:rPr>
          <w:sz w:val="16"/>
          <w:szCs w:val="16"/>
          <w:lang w:val="es-ES_tradnl"/>
        </w:rPr>
      </w:pPr>
      <w:r w:rsidRPr="00F55989">
        <w:rPr>
          <w:sz w:val="16"/>
          <w:szCs w:val="16"/>
          <w:lang w:val="es-ES_tradnl"/>
        </w:rPr>
        <w:t>Fuente: Informe Ciudad Limpia Bogotá S.A. E.S.P.</w:t>
      </w:r>
    </w:p>
    <w:p w14:paraId="6539A50B" w14:textId="2E1754ED" w:rsidR="003551C3" w:rsidRPr="003551C3" w:rsidRDefault="003551C3" w:rsidP="00C857E4">
      <w:pPr>
        <w:spacing w:after="240"/>
        <w:rPr>
          <w:rStyle w:val="fontstyle01"/>
          <w:sz w:val="20"/>
          <w:szCs w:val="20"/>
        </w:rPr>
      </w:pPr>
      <w:r w:rsidRPr="003551C3">
        <w:rPr>
          <w:rFonts w:cs="Arial"/>
          <w:lang w:eastAsia="es-CO"/>
        </w:rPr>
        <w:t xml:space="preserve">Como se evidencia en la gráfica comparativa las actividades de coordinación obtuvieron </w:t>
      </w:r>
      <w:r w:rsidR="00C857E4">
        <w:rPr>
          <w:rFonts w:cs="Arial"/>
          <w:lang w:eastAsia="es-CO"/>
        </w:rPr>
        <w:t>el</w:t>
      </w:r>
      <w:r w:rsidRPr="003551C3">
        <w:rPr>
          <w:rFonts w:cs="Arial"/>
          <w:lang w:eastAsia="es-CO"/>
        </w:rPr>
        <w:t xml:space="preserve"> 38 %</w:t>
      </w:r>
      <w:r w:rsidR="00C857E4">
        <w:rPr>
          <w:rFonts w:cs="Arial"/>
          <w:lang w:eastAsia="es-CO"/>
        </w:rPr>
        <w:t xml:space="preserve"> del total de actividades</w:t>
      </w:r>
      <w:r w:rsidRPr="003551C3">
        <w:rPr>
          <w:rFonts w:cs="Arial"/>
          <w:lang w:eastAsia="es-CO"/>
        </w:rPr>
        <w:t xml:space="preserve"> con un aumento del 2 % sobre el mes inmediatamente anterior</w:t>
      </w:r>
      <w:r>
        <w:rPr>
          <w:rFonts w:cs="Arial"/>
        </w:rPr>
        <w:t xml:space="preserve">, </w:t>
      </w:r>
      <w:r w:rsidRPr="003551C3">
        <w:rPr>
          <w:rStyle w:val="fontstyle01"/>
          <w:sz w:val="20"/>
          <w:szCs w:val="20"/>
        </w:rPr>
        <w:t>estas jornadas</w:t>
      </w:r>
      <w:r w:rsidRPr="003551C3">
        <w:rPr>
          <w:rFonts w:cs="Arial"/>
        </w:rPr>
        <w:t xml:space="preserve"> </w:t>
      </w:r>
      <w:r w:rsidRPr="003551C3">
        <w:rPr>
          <w:rStyle w:val="fontstyle01"/>
          <w:sz w:val="20"/>
          <w:szCs w:val="20"/>
        </w:rPr>
        <w:t>corresponden principalmente</w:t>
      </w:r>
      <w:r w:rsidR="00C857E4">
        <w:rPr>
          <w:rStyle w:val="fontstyle01"/>
          <w:sz w:val="20"/>
          <w:szCs w:val="20"/>
        </w:rPr>
        <w:t xml:space="preserve"> a</w:t>
      </w:r>
      <w:r w:rsidRPr="003551C3">
        <w:rPr>
          <w:rStyle w:val="fontstyle01"/>
          <w:sz w:val="20"/>
          <w:szCs w:val="20"/>
        </w:rPr>
        <w:t xml:space="preserve"> aclaración </w:t>
      </w:r>
      <w:r w:rsidR="00C857E4" w:rsidRPr="003551C3">
        <w:rPr>
          <w:rStyle w:val="fontstyle01"/>
          <w:sz w:val="20"/>
          <w:szCs w:val="20"/>
        </w:rPr>
        <w:t xml:space="preserve">de </w:t>
      </w:r>
      <w:r w:rsidR="00C857E4" w:rsidRPr="003551C3">
        <w:rPr>
          <w:rFonts w:cs="Arial"/>
        </w:rPr>
        <w:t>inquietudes</w:t>
      </w:r>
      <w:r w:rsidRPr="003551C3">
        <w:rPr>
          <w:rFonts w:cs="Arial"/>
        </w:rPr>
        <w:t xml:space="preserve"> de la prestación del servicio público de aseo, requerimientos de usuarios donde se definieron algunos </w:t>
      </w:r>
      <w:r w:rsidRPr="003551C3">
        <w:rPr>
          <w:rFonts w:cs="Arial"/>
        </w:rPr>
        <w:lastRenderedPageBreak/>
        <w:t xml:space="preserve">compromisos, </w:t>
      </w:r>
      <w:r w:rsidRPr="003551C3">
        <w:rPr>
          <w:rFonts w:cs="Arial"/>
          <w:i/>
          <w:iCs/>
        </w:rPr>
        <w:t>reuniones con diferentes Instituciones Distritales, Locales u Organizaciones No Gubernamentales.</w:t>
      </w:r>
      <w:r w:rsidRPr="003551C3">
        <w:rPr>
          <w:rFonts w:cs="Arial"/>
        </w:rPr>
        <w:t xml:space="preserve"> </w:t>
      </w:r>
      <w:r w:rsidRPr="003551C3">
        <w:rPr>
          <w:rStyle w:val="fontstyle01"/>
          <w:sz w:val="20"/>
          <w:szCs w:val="20"/>
        </w:rPr>
        <w:t xml:space="preserve"> Correspondientes a ASE3 (Kennedy y Fontibón).</w:t>
      </w:r>
    </w:p>
    <w:p w14:paraId="6F7D7C72" w14:textId="1B44FD0A" w:rsidR="003551C3" w:rsidRPr="003551C3" w:rsidRDefault="003551C3" w:rsidP="00C857E4">
      <w:pPr>
        <w:spacing w:after="240"/>
        <w:rPr>
          <w:rFonts w:cs="Arial"/>
        </w:rPr>
      </w:pPr>
      <w:r w:rsidRPr="003551C3">
        <w:rPr>
          <w:rStyle w:val="fontstyle01"/>
          <w:sz w:val="20"/>
          <w:szCs w:val="20"/>
        </w:rPr>
        <w:t xml:space="preserve"> Con un 14 % tenemos actividades informativas</w:t>
      </w:r>
      <w:r w:rsidR="00C857E4">
        <w:rPr>
          <w:rStyle w:val="fontstyle01"/>
          <w:sz w:val="20"/>
          <w:szCs w:val="20"/>
        </w:rPr>
        <w:t xml:space="preserve">, las cuales </w:t>
      </w:r>
      <w:r w:rsidRPr="003551C3">
        <w:rPr>
          <w:rFonts w:cs="Arial"/>
          <w:iCs/>
        </w:rPr>
        <w:t xml:space="preserve">fueron dirigidas a residentes, multiusuarios y comerciantes </w:t>
      </w:r>
      <w:r w:rsidRPr="003551C3">
        <w:rPr>
          <w:rStyle w:val="fontstyle01"/>
          <w:sz w:val="20"/>
          <w:szCs w:val="20"/>
        </w:rPr>
        <w:t>bajo supervisión de la UAESP</w:t>
      </w:r>
      <w:r w:rsidR="00C857E4">
        <w:rPr>
          <w:rFonts w:cs="Arial"/>
          <w:iCs/>
        </w:rPr>
        <w:t xml:space="preserve">. </w:t>
      </w:r>
      <w:r w:rsidRPr="003551C3">
        <w:rPr>
          <w:rFonts w:cs="Arial"/>
        </w:rPr>
        <w:t xml:space="preserve">Donde se aclararon inquietudes de la prestación del servicio público de aseo, se </w:t>
      </w:r>
      <w:r w:rsidR="00C857E4">
        <w:rPr>
          <w:rFonts w:cs="Arial"/>
        </w:rPr>
        <w:t xml:space="preserve">dio </w:t>
      </w:r>
      <w:r w:rsidRPr="003551C3">
        <w:rPr>
          <w:rFonts w:cs="Arial"/>
        </w:rPr>
        <w:t xml:space="preserve">atención a requerimientos de los diferentes actores sociales y se definieron algunos compromisos </w:t>
      </w:r>
      <w:r w:rsidR="008F4665" w:rsidRPr="003551C3">
        <w:rPr>
          <w:rFonts w:cs="Arial"/>
        </w:rPr>
        <w:t>esta actividad</w:t>
      </w:r>
      <w:r w:rsidRPr="003551C3">
        <w:rPr>
          <w:rFonts w:cs="Arial"/>
        </w:rPr>
        <w:t xml:space="preserve"> se incrementó en la localidad de Kennedy ya que así lo solicitaron los diferentes actores involucrados en las diferentes mesas de trabajo realizadas. </w:t>
      </w:r>
    </w:p>
    <w:p w14:paraId="20E9B166" w14:textId="53B27F9A" w:rsidR="003551C3" w:rsidRDefault="003551C3" w:rsidP="00C857E4">
      <w:pPr>
        <w:spacing w:after="240"/>
        <w:rPr>
          <w:rFonts w:cs="Arial"/>
        </w:rPr>
      </w:pPr>
      <w:r w:rsidRPr="003551C3">
        <w:rPr>
          <w:rStyle w:val="fontstyle01"/>
          <w:sz w:val="20"/>
          <w:szCs w:val="20"/>
        </w:rPr>
        <w:t xml:space="preserve">En cuanto a eventos se evidencia un 5 % ya que el operador participo </w:t>
      </w:r>
      <w:r w:rsidRPr="003551C3">
        <w:rPr>
          <w:rFonts w:cs="Arial"/>
        </w:rPr>
        <w:t>en feria de servicios institucional programada por integrantes de la Comisión Ambiental Local de Fontibón.</w:t>
      </w:r>
    </w:p>
    <w:p w14:paraId="01D61F06" w14:textId="1CCB7718" w:rsidR="00C857E4" w:rsidRDefault="00C857E4" w:rsidP="00C857E4">
      <w:pPr>
        <w:shd w:val="clear" w:color="auto" w:fill="FFFFFF"/>
        <w:rPr>
          <w:rFonts w:cs="Arial"/>
        </w:rPr>
      </w:pPr>
      <w:r>
        <w:rPr>
          <w:rFonts w:cs="Arial"/>
          <w:bCs/>
          <w:lang w:val="es-MX"/>
        </w:rPr>
        <w:t xml:space="preserve">Respecto a </w:t>
      </w:r>
      <w:r w:rsidRPr="00C857E4">
        <w:rPr>
          <w:rFonts w:cs="Arial"/>
          <w:bCs/>
          <w:lang w:val="es-MX"/>
        </w:rPr>
        <w:t>LA PRESTACIÓN DE LA ACTIVIDAD DE RECOLECCIÓN DE RESIDUOS SÓLIDOS A TRAVÉS DE CONTENEDORES EN LA CIUDAD DE BOGOTÁ D.C</w:t>
      </w:r>
      <w:r w:rsidRPr="00B05F3C">
        <w:rPr>
          <w:rFonts w:cs="Arial"/>
          <w:b/>
          <w:lang w:val="es-MX"/>
        </w:rPr>
        <w:t xml:space="preserve"> </w:t>
      </w:r>
      <w:r>
        <w:rPr>
          <w:rFonts w:cs="Arial"/>
          <w:lang w:val="es-MX"/>
        </w:rPr>
        <w:t xml:space="preserve">, </w:t>
      </w:r>
      <w:r w:rsidRPr="00CA694F">
        <w:rPr>
          <w:rFonts w:cs="Arial"/>
          <w:lang w:val="es-MX"/>
        </w:rPr>
        <w:t xml:space="preserve">se realizaron supervisiones  al prestador en cuanto a refuerzos sobre el buen manejo de los contenedores de tapa negra y blanca ,y se llevaron a cabo en mayor porcentaje en la localidad de Fontibón  sin dejar de lado a la localidad de Kennedy, esto con el objetivo de </w:t>
      </w:r>
      <w:r w:rsidRPr="00CA694F">
        <w:rPr>
          <w:rFonts w:cs="Arial"/>
        </w:rPr>
        <w:t>reforzar el uso adecuado de este mobiliario , separación en la fuente con la comunidad en general de los sectores contenerizados, y en esta oportunidad  reportar uso inadecuado de este mobiliario urbano por parte de comunidad infractora.</w:t>
      </w:r>
      <w:r w:rsidRPr="00CA694F">
        <w:t xml:space="preserve"> </w:t>
      </w:r>
      <w:r w:rsidRPr="00CA694F">
        <w:rPr>
          <w:rFonts w:cs="Arial"/>
        </w:rPr>
        <w:t xml:space="preserve">Por tal razón desde el componente </w:t>
      </w:r>
      <w:r>
        <w:rPr>
          <w:rFonts w:cs="Arial"/>
        </w:rPr>
        <w:t>d</w:t>
      </w:r>
      <w:r w:rsidRPr="00CA694F">
        <w:rPr>
          <w:rFonts w:cs="Arial"/>
        </w:rPr>
        <w:t xml:space="preserve">e gestión social RBL UAESP </w:t>
      </w:r>
      <w:r>
        <w:rPr>
          <w:rFonts w:cs="Arial"/>
        </w:rPr>
        <w:t xml:space="preserve">se </w:t>
      </w:r>
      <w:r w:rsidRPr="00CA694F">
        <w:rPr>
          <w:rFonts w:cs="Arial"/>
        </w:rPr>
        <w:t>continúan generando nuevas estrategias que permitan reducir la dispersión de residuos, en las áreas de influencia de los puntos contenerizados y se continúa articulando con la comunidad medidas para poder mitigar la problemática como se evidencia en la gráfica estas sensibilizaciones tuvieron un incremento del 10% sobre el mes inmediatamente anterior.</w:t>
      </w:r>
    </w:p>
    <w:p w14:paraId="178D24DA" w14:textId="77777777" w:rsidR="00C857E4" w:rsidRPr="00C857E4" w:rsidRDefault="00C857E4" w:rsidP="00C857E4">
      <w:pPr>
        <w:shd w:val="clear" w:color="auto" w:fill="FFFFFF"/>
        <w:rPr>
          <w:rFonts w:cs="Arial"/>
        </w:rPr>
      </w:pPr>
    </w:p>
    <w:p w14:paraId="4143E5B8" w14:textId="48BCCFA0" w:rsidR="001C72F0" w:rsidRPr="00D07969" w:rsidRDefault="001C72F0" w:rsidP="00E25649">
      <w:pPr>
        <w:pStyle w:val="Ttulo3"/>
        <w:ind w:left="1560"/>
      </w:pPr>
      <w:bookmarkStart w:id="38" w:name="_Toc67481530"/>
      <w:r>
        <w:t xml:space="preserve">Análisis </w:t>
      </w:r>
      <w:r w:rsidR="000543E2">
        <w:t>d</w:t>
      </w:r>
      <w:r>
        <w:t xml:space="preserve">e </w:t>
      </w:r>
      <w:r w:rsidR="000543E2">
        <w:t>l</w:t>
      </w:r>
      <w:r>
        <w:t xml:space="preserve">as </w:t>
      </w:r>
      <w:r w:rsidR="000543E2">
        <w:t>v</w:t>
      </w:r>
      <w:r w:rsidRPr="00FD3634">
        <w:t>isitas</w:t>
      </w:r>
      <w:r>
        <w:t xml:space="preserve"> </w:t>
      </w:r>
      <w:r w:rsidR="000543E2">
        <w:t>d</w:t>
      </w:r>
      <w:r>
        <w:t xml:space="preserve">e </w:t>
      </w:r>
      <w:r w:rsidR="000543E2">
        <w:t>c</w:t>
      </w:r>
      <w:r>
        <w:t>ampo realizadas por la UAESP</w:t>
      </w:r>
      <w:bookmarkEnd w:id="38"/>
    </w:p>
    <w:p w14:paraId="64D0936A" w14:textId="77777777" w:rsidR="001C72F0" w:rsidRDefault="001C72F0" w:rsidP="001C72F0">
      <w:pPr>
        <w:rPr>
          <w:lang w:val="es-ES_tradnl"/>
        </w:rPr>
      </w:pPr>
    </w:p>
    <w:p w14:paraId="30B445F7" w14:textId="60C80578" w:rsidR="001C72F0" w:rsidRPr="001C72F0" w:rsidRDefault="000543E2" w:rsidP="001C72F0">
      <w:r w:rsidRPr="001C72F0">
        <w:rPr>
          <w:lang w:val="es-ES_tradnl"/>
        </w:rPr>
        <w:t>De acuerdo con el</w:t>
      </w:r>
      <w:r w:rsidR="001C72F0" w:rsidRPr="001C72F0">
        <w:rPr>
          <w:lang w:val="es-ES_tradnl"/>
        </w:rPr>
        <w:t xml:space="preserve"> plan de supervisión vigente para el presente periodo</w:t>
      </w:r>
      <w:r>
        <w:rPr>
          <w:lang w:val="es-ES_tradnl"/>
        </w:rPr>
        <w:t>,</w:t>
      </w:r>
      <w:r w:rsidR="001C72F0" w:rsidRPr="001C72F0">
        <w:rPr>
          <w:lang w:val="es-ES_tradnl"/>
        </w:rPr>
        <w:t xml:space="preserve"> el equipo de apoyo a la supervisión de la UAESP realizó seguimiento y/o acompañamiento </w:t>
      </w:r>
      <w:r w:rsidR="001C72F0" w:rsidRPr="001C72F0">
        <w:t>a las actividades del plan de relaciones con la comunidad realizadas por el concesionario con el fin de analizar su efectividad</w:t>
      </w:r>
    </w:p>
    <w:p w14:paraId="0EECE342" w14:textId="77777777" w:rsidR="001C72F0" w:rsidRPr="001C72F0" w:rsidRDefault="001C72F0" w:rsidP="001C72F0">
      <w:pPr>
        <w:rPr>
          <w:lang w:val="es-ES_tradnl"/>
        </w:rPr>
      </w:pPr>
    </w:p>
    <w:p w14:paraId="30D71C3E" w14:textId="2CBB7E49" w:rsidR="001C72F0" w:rsidRDefault="008F4665" w:rsidP="001C72F0">
      <w:pPr>
        <w:rPr>
          <w:rFonts w:cs="Arial"/>
          <w:bCs/>
          <w:shd w:val="clear" w:color="auto" w:fill="FFFFFF"/>
        </w:rPr>
      </w:pPr>
      <w:r w:rsidRPr="001C72F0">
        <w:rPr>
          <w:rFonts w:cs="Arial"/>
          <w:bCs/>
          <w:shd w:val="clear" w:color="auto" w:fill="FFFFFF"/>
        </w:rPr>
        <w:t>En relación con el</w:t>
      </w:r>
      <w:r w:rsidR="001C72F0" w:rsidRPr="001C72F0">
        <w:rPr>
          <w:rFonts w:cs="Arial"/>
          <w:bCs/>
          <w:shd w:val="clear" w:color="auto" w:fill="FFFFFF"/>
        </w:rPr>
        <w:t xml:space="preserve"> seguimiento de</w:t>
      </w:r>
      <w:r w:rsidR="0015015A">
        <w:rPr>
          <w:rFonts w:cs="Arial"/>
          <w:bCs/>
          <w:shd w:val="clear" w:color="auto" w:fill="FFFFFF"/>
        </w:rPr>
        <w:t xml:space="preserve">l </w:t>
      </w:r>
      <w:r w:rsidR="001C72F0" w:rsidRPr="001C72F0">
        <w:rPr>
          <w:rFonts w:cs="Arial"/>
          <w:bCs/>
          <w:shd w:val="clear" w:color="auto" w:fill="FFFFFF"/>
        </w:rPr>
        <w:t xml:space="preserve">equipo de supervisión realizó </w:t>
      </w:r>
      <w:r w:rsidR="001569E7">
        <w:rPr>
          <w:rFonts w:cs="Arial"/>
          <w:bCs/>
          <w:shd w:val="clear" w:color="auto" w:fill="FFFFFF"/>
        </w:rPr>
        <w:t>9</w:t>
      </w:r>
      <w:r w:rsidR="001C72F0" w:rsidRPr="001C72F0">
        <w:rPr>
          <w:rFonts w:cs="Arial"/>
          <w:bCs/>
          <w:shd w:val="clear" w:color="auto" w:fill="FFFFFF"/>
        </w:rPr>
        <w:t xml:space="preserve"> visitas de la siguiente manera:</w:t>
      </w:r>
    </w:p>
    <w:p w14:paraId="47633204" w14:textId="0BA8CC1F" w:rsidR="001C72F0" w:rsidRPr="00DE74EF" w:rsidRDefault="00DE74EF" w:rsidP="00DE74EF">
      <w:pPr>
        <w:spacing w:before="240"/>
        <w:jc w:val="center"/>
        <w:rPr>
          <w:rFonts w:cs="Arial"/>
          <w:bCs/>
          <w:shd w:val="clear" w:color="auto" w:fill="FFFFFF"/>
        </w:rPr>
      </w:pPr>
      <w:r>
        <w:rPr>
          <w:rFonts w:cs="Arial"/>
          <w:bCs/>
          <w:shd w:val="clear" w:color="auto" w:fill="FFFFFF"/>
        </w:rPr>
        <w:t>Tabla 1</w:t>
      </w:r>
      <w:r w:rsidR="0015015A">
        <w:rPr>
          <w:rFonts w:cs="Arial"/>
          <w:bCs/>
          <w:shd w:val="clear" w:color="auto" w:fill="FFFFFF"/>
        </w:rPr>
        <w:t>3</w:t>
      </w:r>
      <w:r>
        <w:rPr>
          <w:rFonts w:cs="Arial"/>
          <w:bCs/>
          <w:shd w:val="clear" w:color="auto" w:fill="FFFFFF"/>
        </w:rPr>
        <w:t>. Visitas y reuniones Gestión Social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9"/>
        <w:gridCol w:w="1405"/>
        <w:gridCol w:w="1405"/>
        <w:gridCol w:w="2002"/>
        <w:gridCol w:w="2088"/>
      </w:tblGrid>
      <w:tr w:rsidR="001C72F0" w:rsidRPr="00A74D41" w14:paraId="2E95E62E" w14:textId="77777777" w:rsidTr="00A74D41">
        <w:trPr>
          <w:trHeight w:val="316"/>
          <w:jc w:val="center"/>
        </w:trPr>
        <w:tc>
          <w:tcPr>
            <w:tcW w:w="662" w:type="dxa"/>
            <w:vMerge w:val="restart"/>
            <w:shd w:val="clear" w:color="auto" w:fill="F2F2F2"/>
            <w:vAlign w:val="center"/>
          </w:tcPr>
          <w:p w14:paraId="4382A5D6" w14:textId="77777777" w:rsidR="001C72F0" w:rsidRPr="00A74D41" w:rsidRDefault="001C72F0" w:rsidP="001C72F0">
            <w:pPr>
              <w:rPr>
                <w:shd w:val="clear" w:color="auto" w:fill="FFFFFF"/>
              </w:rPr>
            </w:pPr>
            <w:r w:rsidRPr="00A74D41">
              <w:rPr>
                <w:shd w:val="clear" w:color="auto" w:fill="FFFFFF"/>
              </w:rPr>
              <w:t>No.</w:t>
            </w:r>
          </w:p>
        </w:tc>
        <w:tc>
          <w:tcPr>
            <w:tcW w:w="1229" w:type="dxa"/>
            <w:vMerge w:val="restart"/>
            <w:shd w:val="clear" w:color="auto" w:fill="F2F2F2"/>
            <w:vAlign w:val="center"/>
          </w:tcPr>
          <w:p w14:paraId="0620C92E" w14:textId="77777777" w:rsidR="001C72F0" w:rsidRPr="00A74D41" w:rsidRDefault="001C72F0" w:rsidP="001C72F0">
            <w:pPr>
              <w:rPr>
                <w:shd w:val="clear" w:color="auto" w:fill="FFFFFF"/>
              </w:rPr>
            </w:pPr>
            <w:r w:rsidRPr="00A74D41">
              <w:rPr>
                <w:shd w:val="clear" w:color="auto" w:fill="FFFFFF"/>
              </w:rPr>
              <w:t>fecha</w:t>
            </w:r>
          </w:p>
        </w:tc>
        <w:tc>
          <w:tcPr>
            <w:tcW w:w="1405" w:type="dxa"/>
            <w:vMerge w:val="restart"/>
            <w:shd w:val="clear" w:color="auto" w:fill="F2F2F2"/>
            <w:vAlign w:val="center"/>
          </w:tcPr>
          <w:p w14:paraId="32D2934C" w14:textId="77777777" w:rsidR="001C72F0" w:rsidRPr="00A74D41" w:rsidRDefault="001C72F0" w:rsidP="001C72F0">
            <w:pPr>
              <w:rPr>
                <w:shd w:val="clear" w:color="auto" w:fill="FFFFFF"/>
              </w:rPr>
            </w:pPr>
            <w:r w:rsidRPr="00A74D41">
              <w:rPr>
                <w:shd w:val="clear" w:color="auto" w:fill="FFFFFF"/>
              </w:rPr>
              <w:t>Localidad</w:t>
            </w:r>
          </w:p>
        </w:tc>
        <w:tc>
          <w:tcPr>
            <w:tcW w:w="1405" w:type="dxa"/>
            <w:vMerge w:val="restart"/>
            <w:shd w:val="clear" w:color="auto" w:fill="F2F2F2"/>
            <w:vAlign w:val="center"/>
          </w:tcPr>
          <w:p w14:paraId="53699D2E" w14:textId="77777777" w:rsidR="001C72F0" w:rsidRPr="00A74D41" w:rsidRDefault="001C72F0" w:rsidP="001C72F0">
            <w:pPr>
              <w:rPr>
                <w:shd w:val="clear" w:color="auto" w:fill="FFFFFF"/>
              </w:rPr>
            </w:pPr>
            <w:r w:rsidRPr="00A74D41">
              <w:rPr>
                <w:shd w:val="clear" w:color="auto" w:fill="FFFFFF"/>
              </w:rPr>
              <w:t>Ubicación</w:t>
            </w:r>
          </w:p>
        </w:tc>
        <w:tc>
          <w:tcPr>
            <w:tcW w:w="2002" w:type="dxa"/>
            <w:vMerge w:val="restart"/>
            <w:shd w:val="clear" w:color="auto" w:fill="F2F2F2"/>
            <w:vAlign w:val="center"/>
          </w:tcPr>
          <w:p w14:paraId="15BFCDFF" w14:textId="77777777" w:rsidR="001C72F0" w:rsidRPr="00A74D41" w:rsidRDefault="001C72F0" w:rsidP="00A74D41">
            <w:pPr>
              <w:jc w:val="center"/>
              <w:rPr>
                <w:shd w:val="clear" w:color="auto" w:fill="FFFFFF"/>
              </w:rPr>
            </w:pPr>
            <w:r w:rsidRPr="00A74D41">
              <w:rPr>
                <w:shd w:val="clear" w:color="auto" w:fill="FFFFFF"/>
              </w:rPr>
              <w:t>Objeto</w:t>
            </w:r>
          </w:p>
        </w:tc>
        <w:tc>
          <w:tcPr>
            <w:tcW w:w="2088" w:type="dxa"/>
            <w:vMerge w:val="restart"/>
            <w:shd w:val="clear" w:color="auto" w:fill="F2F2F2"/>
            <w:vAlign w:val="center"/>
          </w:tcPr>
          <w:p w14:paraId="7A4E72C5" w14:textId="77777777" w:rsidR="001C72F0" w:rsidRPr="00A74D41" w:rsidRDefault="001C72F0" w:rsidP="001C72F0">
            <w:pPr>
              <w:rPr>
                <w:shd w:val="clear" w:color="auto" w:fill="FFFFFF"/>
              </w:rPr>
            </w:pPr>
            <w:r w:rsidRPr="00A74D41">
              <w:rPr>
                <w:shd w:val="clear" w:color="auto" w:fill="FFFFFF"/>
              </w:rPr>
              <w:t>Observación</w:t>
            </w:r>
          </w:p>
        </w:tc>
      </w:tr>
      <w:tr w:rsidR="001C72F0" w:rsidRPr="00A74D41" w14:paraId="53F90491" w14:textId="77777777" w:rsidTr="00A74D41">
        <w:trPr>
          <w:trHeight w:val="341"/>
          <w:jc w:val="center"/>
        </w:trPr>
        <w:tc>
          <w:tcPr>
            <w:tcW w:w="662" w:type="dxa"/>
            <w:vMerge/>
            <w:shd w:val="clear" w:color="auto" w:fill="F2F2F2"/>
            <w:vAlign w:val="center"/>
          </w:tcPr>
          <w:p w14:paraId="47AC3ADE" w14:textId="77777777" w:rsidR="001C72F0" w:rsidRPr="00A74D41" w:rsidRDefault="001C72F0" w:rsidP="001C72F0">
            <w:pPr>
              <w:rPr>
                <w:shd w:val="clear" w:color="auto" w:fill="FFFFFF"/>
              </w:rPr>
            </w:pPr>
          </w:p>
        </w:tc>
        <w:tc>
          <w:tcPr>
            <w:tcW w:w="1229" w:type="dxa"/>
            <w:vMerge/>
            <w:shd w:val="clear" w:color="auto" w:fill="F2F2F2"/>
            <w:vAlign w:val="center"/>
          </w:tcPr>
          <w:p w14:paraId="355B2D6B" w14:textId="77777777" w:rsidR="001C72F0" w:rsidRPr="00A74D41" w:rsidRDefault="001C72F0" w:rsidP="001C72F0">
            <w:pPr>
              <w:rPr>
                <w:shd w:val="clear" w:color="auto" w:fill="FFFFFF"/>
              </w:rPr>
            </w:pPr>
          </w:p>
        </w:tc>
        <w:tc>
          <w:tcPr>
            <w:tcW w:w="1405" w:type="dxa"/>
            <w:vMerge/>
            <w:shd w:val="clear" w:color="auto" w:fill="F2F2F2"/>
            <w:vAlign w:val="center"/>
          </w:tcPr>
          <w:p w14:paraId="05EA2263" w14:textId="77777777" w:rsidR="001C72F0" w:rsidRPr="00A74D41" w:rsidRDefault="001C72F0" w:rsidP="001C72F0">
            <w:pPr>
              <w:rPr>
                <w:shd w:val="clear" w:color="auto" w:fill="FFFFFF"/>
              </w:rPr>
            </w:pPr>
          </w:p>
        </w:tc>
        <w:tc>
          <w:tcPr>
            <w:tcW w:w="1405" w:type="dxa"/>
            <w:vMerge/>
            <w:shd w:val="clear" w:color="auto" w:fill="F2F2F2"/>
            <w:vAlign w:val="center"/>
          </w:tcPr>
          <w:p w14:paraId="0235F281" w14:textId="77777777" w:rsidR="001C72F0" w:rsidRPr="00A74D41" w:rsidRDefault="001C72F0" w:rsidP="001C72F0">
            <w:pPr>
              <w:rPr>
                <w:shd w:val="clear" w:color="auto" w:fill="FFFFFF"/>
              </w:rPr>
            </w:pPr>
          </w:p>
        </w:tc>
        <w:tc>
          <w:tcPr>
            <w:tcW w:w="2002" w:type="dxa"/>
            <w:vMerge/>
            <w:shd w:val="clear" w:color="auto" w:fill="F2F2F2"/>
            <w:vAlign w:val="center"/>
          </w:tcPr>
          <w:p w14:paraId="6AA4FDBA" w14:textId="77777777" w:rsidR="001C72F0" w:rsidRPr="00A74D41" w:rsidRDefault="001C72F0" w:rsidP="001C72F0">
            <w:pPr>
              <w:rPr>
                <w:shd w:val="clear" w:color="auto" w:fill="FFFFFF"/>
              </w:rPr>
            </w:pPr>
          </w:p>
        </w:tc>
        <w:tc>
          <w:tcPr>
            <w:tcW w:w="2088" w:type="dxa"/>
            <w:vMerge/>
            <w:shd w:val="clear" w:color="auto" w:fill="F2F2F2"/>
            <w:vAlign w:val="center"/>
          </w:tcPr>
          <w:p w14:paraId="56A6B19F" w14:textId="77777777" w:rsidR="001C72F0" w:rsidRPr="00A74D41" w:rsidRDefault="001C72F0" w:rsidP="001C72F0">
            <w:pPr>
              <w:rPr>
                <w:shd w:val="clear" w:color="auto" w:fill="FFFFFF"/>
              </w:rPr>
            </w:pPr>
          </w:p>
        </w:tc>
      </w:tr>
      <w:tr w:rsidR="001C72F0" w:rsidRPr="00A74D41" w14:paraId="08D718F7" w14:textId="77777777" w:rsidTr="00A74D41">
        <w:trPr>
          <w:trHeight w:val="316"/>
          <w:jc w:val="center"/>
        </w:trPr>
        <w:tc>
          <w:tcPr>
            <w:tcW w:w="662" w:type="dxa"/>
            <w:shd w:val="clear" w:color="auto" w:fill="auto"/>
            <w:vAlign w:val="center"/>
          </w:tcPr>
          <w:p w14:paraId="1331066B" w14:textId="77777777" w:rsidR="001C72F0" w:rsidRPr="00A74D41" w:rsidRDefault="001C72F0" w:rsidP="001C72F0">
            <w:pPr>
              <w:rPr>
                <w:shd w:val="clear" w:color="auto" w:fill="FFFFFF"/>
              </w:rPr>
            </w:pPr>
            <w:r w:rsidRPr="00A74D41">
              <w:rPr>
                <w:shd w:val="clear" w:color="auto" w:fill="FFFFFF"/>
              </w:rPr>
              <w:t>1</w:t>
            </w:r>
          </w:p>
        </w:tc>
        <w:tc>
          <w:tcPr>
            <w:tcW w:w="1229" w:type="dxa"/>
            <w:shd w:val="clear" w:color="auto" w:fill="auto"/>
            <w:vAlign w:val="center"/>
          </w:tcPr>
          <w:p w14:paraId="5AD0053F" w14:textId="1BFA351B" w:rsidR="001C72F0" w:rsidRPr="00A74D41" w:rsidRDefault="00C857E4" w:rsidP="001C72F0">
            <w:pPr>
              <w:rPr>
                <w:shd w:val="clear" w:color="auto" w:fill="FFFFFF"/>
              </w:rPr>
            </w:pPr>
            <w:r>
              <w:rPr>
                <w:shd w:val="clear" w:color="auto" w:fill="FFFFFF"/>
              </w:rPr>
              <w:t>17/03/2021</w:t>
            </w:r>
          </w:p>
        </w:tc>
        <w:tc>
          <w:tcPr>
            <w:tcW w:w="1405" w:type="dxa"/>
            <w:shd w:val="clear" w:color="auto" w:fill="auto"/>
            <w:vAlign w:val="center"/>
          </w:tcPr>
          <w:p w14:paraId="79661B93" w14:textId="33A1179D" w:rsidR="001C72F0" w:rsidRPr="00A74D41" w:rsidRDefault="00C857E4" w:rsidP="001C72F0">
            <w:pPr>
              <w:rPr>
                <w:shd w:val="clear" w:color="auto" w:fill="FFFFFF"/>
              </w:rPr>
            </w:pPr>
            <w:r>
              <w:rPr>
                <w:shd w:val="clear" w:color="auto" w:fill="FFFFFF"/>
              </w:rPr>
              <w:t>Fontibón</w:t>
            </w:r>
          </w:p>
        </w:tc>
        <w:tc>
          <w:tcPr>
            <w:tcW w:w="1405" w:type="dxa"/>
            <w:shd w:val="clear" w:color="auto" w:fill="auto"/>
            <w:vAlign w:val="center"/>
          </w:tcPr>
          <w:p w14:paraId="5D3CC080" w14:textId="527786BA" w:rsidR="001C72F0" w:rsidRPr="00A74D41" w:rsidRDefault="00C857E4" w:rsidP="001C72F0">
            <w:pPr>
              <w:rPr>
                <w:shd w:val="clear" w:color="auto" w:fill="FFFFFF"/>
              </w:rPr>
            </w:pPr>
            <w:r>
              <w:rPr>
                <w:shd w:val="clear" w:color="auto" w:fill="FFFFFF"/>
              </w:rPr>
              <w:t xml:space="preserve">Barrio </w:t>
            </w:r>
            <w:r w:rsidR="008F4665">
              <w:rPr>
                <w:shd w:val="clear" w:color="auto" w:fill="FFFFFF"/>
              </w:rPr>
              <w:t>cámbulos</w:t>
            </w:r>
          </w:p>
        </w:tc>
        <w:tc>
          <w:tcPr>
            <w:tcW w:w="2002" w:type="dxa"/>
            <w:shd w:val="clear" w:color="auto" w:fill="auto"/>
            <w:vAlign w:val="center"/>
          </w:tcPr>
          <w:p w14:paraId="7EB1D021" w14:textId="758FEC1B" w:rsidR="001C72F0" w:rsidRPr="00A74D41" w:rsidRDefault="0018284B" w:rsidP="001C72F0">
            <w:pPr>
              <w:rPr>
                <w:shd w:val="clear" w:color="auto" w:fill="FFFFFF"/>
              </w:rPr>
            </w:pPr>
            <w:r>
              <w:rPr>
                <w:rFonts w:cs="Arial"/>
                <w:lang w:eastAsia="es-CO"/>
              </w:rPr>
              <w:t>R</w:t>
            </w:r>
            <w:r w:rsidRPr="00CA694F">
              <w:rPr>
                <w:rFonts w:cs="Arial"/>
                <w:lang w:eastAsia="es-CO"/>
              </w:rPr>
              <w:t>ecorda</w:t>
            </w:r>
            <w:r>
              <w:rPr>
                <w:rFonts w:cs="Arial"/>
                <w:lang w:eastAsia="es-CO"/>
              </w:rPr>
              <w:t>r</w:t>
            </w:r>
            <w:r w:rsidRPr="00CA694F">
              <w:rPr>
                <w:rFonts w:cs="Arial"/>
                <w:lang w:eastAsia="es-CO"/>
              </w:rPr>
              <w:t xml:space="preserve"> a la comunidad el buen uso de contenedores</w:t>
            </w:r>
            <w:r>
              <w:rPr>
                <w:rFonts w:cs="Arial"/>
                <w:lang w:eastAsia="es-CO"/>
              </w:rPr>
              <w:t>.</w:t>
            </w:r>
          </w:p>
        </w:tc>
        <w:tc>
          <w:tcPr>
            <w:tcW w:w="2088" w:type="dxa"/>
            <w:shd w:val="clear" w:color="auto" w:fill="auto"/>
            <w:vAlign w:val="center"/>
          </w:tcPr>
          <w:p w14:paraId="79F72A3B" w14:textId="0C0A6809" w:rsidR="0018284B" w:rsidRPr="00C34724" w:rsidRDefault="0018284B" w:rsidP="0018284B">
            <w:pPr>
              <w:pStyle w:val="Standard"/>
              <w:spacing w:after="240"/>
              <w:jc w:val="both"/>
              <w:rPr>
                <w:rFonts w:ascii="Arial" w:hAnsi="Arial" w:cs="Arial"/>
                <w:color w:val="FF0000"/>
                <w:lang w:eastAsia="es-CO"/>
              </w:rPr>
            </w:pPr>
            <w:r w:rsidRPr="00CA694F">
              <w:rPr>
                <w:rFonts w:ascii="Arial" w:hAnsi="Arial" w:cs="Arial"/>
                <w:lang w:eastAsia="es-CO"/>
              </w:rPr>
              <w:t>S</w:t>
            </w:r>
            <w:r>
              <w:rPr>
                <w:rFonts w:ascii="Arial" w:hAnsi="Arial" w:cs="Arial"/>
                <w:lang w:eastAsia="es-CO"/>
              </w:rPr>
              <w:t>e realizó jornada de s</w:t>
            </w:r>
            <w:r w:rsidRPr="00CA694F">
              <w:rPr>
                <w:rFonts w:ascii="Arial" w:hAnsi="Arial" w:cs="Arial"/>
                <w:lang w:eastAsia="es-CO"/>
              </w:rPr>
              <w:t>ensibilización Organizada por la UAESP, y realizada por el operador recordando a la comunidad el buen uso de contenedores</w:t>
            </w:r>
            <w:r w:rsidRPr="00CA694F">
              <w:rPr>
                <w:rFonts w:ascii="Arial" w:hAnsi="Arial" w:cs="Arial"/>
                <w:noProof/>
                <w:lang w:val="es-CO" w:eastAsia="es-CO"/>
              </w:rPr>
              <w:t xml:space="preserve">, barrio Cambulos – fontibon </w:t>
            </w:r>
          </w:p>
          <w:p w14:paraId="068A75D5" w14:textId="77777777" w:rsidR="001C72F0" w:rsidRPr="00A74D41" w:rsidRDefault="001C72F0" w:rsidP="001C72F0">
            <w:pPr>
              <w:rPr>
                <w:shd w:val="clear" w:color="auto" w:fill="FFFFFF"/>
              </w:rPr>
            </w:pPr>
          </w:p>
        </w:tc>
      </w:tr>
      <w:tr w:rsidR="001C72F0" w:rsidRPr="00A74D41" w14:paraId="7D4DFA2F" w14:textId="77777777" w:rsidTr="00A74D41">
        <w:trPr>
          <w:trHeight w:val="316"/>
          <w:jc w:val="center"/>
        </w:trPr>
        <w:tc>
          <w:tcPr>
            <w:tcW w:w="662" w:type="dxa"/>
            <w:shd w:val="clear" w:color="auto" w:fill="auto"/>
            <w:vAlign w:val="center"/>
          </w:tcPr>
          <w:p w14:paraId="3EE57221" w14:textId="77777777" w:rsidR="001C72F0" w:rsidRPr="00A74D41" w:rsidRDefault="001C72F0" w:rsidP="001C72F0">
            <w:pPr>
              <w:rPr>
                <w:shd w:val="clear" w:color="auto" w:fill="FFFFFF"/>
              </w:rPr>
            </w:pPr>
            <w:r w:rsidRPr="00A74D41">
              <w:rPr>
                <w:shd w:val="clear" w:color="auto" w:fill="FFFFFF"/>
              </w:rPr>
              <w:t>2</w:t>
            </w:r>
          </w:p>
        </w:tc>
        <w:tc>
          <w:tcPr>
            <w:tcW w:w="1229" w:type="dxa"/>
            <w:shd w:val="clear" w:color="auto" w:fill="auto"/>
            <w:vAlign w:val="center"/>
          </w:tcPr>
          <w:p w14:paraId="035830E3" w14:textId="18F29887" w:rsidR="001C72F0" w:rsidRPr="00A74D41" w:rsidRDefault="0018284B" w:rsidP="001C72F0">
            <w:pPr>
              <w:rPr>
                <w:shd w:val="clear" w:color="auto" w:fill="FFFFFF"/>
              </w:rPr>
            </w:pPr>
            <w:r>
              <w:rPr>
                <w:shd w:val="clear" w:color="auto" w:fill="FFFFFF"/>
              </w:rPr>
              <w:t>19/03/2021</w:t>
            </w:r>
          </w:p>
        </w:tc>
        <w:tc>
          <w:tcPr>
            <w:tcW w:w="1405" w:type="dxa"/>
            <w:shd w:val="clear" w:color="auto" w:fill="auto"/>
            <w:vAlign w:val="center"/>
          </w:tcPr>
          <w:p w14:paraId="69582039" w14:textId="79EADA9C" w:rsidR="001C72F0" w:rsidRPr="00A74D41" w:rsidRDefault="0018284B" w:rsidP="001C72F0">
            <w:pPr>
              <w:rPr>
                <w:shd w:val="clear" w:color="auto" w:fill="FFFFFF"/>
              </w:rPr>
            </w:pPr>
            <w:r>
              <w:rPr>
                <w:shd w:val="clear" w:color="auto" w:fill="FFFFFF"/>
              </w:rPr>
              <w:t>Kennedy</w:t>
            </w:r>
          </w:p>
        </w:tc>
        <w:tc>
          <w:tcPr>
            <w:tcW w:w="1405" w:type="dxa"/>
            <w:shd w:val="clear" w:color="auto" w:fill="auto"/>
            <w:vAlign w:val="center"/>
          </w:tcPr>
          <w:p w14:paraId="74D9078A" w14:textId="45C85039" w:rsidR="001C72F0" w:rsidRPr="00A74D41" w:rsidRDefault="0018284B" w:rsidP="001C72F0">
            <w:pPr>
              <w:rPr>
                <w:shd w:val="clear" w:color="auto" w:fill="FFFFFF"/>
              </w:rPr>
            </w:pPr>
            <w:proofErr w:type="gramStart"/>
            <w:r>
              <w:rPr>
                <w:shd w:val="clear" w:color="auto" w:fill="FFFFFF"/>
              </w:rPr>
              <w:t>Zoom</w:t>
            </w:r>
            <w:proofErr w:type="gramEnd"/>
          </w:p>
        </w:tc>
        <w:tc>
          <w:tcPr>
            <w:tcW w:w="2002" w:type="dxa"/>
            <w:shd w:val="clear" w:color="auto" w:fill="auto"/>
            <w:vAlign w:val="center"/>
          </w:tcPr>
          <w:p w14:paraId="45033B5C" w14:textId="053DB3BD" w:rsidR="001C72F0" w:rsidRPr="00A74D41" w:rsidRDefault="0018284B" w:rsidP="001C72F0">
            <w:pPr>
              <w:rPr>
                <w:shd w:val="clear" w:color="auto" w:fill="FFFFFF"/>
              </w:rPr>
            </w:pPr>
            <w:r>
              <w:rPr>
                <w:shd w:val="clear" w:color="auto" w:fill="FFFFFF"/>
              </w:rPr>
              <w:t>Acompañar capacitaciones a operador.</w:t>
            </w:r>
          </w:p>
        </w:tc>
        <w:tc>
          <w:tcPr>
            <w:tcW w:w="2088" w:type="dxa"/>
            <w:shd w:val="clear" w:color="auto" w:fill="auto"/>
            <w:vAlign w:val="center"/>
          </w:tcPr>
          <w:p w14:paraId="28090693" w14:textId="1222282F" w:rsidR="001C72F0" w:rsidRPr="00A74D41" w:rsidRDefault="0018284B" w:rsidP="001C72F0">
            <w:pPr>
              <w:rPr>
                <w:shd w:val="clear" w:color="auto" w:fill="FFFFFF"/>
              </w:rPr>
            </w:pPr>
            <w:r>
              <w:rPr>
                <w:rFonts w:cs="Arial"/>
                <w:bCs/>
                <w:color w:val="000000"/>
                <w:lang w:eastAsia="es-CO"/>
              </w:rPr>
              <w:t>Se realizó a</w:t>
            </w:r>
            <w:r w:rsidRPr="00164CBB">
              <w:rPr>
                <w:rFonts w:cs="Arial"/>
                <w:bCs/>
                <w:color w:val="000000"/>
                <w:lang w:eastAsia="es-CO"/>
              </w:rPr>
              <w:t xml:space="preserve">compañamiento a operador en macro actividad Hipólito te </w:t>
            </w:r>
            <w:r w:rsidRPr="00164CBB">
              <w:rPr>
                <w:rFonts w:cs="Arial"/>
                <w:bCs/>
                <w:color w:val="000000"/>
                <w:lang w:eastAsia="es-CO"/>
              </w:rPr>
              <w:lastRenderedPageBreak/>
              <w:t>enseña colegios distritales – Kenned</w:t>
            </w:r>
            <w:r>
              <w:rPr>
                <w:rFonts w:cs="Arial"/>
                <w:bCs/>
                <w:color w:val="000000"/>
                <w:lang w:eastAsia="es-CO"/>
              </w:rPr>
              <w:t>y</w:t>
            </w:r>
          </w:p>
        </w:tc>
      </w:tr>
      <w:tr w:rsidR="001C72F0" w:rsidRPr="00A74D41" w14:paraId="293D0302" w14:textId="77777777" w:rsidTr="00A74D41">
        <w:trPr>
          <w:trHeight w:val="316"/>
          <w:jc w:val="center"/>
        </w:trPr>
        <w:tc>
          <w:tcPr>
            <w:tcW w:w="662" w:type="dxa"/>
            <w:shd w:val="clear" w:color="auto" w:fill="auto"/>
            <w:vAlign w:val="center"/>
          </w:tcPr>
          <w:p w14:paraId="3383D389" w14:textId="77777777" w:rsidR="001C72F0" w:rsidRPr="00A74D41" w:rsidRDefault="001C72F0" w:rsidP="001C72F0">
            <w:pPr>
              <w:rPr>
                <w:shd w:val="clear" w:color="auto" w:fill="FFFFFF"/>
              </w:rPr>
            </w:pPr>
            <w:r w:rsidRPr="00A74D41">
              <w:rPr>
                <w:shd w:val="clear" w:color="auto" w:fill="FFFFFF"/>
              </w:rPr>
              <w:lastRenderedPageBreak/>
              <w:t>3</w:t>
            </w:r>
          </w:p>
        </w:tc>
        <w:tc>
          <w:tcPr>
            <w:tcW w:w="1229" w:type="dxa"/>
            <w:shd w:val="clear" w:color="auto" w:fill="auto"/>
            <w:vAlign w:val="center"/>
          </w:tcPr>
          <w:p w14:paraId="63570F5A" w14:textId="63AE08EF" w:rsidR="001C72F0" w:rsidRPr="00A74D41" w:rsidRDefault="0018284B" w:rsidP="001C72F0">
            <w:pPr>
              <w:rPr>
                <w:shd w:val="clear" w:color="auto" w:fill="FFFFFF"/>
              </w:rPr>
            </w:pPr>
            <w:r>
              <w:rPr>
                <w:shd w:val="clear" w:color="auto" w:fill="FFFFFF"/>
              </w:rPr>
              <w:t>20/03/2021</w:t>
            </w:r>
          </w:p>
        </w:tc>
        <w:tc>
          <w:tcPr>
            <w:tcW w:w="1405" w:type="dxa"/>
            <w:shd w:val="clear" w:color="auto" w:fill="auto"/>
            <w:vAlign w:val="center"/>
          </w:tcPr>
          <w:p w14:paraId="1DF4CEB5" w14:textId="1A046897" w:rsidR="001C72F0" w:rsidRPr="00A74D41" w:rsidRDefault="0018284B"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1405" w:type="dxa"/>
            <w:shd w:val="clear" w:color="auto" w:fill="auto"/>
            <w:vAlign w:val="center"/>
          </w:tcPr>
          <w:p w14:paraId="53AAB584" w14:textId="5DEFB647" w:rsidR="001C72F0" w:rsidRPr="00A74D41" w:rsidRDefault="0018284B"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570278E5" w14:textId="5816D58C" w:rsidR="001C72F0" w:rsidRPr="00A74D41" w:rsidRDefault="0018284B" w:rsidP="001C72F0">
            <w:pPr>
              <w:rPr>
                <w:shd w:val="clear" w:color="auto" w:fill="FFFFFF"/>
              </w:rPr>
            </w:pPr>
            <w:r>
              <w:rPr>
                <w:shd w:val="clear" w:color="auto" w:fill="FFFFFF"/>
              </w:rPr>
              <w:t>Acompañar foro de Ciudad Limpia</w:t>
            </w:r>
          </w:p>
        </w:tc>
        <w:tc>
          <w:tcPr>
            <w:tcW w:w="2088" w:type="dxa"/>
            <w:shd w:val="clear" w:color="auto" w:fill="auto"/>
            <w:vAlign w:val="center"/>
          </w:tcPr>
          <w:p w14:paraId="14E4D145" w14:textId="6E649E04" w:rsidR="001C72F0" w:rsidRPr="00A74D41" w:rsidRDefault="0018284B" w:rsidP="001C72F0">
            <w:pPr>
              <w:rPr>
                <w:shd w:val="clear" w:color="auto" w:fill="FFFFFF"/>
              </w:rPr>
            </w:pPr>
            <w:r>
              <w:rPr>
                <w:shd w:val="clear" w:color="auto" w:fill="FFFFFF"/>
              </w:rPr>
              <w:t>Se llevó a cabo el foro realizado por el componente Ciudad Limpia, para esto se apoyó al operador acompañado en el desarrollo de la actividad.</w:t>
            </w:r>
          </w:p>
        </w:tc>
      </w:tr>
      <w:tr w:rsidR="001C72F0" w:rsidRPr="00A74D41" w14:paraId="7132BA0A" w14:textId="77777777" w:rsidTr="00A74D41">
        <w:trPr>
          <w:trHeight w:val="316"/>
          <w:jc w:val="center"/>
        </w:trPr>
        <w:tc>
          <w:tcPr>
            <w:tcW w:w="662" w:type="dxa"/>
            <w:shd w:val="clear" w:color="auto" w:fill="auto"/>
            <w:vAlign w:val="center"/>
          </w:tcPr>
          <w:p w14:paraId="24A92D62" w14:textId="77777777" w:rsidR="001C72F0" w:rsidRPr="00A74D41" w:rsidRDefault="001C72F0" w:rsidP="001C72F0">
            <w:pPr>
              <w:rPr>
                <w:shd w:val="clear" w:color="auto" w:fill="FFFFFF"/>
              </w:rPr>
            </w:pPr>
            <w:r w:rsidRPr="00A74D41">
              <w:rPr>
                <w:shd w:val="clear" w:color="auto" w:fill="FFFFFF"/>
              </w:rPr>
              <w:t>4</w:t>
            </w:r>
          </w:p>
        </w:tc>
        <w:tc>
          <w:tcPr>
            <w:tcW w:w="1229" w:type="dxa"/>
            <w:shd w:val="clear" w:color="auto" w:fill="auto"/>
            <w:vAlign w:val="center"/>
          </w:tcPr>
          <w:p w14:paraId="093ED149" w14:textId="5FC4EDEE" w:rsidR="001C72F0" w:rsidRPr="00A74D41" w:rsidRDefault="0018284B" w:rsidP="001C72F0">
            <w:pPr>
              <w:rPr>
                <w:shd w:val="clear" w:color="auto" w:fill="FFFFFF"/>
              </w:rPr>
            </w:pPr>
            <w:r>
              <w:rPr>
                <w:shd w:val="clear" w:color="auto" w:fill="FFFFFF"/>
              </w:rPr>
              <w:t>02/03/2021</w:t>
            </w:r>
          </w:p>
        </w:tc>
        <w:tc>
          <w:tcPr>
            <w:tcW w:w="1405" w:type="dxa"/>
            <w:shd w:val="clear" w:color="auto" w:fill="auto"/>
            <w:vAlign w:val="center"/>
          </w:tcPr>
          <w:p w14:paraId="49EF9857" w14:textId="47AAAE88" w:rsidR="001C72F0" w:rsidRPr="00A74D41" w:rsidRDefault="0018284B" w:rsidP="001C72F0">
            <w:pPr>
              <w:rPr>
                <w:shd w:val="clear" w:color="auto" w:fill="FFFFFF"/>
              </w:rPr>
            </w:pPr>
            <w:r>
              <w:rPr>
                <w:shd w:val="clear" w:color="auto" w:fill="FFFFFF"/>
              </w:rPr>
              <w:t>Kennedy</w:t>
            </w:r>
          </w:p>
        </w:tc>
        <w:tc>
          <w:tcPr>
            <w:tcW w:w="1405" w:type="dxa"/>
            <w:shd w:val="clear" w:color="auto" w:fill="auto"/>
            <w:vAlign w:val="center"/>
          </w:tcPr>
          <w:p w14:paraId="07B40BA3" w14:textId="1693A57C" w:rsidR="001C72F0" w:rsidRPr="00A74D41" w:rsidRDefault="0018284B" w:rsidP="001C72F0">
            <w:pPr>
              <w:rPr>
                <w:shd w:val="clear" w:color="auto" w:fill="FFFFFF"/>
              </w:rPr>
            </w:pPr>
            <w:r>
              <w:rPr>
                <w:shd w:val="clear" w:color="auto" w:fill="FFFFFF"/>
              </w:rPr>
              <w:t>Barrio Catalina 1</w:t>
            </w:r>
          </w:p>
        </w:tc>
        <w:tc>
          <w:tcPr>
            <w:tcW w:w="2002" w:type="dxa"/>
            <w:shd w:val="clear" w:color="auto" w:fill="auto"/>
            <w:vAlign w:val="center"/>
          </w:tcPr>
          <w:p w14:paraId="4A03E188" w14:textId="482CFD75" w:rsidR="0018284B" w:rsidRPr="00CA694F" w:rsidRDefault="0018284B" w:rsidP="0018284B">
            <w:pPr>
              <w:rPr>
                <w:rFonts w:cs="Arial"/>
                <w:lang w:eastAsia="es-CO"/>
              </w:rPr>
            </w:pPr>
            <w:r>
              <w:rPr>
                <w:rFonts w:cs="Arial"/>
                <w:lang w:eastAsia="es-CO"/>
              </w:rPr>
              <w:t>E</w:t>
            </w:r>
            <w:r w:rsidRPr="00CA694F">
              <w:rPr>
                <w:rFonts w:cs="Arial"/>
                <w:lang w:eastAsia="es-CO"/>
              </w:rPr>
              <w:t>scuchar diferentes problemáticas sobre mal manejos de residuos, mobiliario</w:t>
            </w:r>
            <w:r w:rsidRPr="00CA694F">
              <w:rPr>
                <w:rFonts w:cs="Arial"/>
                <w:lang w:eastAsia="es-CO"/>
              </w:rPr>
              <w:br/>
              <w:t>público, contenedores y temas de seguridad.</w:t>
            </w:r>
          </w:p>
          <w:p w14:paraId="212F3160" w14:textId="77777777" w:rsidR="001C72F0" w:rsidRPr="00A74D41" w:rsidRDefault="001C72F0" w:rsidP="001C72F0">
            <w:pPr>
              <w:rPr>
                <w:shd w:val="clear" w:color="auto" w:fill="FFFFFF"/>
              </w:rPr>
            </w:pPr>
          </w:p>
        </w:tc>
        <w:tc>
          <w:tcPr>
            <w:tcW w:w="2088" w:type="dxa"/>
            <w:shd w:val="clear" w:color="auto" w:fill="auto"/>
            <w:vAlign w:val="center"/>
          </w:tcPr>
          <w:p w14:paraId="2A85FC74" w14:textId="6BA6C8AE" w:rsidR="001C72F0" w:rsidRPr="00A74D41" w:rsidRDefault="0018284B" w:rsidP="001C72F0">
            <w:pPr>
              <w:rPr>
                <w:shd w:val="clear" w:color="auto" w:fill="FFFFFF"/>
              </w:rPr>
            </w:pPr>
            <w:r>
              <w:rPr>
                <w:shd w:val="clear" w:color="auto" w:fill="FFFFFF"/>
              </w:rPr>
              <w:t>Se realiza m</w:t>
            </w:r>
            <w:r w:rsidRPr="00CA694F">
              <w:rPr>
                <w:rFonts w:cs="Arial"/>
                <w:lang w:eastAsia="es-CO"/>
              </w:rPr>
              <w:t>esa técnica de seguridad</w:t>
            </w:r>
            <w:r>
              <w:rPr>
                <w:rFonts w:cs="Arial"/>
                <w:lang w:eastAsia="es-CO"/>
              </w:rPr>
              <w:t xml:space="preserve"> en la</w:t>
            </w:r>
            <w:r w:rsidRPr="00CA694F">
              <w:rPr>
                <w:rFonts w:cs="Arial"/>
                <w:lang w:eastAsia="es-CO"/>
              </w:rPr>
              <w:t xml:space="preserve"> localidad de Kennedy</w:t>
            </w:r>
            <w:r>
              <w:rPr>
                <w:rFonts w:cs="Arial"/>
                <w:lang w:eastAsia="es-CO"/>
              </w:rPr>
              <w:t xml:space="preserve">, específicamente en el </w:t>
            </w:r>
            <w:r w:rsidRPr="00CA694F">
              <w:rPr>
                <w:rFonts w:cs="Arial"/>
                <w:lang w:eastAsia="es-CO"/>
              </w:rPr>
              <w:t>barrio Catalina 1 con entidades y</w:t>
            </w:r>
            <w:r w:rsidRPr="00CA694F">
              <w:rPr>
                <w:rFonts w:cs="Arial"/>
                <w:lang w:eastAsia="es-CO"/>
              </w:rPr>
              <w:br/>
              <w:t>comunidad para escuchar diferentes problemáticas sobre mal manejos de residuos, mobiliario</w:t>
            </w:r>
            <w:r w:rsidRPr="00CA694F">
              <w:rPr>
                <w:rFonts w:cs="Arial"/>
                <w:lang w:eastAsia="es-CO"/>
              </w:rPr>
              <w:br/>
              <w:t>público, contenedores y temas de seguridad</w:t>
            </w:r>
            <w:r>
              <w:rPr>
                <w:rFonts w:cs="Arial"/>
                <w:lang w:eastAsia="es-CO"/>
              </w:rPr>
              <w:t>.</w:t>
            </w:r>
          </w:p>
        </w:tc>
      </w:tr>
      <w:tr w:rsidR="001C72F0" w:rsidRPr="00A74D41" w14:paraId="6433D030" w14:textId="77777777" w:rsidTr="00A74D41">
        <w:trPr>
          <w:trHeight w:val="316"/>
          <w:jc w:val="center"/>
        </w:trPr>
        <w:tc>
          <w:tcPr>
            <w:tcW w:w="662" w:type="dxa"/>
            <w:shd w:val="clear" w:color="auto" w:fill="auto"/>
            <w:vAlign w:val="center"/>
          </w:tcPr>
          <w:p w14:paraId="421811E9" w14:textId="77777777" w:rsidR="001C72F0" w:rsidRPr="00A74D41" w:rsidRDefault="001C72F0" w:rsidP="001C72F0">
            <w:pPr>
              <w:rPr>
                <w:shd w:val="clear" w:color="auto" w:fill="FFFFFF"/>
              </w:rPr>
            </w:pPr>
            <w:r w:rsidRPr="00A74D41">
              <w:rPr>
                <w:shd w:val="clear" w:color="auto" w:fill="FFFFFF"/>
              </w:rPr>
              <w:t>5</w:t>
            </w:r>
          </w:p>
        </w:tc>
        <w:tc>
          <w:tcPr>
            <w:tcW w:w="1229" w:type="dxa"/>
            <w:shd w:val="clear" w:color="auto" w:fill="auto"/>
            <w:vAlign w:val="center"/>
          </w:tcPr>
          <w:p w14:paraId="3073F049" w14:textId="072120CD" w:rsidR="001C72F0" w:rsidRPr="00A74D41" w:rsidRDefault="0018284B" w:rsidP="001C72F0">
            <w:pPr>
              <w:rPr>
                <w:shd w:val="clear" w:color="auto" w:fill="FFFFFF"/>
              </w:rPr>
            </w:pPr>
            <w:r>
              <w:rPr>
                <w:shd w:val="clear" w:color="auto" w:fill="FFFFFF"/>
              </w:rPr>
              <w:t>04/03/2021</w:t>
            </w:r>
          </w:p>
        </w:tc>
        <w:tc>
          <w:tcPr>
            <w:tcW w:w="1405" w:type="dxa"/>
            <w:shd w:val="clear" w:color="auto" w:fill="auto"/>
            <w:vAlign w:val="center"/>
          </w:tcPr>
          <w:p w14:paraId="6AD5F5C9" w14:textId="67EB10BF" w:rsidR="001C72F0" w:rsidRPr="00A74D41" w:rsidRDefault="0018284B" w:rsidP="001C72F0">
            <w:pPr>
              <w:rPr>
                <w:shd w:val="clear" w:color="auto" w:fill="FFFFFF"/>
              </w:rPr>
            </w:pPr>
            <w:r>
              <w:rPr>
                <w:shd w:val="clear" w:color="auto" w:fill="FFFFFF"/>
              </w:rPr>
              <w:t>Kennedy</w:t>
            </w:r>
          </w:p>
        </w:tc>
        <w:tc>
          <w:tcPr>
            <w:tcW w:w="1405" w:type="dxa"/>
            <w:shd w:val="clear" w:color="auto" w:fill="auto"/>
            <w:vAlign w:val="center"/>
          </w:tcPr>
          <w:p w14:paraId="2D4314FC" w14:textId="0ECACBCA" w:rsidR="001C72F0" w:rsidRPr="00A74D41" w:rsidRDefault="0018284B"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0188CFDB" w14:textId="4800C8B3" w:rsidR="001C72F0" w:rsidRPr="00A74D41" w:rsidRDefault="0018284B" w:rsidP="001C72F0">
            <w:pPr>
              <w:rPr>
                <w:shd w:val="clear" w:color="auto" w:fill="FFFFFF"/>
              </w:rPr>
            </w:pPr>
            <w:r>
              <w:rPr>
                <w:shd w:val="clear" w:color="auto" w:fill="FFFFFF"/>
              </w:rPr>
              <w:t>Sesión extraordinaria CAL</w:t>
            </w:r>
          </w:p>
        </w:tc>
        <w:tc>
          <w:tcPr>
            <w:tcW w:w="2088" w:type="dxa"/>
            <w:shd w:val="clear" w:color="auto" w:fill="auto"/>
            <w:vAlign w:val="center"/>
          </w:tcPr>
          <w:p w14:paraId="789AC2E5" w14:textId="17A07F4D" w:rsidR="001C72F0" w:rsidRPr="00A74D41" w:rsidRDefault="0018284B" w:rsidP="001C72F0">
            <w:pPr>
              <w:rPr>
                <w:shd w:val="clear" w:color="auto" w:fill="FFFFFF"/>
              </w:rPr>
            </w:pPr>
            <w:r>
              <w:rPr>
                <w:shd w:val="clear" w:color="auto" w:fill="FFFFFF"/>
              </w:rPr>
              <w:t>Gestión social lleva a cabo una sesión de manera extraordinaria con Cal Kennedy, allí se mencionan temas como las competencias frente al control del ruido en la ciudad de Bogotá.</w:t>
            </w:r>
          </w:p>
        </w:tc>
      </w:tr>
      <w:tr w:rsidR="001C72F0" w:rsidRPr="00A74D41" w14:paraId="36EF9AB6" w14:textId="77777777" w:rsidTr="00A74D41">
        <w:trPr>
          <w:trHeight w:val="316"/>
          <w:jc w:val="center"/>
        </w:trPr>
        <w:tc>
          <w:tcPr>
            <w:tcW w:w="662" w:type="dxa"/>
            <w:shd w:val="clear" w:color="auto" w:fill="auto"/>
            <w:vAlign w:val="center"/>
          </w:tcPr>
          <w:p w14:paraId="32C6B6B4" w14:textId="77777777" w:rsidR="001C72F0" w:rsidRPr="00A74D41" w:rsidRDefault="001C72F0" w:rsidP="001C72F0">
            <w:pPr>
              <w:rPr>
                <w:shd w:val="clear" w:color="auto" w:fill="FFFFFF"/>
              </w:rPr>
            </w:pPr>
            <w:r w:rsidRPr="00A74D41">
              <w:rPr>
                <w:shd w:val="clear" w:color="auto" w:fill="FFFFFF"/>
              </w:rPr>
              <w:t>6</w:t>
            </w:r>
          </w:p>
        </w:tc>
        <w:tc>
          <w:tcPr>
            <w:tcW w:w="1229" w:type="dxa"/>
            <w:shd w:val="clear" w:color="auto" w:fill="auto"/>
            <w:vAlign w:val="center"/>
          </w:tcPr>
          <w:p w14:paraId="0C5BD523" w14:textId="1CA21E01" w:rsidR="001C72F0" w:rsidRPr="00A74D41" w:rsidRDefault="0018284B" w:rsidP="001C72F0">
            <w:pPr>
              <w:rPr>
                <w:shd w:val="clear" w:color="auto" w:fill="FFFFFF"/>
              </w:rPr>
            </w:pPr>
            <w:r>
              <w:rPr>
                <w:shd w:val="clear" w:color="auto" w:fill="FFFFFF"/>
              </w:rPr>
              <w:t>10/03/2021</w:t>
            </w:r>
          </w:p>
        </w:tc>
        <w:tc>
          <w:tcPr>
            <w:tcW w:w="1405" w:type="dxa"/>
            <w:shd w:val="clear" w:color="auto" w:fill="auto"/>
            <w:vAlign w:val="center"/>
          </w:tcPr>
          <w:p w14:paraId="3A0C469A" w14:textId="0211914C" w:rsidR="001C72F0" w:rsidRPr="00A74D41" w:rsidRDefault="0018284B" w:rsidP="001C72F0">
            <w:pPr>
              <w:rPr>
                <w:shd w:val="clear" w:color="auto" w:fill="FFFFFF"/>
              </w:rPr>
            </w:pPr>
            <w:r>
              <w:rPr>
                <w:shd w:val="clear" w:color="auto" w:fill="FFFFFF"/>
              </w:rPr>
              <w:t>Fontibón</w:t>
            </w:r>
          </w:p>
        </w:tc>
        <w:tc>
          <w:tcPr>
            <w:tcW w:w="1405" w:type="dxa"/>
            <w:shd w:val="clear" w:color="auto" w:fill="auto"/>
            <w:vAlign w:val="center"/>
          </w:tcPr>
          <w:p w14:paraId="03FD6634" w14:textId="647940B6" w:rsidR="001C72F0" w:rsidRPr="00A74D41" w:rsidRDefault="0018284B" w:rsidP="001C72F0">
            <w:pPr>
              <w:rPr>
                <w:shd w:val="clear" w:color="auto" w:fill="FFFFFF"/>
              </w:rPr>
            </w:pPr>
            <w:r>
              <w:rPr>
                <w:shd w:val="clear" w:color="auto" w:fill="FFFFFF"/>
              </w:rPr>
              <w:t>Microsoft Temas</w:t>
            </w:r>
          </w:p>
        </w:tc>
        <w:tc>
          <w:tcPr>
            <w:tcW w:w="2002" w:type="dxa"/>
            <w:shd w:val="clear" w:color="auto" w:fill="auto"/>
            <w:vAlign w:val="center"/>
          </w:tcPr>
          <w:p w14:paraId="2B468DB7" w14:textId="1B9267E8" w:rsidR="001C72F0" w:rsidRPr="00A74D41" w:rsidRDefault="0018284B" w:rsidP="001C72F0">
            <w:pPr>
              <w:rPr>
                <w:shd w:val="clear" w:color="auto" w:fill="FFFFFF"/>
              </w:rPr>
            </w:pPr>
            <w:r>
              <w:rPr>
                <w:shd w:val="clear" w:color="auto" w:fill="FFFFFF"/>
              </w:rPr>
              <w:t xml:space="preserve">Sesión extraordinaria CAL </w:t>
            </w:r>
          </w:p>
        </w:tc>
        <w:tc>
          <w:tcPr>
            <w:tcW w:w="2088" w:type="dxa"/>
            <w:shd w:val="clear" w:color="auto" w:fill="auto"/>
            <w:vAlign w:val="center"/>
          </w:tcPr>
          <w:p w14:paraId="4CB7817E" w14:textId="51C43A85" w:rsidR="001C72F0" w:rsidRPr="00A74D41" w:rsidRDefault="0018284B" w:rsidP="001C72F0">
            <w:pPr>
              <w:rPr>
                <w:shd w:val="clear" w:color="auto" w:fill="FFFFFF"/>
              </w:rPr>
            </w:pPr>
            <w:r>
              <w:rPr>
                <w:shd w:val="clear" w:color="auto" w:fill="FFFFFF"/>
              </w:rPr>
              <w:t xml:space="preserve">Se gestiona y lleva a cabo una sesión extraordinaria con el fin de socializar el proyecto de adecuación hidráulica como una herramienta para </w:t>
            </w:r>
            <w:r w:rsidR="008F4665">
              <w:rPr>
                <w:shd w:val="clear" w:color="auto" w:fill="FFFFFF"/>
              </w:rPr>
              <w:t>la</w:t>
            </w:r>
            <w:r>
              <w:rPr>
                <w:shd w:val="clear" w:color="auto" w:fill="FFFFFF"/>
              </w:rPr>
              <w:t xml:space="preserve"> recuperación del rio Bogotá</w:t>
            </w:r>
          </w:p>
        </w:tc>
      </w:tr>
      <w:tr w:rsidR="001C72F0" w:rsidRPr="00A74D41" w14:paraId="74E70F21" w14:textId="77777777" w:rsidTr="00A74D41">
        <w:trPr>
          <w:trHeight w:val="341"/>
          <w:jc w:val="center"/>
        </w:trPr>
        <w:tc>
          <w:tcPr>
            <w:tcW w:w="662" w:type="dxa"/>
            <w:shd w:val="clear" w:color="auto" w:fill="auto"/>
            <w:vAlign w:val="center"/>
          </w:tcPr>
          <w:p w14:paraId="210F0D17" w14:textId="77777777" w:rsidR="001C72F0" w:rsidRPr="00A74D41" w:rsidRDefault="001C72F0" w:rsidP="001C72F0">
            <w:pPr>
              <w:rPr>
                <w:shd w:val="clear" w:color="auto" w:fill="FFFFFF"/>
              </w:rPr>
            </w:pPr>
            <w:r w:rsidRPr="00A74D41">
              <w:rPr>
                <w:shd w:val="clear" w:color="auto" w:fill="FFFFFF"/>
              </w:rPr>
              <w:t>7</w:t>
            </w:r>
          </w:p>
        </w:tc>
        <w:tc>
          <w:tcPr>
            <w:tcW w:w="1229" w:type="dxa"/>
            <w:shd w:val="clear" w:color="auto" w:fill="auto"/>
            <w:vAlign w:val="center"/>
          </w:tcPr>
          <w:p w14:paraId="5975DE15" w14:textId="710657A7" w:rsidR="001C72F0" w:rsidRPr="00A74D41" w:rsidRDefault="0018284B" w:rsidP="001C72F0">
            <w:pPr>
              <w:rPr>
                <w:shd w:val="clear" w:color="auto" w:fill="FFFFFF"/>
              </w:rPr>
            </w:pPr>
            <w:r>
              <w:rPr>
                <w:shd w:val="clear" w:color="auto" w:fill="FFFFFF"/>
              </w:rPr>
              <w:t>26/03/2021</w:t>
            </w:r>
          </w:p>
        </w:tc>
        <w:tc>
          <w:tcPr>
            <w:tcW w:w="1405" w:type="dxa"/>
            <w:shd w:val="clear" w:color="auto" w:fill="auto"/>
            <w:vAlign w:val="center"/>
          </w:tcPr>
          <w:p w14:paraId="19D5A459" w14:textId="7B0545ED" w:rsidR="001C72F0" w:rsidRPr="00A74D41" w:rsidRDefault="0018284B" w:rsidP="001C72F0">
            <w:pPr>
              <w:rPr>
                <w:shd w:val="clear" w:color="auto" w:fill="FFFFFF"/>
              </w:rPr>
            </w:pPr>
            <w:r>
              <w:rPr>
                <w:shd w:val="clear" w:color="auto" w:fill="FFFFFF"/>
              </w:rPr>
              <w:t>Fontibón</w:t>
            </w:r>
          </w:p>
        </w:tc>
        <w:tc>
          <w:tcPr>
            <w:tcW w:w="1405" w:type="dxa"/>
            <w:shd w:val="clear" w:color="auto" w:fill="auto"/>
            <w:vAlign w:val="center"/>
          </w:tcPr>
          <w:p w14:paraId="340EA035" w14:textId="1AAC9430" w:rsidR="001C72F0" w:rsidRPr="00A74D41" w:rsidRDefault="0018284B"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3024DBBC" w14:textId="5F3159AC" w:rsidR="001C72F0" w:rsidRPr="00A74D41" w:rsidRDefault="0017123D" w:rsidP="001C72F0">
            <w:pPr>
              <w:rPr>
                <w:shd w:val="clear" w:color="auto" w:fill="FFFFFF"/>
              </w:rPr>
            </w:pPr>
            <w:r>
              <w:rPr>
                <w:shd w:val="clear" w:color="auto" w:fill="FFFFFF"/>
              </w:rPr>
              <w:t>Sesión de CLGR-CC</w:t>
            </w:r>
          </w:p>
        </w:tc>
        <w:tc>
          <w:tcPr>
            <w:tcW w:w="2088" w:type="dxa"/>
            <w:shd w:val="clear" w:color="auto" w:fill="auto"/>
            <w:vAlign w:val="center"/>
          </w:tcPr>
          <w:p w14:paraId="110E83E8" w14:textId="72AB2799" w:rsidR="001C72F0" w:rsidRPr="00A74D41" w:rsidRDefault="0017123D" w:rsidP="001C72F0">
            <w:pPr>
              <w:rPr>
                <w:shd w:val="clear" w:color="auto" w:fill="FFFFFF"/>
              </w:rPr>
            </w:pPr>
            <w:r>
              <w:rPr>
                <w:shd w:val="clear" w:color="auto" w:fill="FFFFFF"/>
              </w:rPr>
              <w:t xml:space="preserve">En esta sesión realizada por gestión social, se llevaron </w:t>
            </w:r>
            <w:r w:rsidR="008F4665">
              <w:rPr>
                <w:shd w:val="clear" w:color="auto" w:fill="FFFFFF"/>
              </w:rPr>
              <w:t>a cabo</w:t>
            </w:r>
            <w:r>
              <w:rPr>
                <w:shd w:val="clear" w:color="auto" w:fill="FFFFFF"/>
              </w:rPr>
              <w:t xml:space="preserve"> temas correspondientes a la localidad de Fontibón, tales como </w:t>
            </w:r>
            <w:r>
              <w:rPr>
                <w:shd w:val="clear" w:color="auto" w:fill="FFFFFF"/>
              </w:rPr>
              <w:lastRenderedPageBreak/>
              <w:t xml:space="preserve">componente </w:t>
            </w:r>
            <w:proofErr w:type="spellStart"/>
            <w:r>
              <w:rPr>
                <w:shd w:val="clear" w:color="auto" w:fill="FFFFFF"/>
              </w:rPr>
              <w:t>sumidores</w:t>
            </w:r>
            <w:proofErr w:type="spellEnd"/>
            <w:r>
              <w:rPr>
                <w:shd w:val="clear" w:color="auto" w:fill="FFFFFF"/>
              </w:rPr>
              <w:t>, así como dudas de los usuarios.</w:t>
            </w:r>
          </w:p>
        </w:tc>
      </w:tr>
      <w:tr w:rsidR="001C72F0" w:rsidRPr="00A74D41" w14:paraId="5F6D5A45" w14:textId="77777777" w:rsidTr="00A74D41">
        <w:trPr>
          <w:trHeight w:val="316"/>
          <w:jc w:val="center"/>
        </w:trPr>
        <w:tc>
          <w:tcPr>
            <w:tcW w:w="662" w:type="dxa"/>
            <w:shd w:val="clear" w:color="auto" w:fill="auto"/>
            <w:vAlign w:val="center"/>
          </w:tcPr>
          <w:p w14:paraId="5F3C5980" w14:textId="77777777" w:rsidR="001C72F0" w:rsidRPr="00A74D41" w:rsidRDefault="001C72F0" w:rsidP="001C72F0">
            <w:pPr>
              <w:rPr>
                <w:shd w:val="clear" w:color="auto" w:fill="FFFFFF"/>
              </w:rPr>
            </w:pPr>
            <w:r w:rsidRPr="00A74D41">
              <w:rPr>
                <w:shd w:val="clear" w:color="auto" w:fill="FFFFFF"/>
              </w:rPr>
              <w:lastRenderedPageBreak/>
              <w:t>8</w:t>
            </w:r>
          </w:p>
        </w:tc>
        <w:tc>
          <w:tcPr>
            <w:tcW w:w="1229" w:type="dxa"/>
            <w:shd w:val="clear" w:color="auto" w:fill="auto"/>
            <w:vAlign w:val="center"/>
          </w:tcPr>
          <w:p w14:paraId="29426EB9" w14:textId="5F0742F1" w:rsidR="001C72F0" w:rsidRPr="00A74D41" w:rsidRDefault="0017123D" w:rsidP="001C72F0">
            <w:pPr>
              <w:rPr>
                <w:shd w:val="clear" w:color="auto" w:fill="FFFFFF"/>
              </w:rPr>
            </w:pPr>
            <w:r>
              <w:rPr>
                <w:shd w:val="clear" w:color="auto" w:fill="FFFFFF"/>
              </w:rPr>
              <w:t>29/03/2021</w:t>
            </w:r>
          </w:p>
        </w:tc>
        <w:tc>
          <w:tcPr>
            <w:tcW w:w="1405" w:type="dxa"/>
            <w:shd w:val="clear" w:color="auto" w:fill="auto"/>
            <w:vAlign w:val="center"/>
          </w:tcPr>
          <w:p w14:paraId="749E8645" w14:textId="4776FC68" w:rsidR="001C72F0" w:rsidRPr="00A74D41" w:rsidRDefault="0017123D" w:rsidP="001C72F0">
            <w:pPr>
              <w:rPr>
                <w:shd w:val="clear" w:color="auto" w:fill="FFFFFF"/>
              </w:rPr>
            </w:pPr>
            <w:r>
              <w:rPr>
                <w:shd w:val="clear" w:color="auto" w:fill="FFFFFF"/>
              </w:rPr>
              <w:t>Kennedy</w:t>
            </w:r>
          </w:p>
        </w:tc>
        <w:tc>
          <w:tcPr>
            <w:tcW w:w="1405" w:type="dxa"/>
            <w:shd w:val="clear" w:color="auto" w:fill="auto"/>
            <w:vAlign w:val="center"/>
          </w:tcPr>
          <w:p w14:paraId="009207D2" w14:textId="6C5CE6B2" w:rsidR="001C72F0" w:rsidRPr="00A74D41" w:rsidRDefault="0017123D" w:rsidP="001C72F0">
            <w:pPr>
              <w:rPr>
                <w:shd w:val="clear" w:color="auto" w:fill="FFFFFF"/>
              </w:rPr>
            </w:pPr>
            <w:r>
              <w:rPr>
                <w:shd w:val="clear" w:color="auto" w:fill="FFFFFF"/>
              </w:rPr>
              <w:t xml:space="preserve">Microsoft </w:t>
            </w:r>
            <w:proofErr w:type="spellStart"/>
            <w:r>
              <w:rPr>
                <w:shd w:val="clear" w:color="auto" w:fill="FFFFFF"/>
              </w:rPr>
              <w:t>Teams</w:t>
            </w:r>
            <w:proofErr w:type="spellEnd"/>
            <w:r>
              <w:rPr>
                <w:shd w:val="clear" w:color="auto" w:fill="FFFFFF"/>
              </w:rPr>
              <w:t xml:space="preserve"> </w:t>
            </w:r>
          </w:p>
        </w:tc>
        <w:tc>
          <w:tcPr>
            <w:tcW w:w="2002" w:type="dxa"/>
            <w:shd w:val="clear" w:color="auto" w:fill="auto"/>
            <w:vAlign w:val="center"/>
          </w:tcPr>
          <w:p w14:paraId="7D42B56A" w14:textId="3826DC59" w:rsidR="001C72F0" w:rsidRPr="00A74D41" w:rsidRDefault="0017123D" w:rsidP="001C72F0">
            <w:pPr>
              <w:rPr>
                <w:shd w:val="clear" w:color="auto" w:fill="FFFFFF"/>
              </w:rPr>
            </w:pPr>
            <w:r>
              <w:rPr>
                <w:shd w:val="clear" w:color="auto" w:fill="FFFFFF"/>
              </w:rPr>
              <w:t>Sesión CLGR-CC</w:t>
            </w:r>
          </w:p>
        </w:tc>
        <w:tc>
          <w:tcPr>
            <w:tcW w:w="2088" w:type="dxa"/>
            <w:shd w:val="clear" w:color="auto" w:fill="auto"/>
            <w:vAlign w:val="center"/>
          </w:tcPr>
          <w:p w14:paraId="03369135" w14:textId="5909D733" w:rsidR="001C72F0" w:rsidRPr="00A74D41" w:rsidRDefault="0017123D" w:rsidP="001C72F0">
            <w:pPr>
              <w:rPr>
                <w:shd w:val="clear" w:color="auto" w:fill="FFFFFF"/>
              </w:rPr>
            </w:pPr>
            <w:r>
              <w:rPr>
                <w:shd w:val="clear" w:color="auto" w:fill="FFFFFF"/>
              </w:rPr>
              <w:t>Se llevó acabo la sesión ordinaria del consejo local de gestión de riesgos y cambio climático.</w:t>
            </w:r>
          </w:p>
        </w:tc>
      </w:tr>
      <w:tr w:rsidR="0017123D" w:rsidRPr="00A74D41" w14:paraId="609BD756" w14:textId="77777777" w:rsidTr="00A74D41">
        <w:trPr>
          <w:trHeight w:val="316"/>
          <w:jc w:val="center"/>
        </w:trPr>
        <w:tc>
          <w:tcPr>
            <w:tcW w:w="662" w:type="dxa"/>
            <w:shd w:val="clear" w:color="auto" w:fill="auto"/>
            <w:vAlign w:val="center"/>
          </w:tcPr>
          <w:p w14:paraId="65F2E2AB" w14:textId="55A0F30E" w:rsidR="0017123D" w:rsidRPr="00A74D41" w:rsidRDefault="0017123D" w:rsidP="001C72F0">
            <w:pPr>
              <w:rPr>
                <w:shd w:val="clear" w:color="auto" w:fill="FFFFFF"/>
              </w:rPr>
            </w:pPr>
            <w:r>
              <w:rPr>
                <w:shd w:val="clear" w:color="auto" w:fill="FFFFFF"/>
              </w:rPr>
              <w:t>9</w:t>
            </w:r>
          </w:p>
        </w:tc>
        <w:tc>
          <w:tcPr>
            <w:tcW w:w="1229" w:type="dxa"/>
            <w:shd w:val="clear" w:color="auto" w:fill="auto"/>
            <w:vAlign w:val="center"/>
          </w:tcPr>
          <w:p w14:paraId="31EE9F80" w14:textId="4C703B71" w:rsidR="0017123D" w:rsidRDefault="0017123D" w:rsidP="001C72F0">
            <w:pPr>
              <w:rPr>
                <w:shd w:val="clear" w:color="auto" w:fill="FFFFFF"/>
              </w:rPr>
            </w:pPr>
            <w:r>
              <w:rPr>
                <w:shd w:val="clear" w:color="auto" w:fill="FFFFFF"/>
              </w:rPr>
              <w:t>30/03/2021</w:t>
            </w:r>
          </w:p>
        </w:tc>
        <w:tc>
          <w:tcPr>
            <w:tcW w:w="1405" w:type="dxa"/>
            <w:shd w:val="clear" w:color="auto" w:fill="auto"/>
            <w:vAlign w:val="center"/>
          </w:tcPr>
          <w:p w14:paraId="2A69C220" w14:textId="7A985CF8" w:rsidR="0017123D" w:rsidRDefault="0017123D"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1405" w:type="dxa"/>
            <w:shd w:val="clear" w:color="auto" w:fill="auto"/>
            <w:vAlign w:val="center"/>
          </w:tcPr>
          <w:p w14:paraId="36490A2F" w14:textId="7CA8418E" w:rsidR="0017123D" w:rsidRDefault="0017123D"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2B188EA2" w14:textId="267FB04B" w:rsidR="0017123D" w:rsidRDefault="0017123D" w:rsidP="001C72F0">
            <w:pPr>
              <w:rPr>
                <w:shd w:val="clear" w:color="auto" w:fill="FFFFFF"/>
              </w:rPr>
            </w:pPr>
            <w:r>
              <w:rPr>
                <w:shd w:val="clear" w:color="auto" w:fill="FFFFFF"/>
              </w:rPr>
              <w:t>Revisión de informe de interventoría</w:t>
            </w:r>
          </w:p>
        </w:tc>
        <w:tc>
          <w:tcPr>
            <w:tcW w:w="2088" w:type="dxa"/>
            <w:shd w:val="clear" w:color="auto" w:fill="auto"/>
            <w:vAlign w:val="center"/>
          </w:tcPr>
          <w:p w14:paraId="6824A35B" w14:textId="342DF17B" w:rsidR="0017123D" w:rsidRDefault="0017123D" w:rsidP="001C72F0">
            <w:pPr>
              <w:rPr>
                <w:shd w:val="clear" w:color="auto" w:fill="FFFFFF"/>
              </w:rPr>
            </w:pPr>
            <w:r>
              <w:rPr>
                <w:shd w:val="clear" w:color="auto" w:fill="FFFFFF"/>
              </w:rPr>
              <w:t>Se realiza reunión virtual, con el fin de hacer la respectiva revisión del informe de interventoría específicamente del componente de gestión social ciudad limpia.</w:t>
            </w:r>
          </w:p>
        </w:tc>
      </w:tr>
    </w:tbl>
    <w:p w14:paraId="7945693B" w14:textId="7930088B" w:rsidR="00DE74EF" w:rsidRPr="00DE74EF" w:rsidRDefault="00DE74EF" w:rsidP="00DE74EF">
      <w:pPr>
        <w:jc w:val="center"/>
        <w:rPr>
          <w:rFonts w:cs="Arial"/>
          <w:bCs/>
          <w:sz w:val="16"/>
          <w:szCs w:val="16"/>
          <w:shd w:val="clear" w:color="auto" w:fill="FFFFFF"/>
        </w:rPr>
      </w:pPr>
      <w:r w:rsidRPr="00DE74EF">
        <w:rPr>
          <w:rFonts w:cs="Arial"/>
          <w:bCs/>
          <w:sz w:val="16"/>
          <w:szCs w:val="16"/>
          <w:shd w:val="clear" w:color="auto" w:fill="FFFFFF"/>
        </w:rPr>
        <w:t>Fuente:</w:t>
      </w:r>
      <w:r w:rsidRPr="00DE74EF">
        <w:t xml:space="preserve"> </w:t>
      </w:r>
      <w:r w:rsidRPr="00DE74EF">
        <w:rPr>
          <w:rFonts w:cs="Arial"/>
          <w:bCs/>
          <w:sz w:val="16"/>
          <w:szCs w:val="16"/>
          <w:shd w:val="clear" w:color="auto" w:fill="FFFFFF"/>
        </w:rPr>
        <w:t>INFORME GESTION SOCIAL MARZO ASE 3 - 2021</w:t>
      </w:r>
    </w:p>
    <w:p w14:paraId="34E1063D" w14:textId="7486C18E" w:rsidR="001C72F0" w:rsidRDefault="00E25649" w:rsidP="001C72F0">
      <w:pPr>
        <w:rPr>
          <w:rFonts w:cs="Arial"/>
          <w:bCs/>
          <w:color w:val="FF0000"/>
          <w:shd w:val="clear" w:color="auto" w:fill="FFFFFF"/>
        </w:rPr>
      </w:pPr>
      <w:r>
        <w:rPr>
          <w:rFonts w:cs="Arial"/>
          <w:bCs/>
          <w:shd w:val="clear" w:color="auto" w:fill="FFFFFF"/>
        </w:rPr>
        <w:t>Como soporte de la información suministrada en la tabla anterior</w:t>
      </w:r>
      <w:r w:rsidR="001C72F0">
        <w:rPr>
          <w:rFonts w:cs="Arial"/>
          <w:bCs/>
          <w:shd w:val="clear" w:color="auto" w:fill="FFFFFF"/>
        </w:rPr>
        <w:t>,</w:t>
      </w:r>
      <w:r w:rsidR="001C72F0" w:rsidRPr="00F623A2">
        <w:rPr>
          <w:rFonts w:cs="Arial"/>
          <w:bCs/>
          <w:shd w:val="clear" w:color="auto" w:fill="FFFFFF"/>
        </w:rPr>
        <w:t xml:space="preserve"> se anexan los informes de las visitas de campo</w:t>
      </w:r>
      <w:r w:rsidR="001C72F0">
        <w:rPr>
          <w:rFonts w:cs="Arial"/>
          <w:bCs/>
          <w:shd w:val="clear" w:color="auto" w:fill="FFFFFF"/>
        </w:rPr>
        <w:t>.</w:t>
      </w:r>
    </w:p>
    <w:p w14:paraId="37B91BAB" w14:textId="77777777" w:rsidR="00EC25C7" w:rsidRDefault="00EC25C7" w:rsidP="00EC25C7">
      <w:pPr>
        <w:rPr>
          <w:rFonts w:cs="Arial"/>
          <w:bCs/>
          <w:color w:val="FF0000"/>
          <w:shd w:val="clear" w:color="auto" w:fill="FFFFFF"/>
        </w:rPr>
      </w:pPr>
    </w:p>
    <w:p w14:paraId="5367355E" w14:textId="77777777" w:rsidR="00EC25C7" w:rsidRDefault="00EC25C7" w:rsidP="00EC25C7">
      <w:pPr>
        <w:pStyle w:val="Ttulo2"/>
        <w:rPr>
          <w:shd w:val="clear" w:color="auto" w:fill="FFFFFF"/>
        </w:rPr>
      </w:pPr>
      <w:bookmarkStart w:id="39" w:name="_Toc67481531"/>
      <w:r>
        <w:rPr>
          <w:shd w:val="clear" w:color="auto" w:fill="FFFFFF"/>
        </w:rPr>
        <w:t>COMPONENTE ADMINISTRATIVO</w:t>
      </w:r>
      <w:bookmarkEnd w:id="39"/>
    </w:p>
    <w:p w14:paraId="397728D2" w14:textId="77777777" w:rsidR="001C72F0" w:rsidRPr="001C72F0" w:rsidRDefault="001C72F0" w:rsidP="001C72F0"/>
    <w:p w14:paraId="2B65D9AE" w14:textId="112D1ACB" w:rsidR="00EC25C7" w:rsidRDefault="00EC25C7" w:rsidP="009F6A47">
      <w:pPr>
        <w:pStyle w:val="Ttulo3"/>
        <w:spacing w:after="240"/>
        <w:ind w:left="1560"/>
      </w:pPr>
      <w:bookmarkStart w:id="40" w:name="_Toc67481532"/>
      <w:r w:rsidRPr="00EC25C7">
        <w:t xml:space="preserve">Seguimiento a las respuestas que el </w:t>
      </w:r>
      <w:r w:rsidR="001C72F0" w:rsidRPr="00EC25C7">
        <w:t>concesionario</w:t>
      </w:r>
      <w:r w:rsidRPr="00EC25C7">
        <w:t xml:space="preserve"> presenta a los requerimientos de </w:t>
      </w:r>
      <w:r w:rsidR="00B1025C" w:rsidRPr="00EC25C7">
        <w:t>los usuarios</w:t>
      </w:r>
      <w:r w:rsidRPr="00EC25C7">
        <w:t xml:space="preserve"> a través del </w:t>
      </w:r>
      <w:r w:rsidR="00E25649">
        <w:t>S</w:t>
      </w:r>
      <w:r w:rsidRPr="00EC25C7">
        <w:t xml:space="preserve">istema </w:t>
      </w:r>
      <w:r w:rsidR="00E25649">
        <w:t>D</w:t>
      </w:r>
      <w:r w:rsidRPr="00EC25C7">
        <w:t xml:space="preserve">istrital </w:t>
      </w:r>
      <w:r w:rsidR="00E25649">
        <w:t>de Q</w:t>
      </w:r>
      <w:r w:rsidRPr="00EC25C7">
        <w:t xml:space="preserve">uejas y </w:t>
      </w:r>
      <w:r w:rsidR="00E25649">
        <w:t>S</w:t>
      </w:r>
      <w:r w:rsidRPr="00EC25C7">
        <w:t xml:space="preserve">oluciones </w:t>
      </w:r>
      <w:r w:rsidR="00E25649">
        <w:t xml:space="preserve">– </w:t>
      </w:r>
      <w:r w:rsidRPr="00EC25C7">
        <w:t>SDQS.</w:t>
      </w:r>
      <w:bookmarkEnd w:id="40"/>
    </w:p>
    <w:p w14:paraId="0A699E7D" w14:textId="438F061A" w:rsidR="00CA1C24" w:rsidRDefault="009F6A47" w:rsidP="00CA1C24">
      <w:pPr>
        <w:rPr>
          <w:lang w:val="es-ES_tradnl"/>
        </w:rPr>
      </w:pPr>
      <w:r>
        <w:rPr>
          <w:lang w:val="es-ES_tradnl"/>
        </w:rPr>
        <w:t>Respecto a la SDQS registrados durante el mes de marzo por la ASE 3, se obtuvo un tota</w:t>
      </w:r>
      <w:r w:rsidR="000405A9">
        <w:rPr>
          <w:lang w:val="es-ES_tradnl"/>
        </w:rPr>
        <w:t>l</w:t>
      </w:r>
      <w:r>
        <w:rPr>
          <w:lang w:val="es-ES_tradnl"/>
        </w:rPr>
        <w:t xml:space="preserve"> de 11 SDQS. De lo cual encontramos</w:t>
      </w:r>
      <w:r w:rsidR="00080D6D">
        <w:rPr>
          <w:lang w:val="es-ES_tradnl"/>
        </w:rPr>
        <w:t xml:space="preserve"> que el 46% de las SDQS en total corresponden a solicitudes dirigidas al manejo inadecuado de residuos </w:t>
      </w:r>
      <w:r w:rsidR="000405A9">
        <w:rPr>
          <w:lang w:val="es-ES_tradnl"/>
        </w:rPr>
        <w:t xml:space="preserve">correspondiéndole </w:t>
      </w:r>
      <w:r w:rsidR="00080D6D">
        <w:rPr>
          <w:lang w:val="es-ES_tradnl"/>
        </w:rPr>
        <w:t>un total de 5</w:t>
      </w:r>
      <w:r w:rsidR="000405A9">
        <w:rPr>
          <w:lang w:val="es-ES_tradnl"/>
        </w:rPr>
        <w:t xml:space="preserve"> y aquellas que tuvieron menor frecuencia estuvieron relacionadas con contenedores (retiro de contenedores) y recolección (recolección de residuos clandestinos) con un 9%.</w:t>
      </w:r>
    </w:p>
    <w:p w14:paraId="2824DE47" w14:textId="2924122D" w:rsidR="00CA1C24" w:rsidRDefault="00CA1C24" w:rsidP="00CA1C24">
      <w:pPr>
        <w:jc w:val="center"/>
        <w:rPr>
          <w:lang w:val="es-ES_tradnl"/>
        </w:rPr>
      </w:pPr>
    </w:p>
    <w:p w14:paraId="3CC4FF8D" w14:textId="11AB9BF7" w:rsidR="00CA1C24" w:rsidRDefault="00DE74EF" w:rsidP="00CA1C24">
      <w:pPr>
        <w:jc w:val="center"/>
        <w:rPr>
          <w:lang w:val="es-ES_tradnl"/>
        </w:rPr>
      </w:pPr>
      <w:r>
        <w:rPr>
          <w:lang w:val="es-ES_tradnl"/>
        </w:rPr>
        <w:t xml:space="preserve">Gráfica </w:t>
      </w:r>
      <w:r w:rsidR="00E824CA">
        <w:rPr>
          <w:lang w:val="es-ES_tradnl"/>
        </w:rPr>
        <w:t>3</w:t>
      </w:r>
      <w:r>
        <w:rPr>
          <w:lang w:val="es-ES_tradnl"/>
        </w:rPr>
        <w:t>. Asuntos SDQS</w:t>
      </w:r>
    </w:p>
    <w:p w14:paraId="08E526A8" w14:textId="52EA0CF0" w:rsidR="00CA1C24" w:rsidRDefault="00CA1C24" w:rsidP="00CA1C24">
      <w:pPr>
        <w:jc w:val="center"/>
        <w:rPr>
          <w:lang w:val="es-ES_tradnl"/>
        </w:rPr>
      </w:pPr>
      <w:r>
        <w:rPr>
          <w:noProof/>
        </w:rPr>
        <w:drawing>
          <wp:inline distT="0" distB="0" distL="0" distR="0" wp14:anchorId="78127CAD" wp14:editId="24FE9F12">
            <wp:extent cx="3375718" cy="230162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6476" cy="2302143"/>
                    </a:xfrm>
                    <a:prstGeom prst="rect">
                      <a:avLst/>
                    </a:prstGeom>
                  </pic:spPr>
                </pic:pic>
              </a:graphicData>
            </a:graphic>
          </wp:inline>
        </w:drawing>
      </w:r>
    </w:p>
    <w:p w14:paraId="77FF3BDC" w14:textId="771BF8B8" w:rsidR="00DE74EF" w:rsidRPr="00DE74EF" w:rsidRDefault="00DE74EF" w:rsidP="00DE74EF">
      <w:pPr>
        <w:jc w:val="center"/>
        <w:rPr>
          <w:sz w:val="16"/>
          <w:szCs w:val="16"/>
          <w:lang w:val="es-ES_tradnl"/>
        </w:rPr>
      </w:pPr>
      <w:r w:rsidRPr="00DE74EF">
        <w:rPr>
          <w:sz w:val="16"/>
          <w:szCs w:val="16"/>
          <w:lang w:val="es-ES_tradnl"/>
        </w:rPr>
        <w:t>Fuentes: Excel para seguimiento administrativo a PQRS en SDQS Marzo</w:t>
      </w:r>
    </w:p>
    <w:p w14:paraId="0A0FD1E2" w14:textId="00BE3A36" w:rsidR="000405A9" w:rsidRDefault="000405A9" w:rsidP="00CA1C24">
      <w:pPr>
        <w:jc w:val="center"/>
        <w:rPr>
          <w:lang w:val="es-ES_tradnl"/>
        </w:rPr>
      </w:pPr>
    </w:p>
    <w:p w14:paraId="1CCBCDCF" w14:textId="1728C682" w:rsidR="00DE74EF" w:rsidRDefault="00DE74EF" w:rsidP="00CA1C24">
      <w:pPr>
        <w:jc w:val="center"/>
        <w:rPr>
          <w:lang w:val="es-ES_tradnl"/>
        </w:rPr>
      </w:pPr>
      <w:r>
        <w:rPr>
          <w:lang w:val="es-ES_tradnl"/>
        </w:rPr>
        <w:t xml:space="preserve">Gráfica </w:t>
      </w:r>
      <w:r w:rsidR="00E824CA">
        <w:rPr>
          <w:lang w:val="es-ES_tradnl"/>
        </w:rPr>
        <w:t>4</w:t>
      </w:r>
      <w:r>
        <w:rPr>
          <w:lang w:val="es-ES_tradnl"/>
        </w:rPr>
        <w:t>. Asuntos Específicos SDQS.</w:t>
      </w:r>
    </w:p>
    <w:p w14:paraId="285916C9" w14:textId="1FE884FF" w:rsidR="00DE74EF" w:rsidRDefault="00AB5243" w:rsidP="00DE74EF">
      <w:pPr>
        <w:spacing w:after="240"/>
        <w:jc w:val="center"/>
        <w:rPr>
          <w:lang w:val="es-ES_tradnl"/>
        </w:rPr>
      </w:pPr>
      <w:r>
        <w:rPr>
          <w:noProof/>
        </w:rPr>
        <w:lastRenderedPageBreak/>
        <w:drawing>
          <wp:inline distT="0" distB="0" distL="0" distR="0" wp14:anchorId="2EDF1A62" wp14:editId="6FD60657">
            <wp:extent cx="3341341" cy="21383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2757" cy="2139242"/>
                    </a:xfrm>
                    <a:prstGeom prst="rect">
                      <a:avLst/>
                    </a:prstGeom>
                  </pic:spPr>
                </pic:pic>
              </a:graphicData>
            </a:graphic>
          </wp:inline>
        </w:drawing>
      </w:r>
    </w:p>
    <w:p w14:paraId="3642DFFD" w14:textId="533DAF62" w:rsidR="00DE74EF" w:rsidRDefault="00DE74EF" w:rsidP="00DE74EF">
      <w:pPr>
        <w:jc w:val="center"/>
        <w:rPr>
          <w:sz w:val="16"/>
          <w:szCs w:val="16"/>
          <w:lang w:val="es-ES_tradnl"/>
        </w:rPr>
      </w:pPr>
      <w:r w:rsidRPr="00DE74EF">
        <w:rPr>
          <w:sz w:val="16"/>
          <w:szCs w:val="16"/>
          <w:lang w:val="es-ES_tradnl"/>
        </w:rPr>
        <w:t>Fuentes: Excel para seguimiento administrativo a PQRS en SDQS Marzo</w:t>
      </w:r>
    </w:p>
    <w:p w14:paraId="007E15A0" w14:textId="77777777" w:rsidR="00757721" w:rsidRPr="00DE74EF" w:rsidRDefault="00757721" w:rsidP="00DE74EF">
      <w:pPr>
        <w:jc w:val="center"/>
        <w:rPr>
          <w:sz w:val="16"/>
          <w:szCs w:val="16"/>
          <w:lang w:val="es-ES_tradnl"/>
        </w:rPr>
      </w:pPr>
    </w:p>
    <w:p w14:paraId="5E6E2281" w14:textId="7BC43C0E" w:rsidR="000405A9" w:rsidRDefault="000405A9" w:rsidP="000405A9">
      <w:pPr>
        <w:jc w:val="left"/>
        <w:rPr>
          <w:lang w:val="es-ES_tradnl"/>
        </w:rPr>
      </w:pPr>
      <w:r>
        <w:rPr>
          <w:lang w:val="es-ES_tradnl"/>
        </w:rPr>
        <w:t xml:space="preserve">Respecto al tipo de respuesta dada al usuario respecto a las SDQS, se encontró que </w:t>
      </w:r>
      <w:r w:rsidR="00757721">
        <w:rPr>
          <w:lang w:val="es-ES_tradnl"/>
        </w:rPr>
        <w:t>0</w:t>
      </w:r>
      <w:r>
        <w:rPr>
          <w:lang w:val="es-ES_tradnl"/>
        </w:rPr>
        <w:t xml:space="preserve"> solicitudes no contaron con una respuesta oportuna, es decir, que la respuesta no fue entregada en los tiempos establecidos, mientras que las respuestas oportunas constaron de </w:t>
      </w:r>
      <w:r w:rsidR="00081D53">
        <w:rPr>
          <w:lang w:val="es-ES_tradnl"/>
        </w:rPr>
        <w:t>1, obteniendo un 100% de respuestas oportunas</w:t>
      </w:r>
      <w:r>
        <w:rPr>
          <w:lang w:val="es-ES_tradnl"/>
        </w:rPr>
        <w:t>. Por otro lado, se evidencia un 100% de respuestas dadas de calidad a los usuarios evidenciando un manejo oportuno de las SDQS.</w:t>
      </w:r>
    </w:p>
    <w:p w14:paraId="791F50F8" w14:textId="41723AF8" w:rsidR="000405A9" w:rsidRDefault="000405A9" w:rsidP="000405A9">
      <w:pPr>
        <w:jc w:val="left"/>
        <w:rPr>
          <w:lang w:val="es-ES_tradnl"/>
        </w:rPr>
      </w:pPr>
    </w:p>
    <w:p w14:paraId="564D261E" w14:textId="0F3C940E" w:rsidR="000405A9" w:rsidRDefault="000405A9" w:rsidP="00DE74EF">
      <w:pPr>
        <w:spacing w:after="240"/>
        <w:jc w:val="left"/>
        <w:rPr>
          <w:lang w:val="es-ES_tradnl"/>
        </w:rPr>
      </w:pPr>
      <w:r>
        <w:rPr>
          <w:lang w:val="es-ES_tradnl"/>
        </w:rPr>
        <w:t xml:space="preserve">Finalmente, es importante establecer del total de las SDQS que fueron enviadas a la interventoría para su seguimiento, en el mes de marzo se evidencia que 9 SDQS fueron enviados a </w:t>
      </w:r>
      <w:r w:rsidR="001569E7">
        <w:rPr>
          <w:lang w:val="es-ES_tradnl"/>
        </w:rPr>
        <w:t>interventoría</w:t>
      </w:r>
      <w:r>
        <w:rPr>
          <w:lang w:val="es-ES_tradnl"/>
        </w:rPr>
        <w:t xml:space="preserve"> mientras que 4 permanecieron enviados únicamente a Ciudad Limpia.</w:t>
      </w:r>
    </w:p>
    <w:p w14:paraId="124ABD0D" w14:textId="443944E2" w:rsidR="000405A9" w:rsidRDefault="00DE74EF" w:rsidP="00DE74EF">
      <w:pPr>
        <w:jc w:val="center"/>
        <w:rPr>
          <w:lang w:val="es-ES_tradnl"/>
        </w:rPr>
      </w:pPr>
      <w:r>
        <w:rPr>
          <w:lang w:val="es-ES_tradnl"/>
        </w:rPr>
        <w:t xml:space="preserve">Gráfica </w:t>
      </w:r>
      <w:r w:rsidR="00E824CA">
        <w:rPr>
          <w:lang w:val="es-ES_tradnl"/>
        </w:rPr>
        <w:t>5</w:t>
      </w:r>
      <w:r>
        <w:rPr>
          <w:lang w:val="es-ES_tradnl"/>
        </w:rPr>
        <w:t>. Características SDQS.</w:t>
      </w:r>
    </w:p>
    <w:p w14:paraId="336A5F20" w14:textId="2D4801F2" w:rsidR="009F6A47" w:rsidRPr="00CA1C24" w:rsidRDefault="00757721" w:rsidP="00CA1C24">
      <w:pPr>
        <w:jc w:val="center"/>
        <w:rPr>
          <w:lang w:val="es-ES_tradnl"/>
        </w:rPr>
      </w:pPr>
      <w:r>
        <w:rPr>
          <w:noProof/>
        </w:rPr>
        <w:drawing>
          <wp:inline distT="0" distB="0" distL="0" distR="0" wp14:anchorId="3E7F7C67" wp14:editId="3BD44CF1">
            <wp:extent cx="4638675" cy="27717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8675" cy="2771775"/>
                    </a:xfrm>
                    <a:prstGeom prst="rect">
                      <a:avLst/>
                    </a:prstGeom>
                  </pic:spPr>
                </pic:pic>
              </a:graphicData>
            </a:graphic>
          </wp:inline>
        </w:drawing>
      </w:r>
    </w:p>
    <w:p w14:paraId="7D5CB66F" w14:textId="70BFF0A5" w:rsidR="00EC25C7" w:rsidRPr="00DE74EF" w:rsidRDefault="00DE74EF" w:rsidP="00DE74EF">
      <w:pPr>
        <w:jc w:val="center"/>
        <w:rPr>
          <w:sz w:val="16"/>
          <w:szCs w:val="16"/>
          <w:lang w:val="es-ES_tradnl"/>
        </w:rPr>
      </w:pPr>
      <w:r w:rsidRPr="00DE74EF">
        <w:rPr>
          <w:sz w:val="16"/>
          <w:szCs w:val="16"/>
          <w:lang w:val="es-ES_tradnl"/>
        </w:rPr>
        <w:t>Fuentes: Excel para seguimiento administrativo a PQRS en SDQS Marzo</w:t>
      </w:r>
    </w:p>
    <w:p w14:paraId="6C1991DD" w14:textId="77777777" w:rsidR="00385A71" w:rsidRDefault="00385A71" w:rsidP="00385A71">
      <w:pPr>
        <w:rPr>
          <w:color w:val="FF0000"/>
          <w:lang w:val="es-ES_tradnl"/>
        </w:rPr>
      </w:pPr>
    </w:p>
    <w:p w14:paraId="2BFDC8A4" w14:textId="07219CE3" w:rsidR="00385A71" w:rsidRDefault="00385A71" w:rsidP="00385A71">
      <w:pPr>
        <w:pStyle w:val="Ttulo2"/>
      </w:pPr>
      <w:bookmarkStart w:id="41" w:name="_Toc67481533"/>
      <w:r>
        <w:t>SEGUIMIENTO A LA SOLICITUDES DE ACCIÓN CORRECTIVA SAC</w:t>
      </w:r>
      <w:bookmarkEnd w:id="41"/>
      <w:r>
        <w:t xml:space="preserve"> </w:t>
      </w:r>
    </w:p>
    <w:p w14:paraId="2F8C75A0" w14:textId="77777777" w:rsidR="00DE74EF" w:rsidRPr="00DE74EF" w:rsidRDefault="00DE74EF" w:rsidP="00DE74EF"/>
    <w:p w14:paraId="42071112" w14:textId="795C84A6" w:rsidR="00385A71" w:rsidRPr="00F623A2" w:rsidRDefault="00DE74EF" w:rsidP="00DE74EF">
      <w:pPr>
        <w:jc w:val="center"/>
        <w:rPr>
          <w:lang w:val="es-ES_tradnl"/>
        </w:rPr>
      </w:pPr>
      <w:r>
        <w:rPr>
          <w:lang w:val="es-ES_tradnl"/>
        </w:rPr>
        <w:t>Tabla 1</w:t>
      </w:r>
      <w:r w:rsidR="0015015A">
        <w:rPr>
          <w:lang w:val="es-ES_tradnl"/>
        </w:rPr>
        <w:t xml:space="preserve">4. </w:t>
      </w:r>
      <w:r>
        <w:rPr>
          <w:lang w:val="es-ES_tradnl"/>
        </w:rPr>
        <w:t>SAC Marzo</w:t>
      </w:r>
    </w:p>
    <w:tbl>
      <w:tblPr>
        <w:tblW w:w="10528" w:type="dxa"/>
        <w:jc w:val="center"/>
        <w:tblLayout w:type="fixed"/>
        <w:tblCellMar>
          <w:left w:w="70" w:type="dxa"/>
          <w:right w:w="70" w:type="dxa"/>
        </w:tblCellMar>
        <w:tblLook w:val="04A0" w:firstRow="1" w:lastRow="0" w:firstColumn="1" w:lastColumn="0" w:noHBand="0" w:noVBand="1"/>
      </w:tblPr>
      <w:tblGrid>
        <w:gridCol w:w="1373"/>
        <w:gridCol w:w="1082"/>
        <w:gridCol w:w="1368"/>
        <w:gridCol w:w="1743"/>
        <w:gridCol w:w="1257"/>
        <w:gridCol w:w="1093"/>
        <w:gridCol w:w="1225"/>
        <w:gridCol w:w="1387"/>
      </w:tblGrid>
      <w:tr w:rsidR="00B1025C" w:rsidRPr="00470A4F" w14:paraId="60248429" w14:textId="77777777" w:rsidTr="00B1025C">
        <w:trPr>
          <w:trHeight w:val="695"/>
          <w:jc w:val="center"/>
        </w:trPr>
        <w:tc>
          <w:tcPr>
            <w:tcW w:w="137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26C30C" w14:textId="77777777" w:rsidR="00385A71" w:rsidRPr="00470A4F" w:rsidRDefault="00385A71" w:rsidP="00406A27">
            <w:pPr>
              <w:jc w:val="center"/>
              <w:rPr>
                <w:b/>
                <w:bCs/>
                <w:iCs/>
                <w:sz w:val="16"/>
                <w:lang w:eastAsia="es-CO"/>
              </w:rPr>
            </w:pPr>
            <w:r w:rsidRPr="00470A4F">
              <w:rPr>
                <w:b/>
                <w:bCs/>
                <w:iCs/>
                <w:sz w:val="16"/>
                <w:lang w:eastAsia="es-CO"/>
              </w:rPr>
              <w:lastRenderedPageBreak/>
              <w:t>SAC No.</w:t>
            </w:r>
          </w:p>
        </w:tc>
        <w:tc>
          <w:tcPr>
            <w:tcW w:w="1082" w:type="dxa"/>
            <w:tcBorders>
              <w:top w:val="single" w:sz="4" w:space="0" w:color="auto"/>
              <w:left w:val="nil"/>
              <w:bottom w:val="single" w:sz="4" w:space="0" w:color="auto"/>
              <w:right w:val="single" w:sz="4" w:space="0" w:color="auto"/>
            </w:tcBorders>
            <w:shd w:val="clear" w:color="auto" w:fill="F2F2F2"/>
            <w:vAlign w:val="center"/>
            <w:hideMark/>
          </w:tcPr>
          <w:p w14:paraId="7E155F39" w14:textId="77777777" w:rsidR="00385A71" w:rsidRPr="00470A4F" w:rsidRDefault="00385A71" w:rsidP="00406A27">
            <w:pPr>
              <w:jc w:val="center"/>
              <w:rPr>
                <w:b/>
                <w:bCs/>
                <w:iCs/>
                <w:sz w:val="16"/>
                <w:lang w:eastAsia="es-CO"/>
              </w:rPr>
            </w:pPr>
            <w:r>
              <w:rPr>
                <w:b/>
                <w:bCs/>
                <w:iCs/>
                <w:sz w:val="16"/>
                <w:lang w:eastAsia="es-CO"/>
              </w:rPr>
              <w:t>LOCALIDAD</w:t>
            </w:r>
          </w:p>
        </w:tc>
        <w:tc>
          <w:tcPr>
            <w:tcW w:w="1368" w:type="dxa"/>
            <w:tcBorders>
              <w:top w:val="single" w:sz="4" w:space="0" w:color="auto"/>
              <w:left w:val="nil"/>
              <w:bottom w:val="single" w:sz="4" w:space="0" w:color="auto"/>
              <w:right w:val="nil"/>
            </w:tcBorders>
            <w:shd w:val="clear" w:color="auto" w:fill="F2F2F2"/>
          </w:tcPr>
          <w:p w14:paraId="14F312EF" w14:textId="77777777" w:rsidR="00385A71" w:rsidRPr="00470A4F" w:rsidRDefault="00385A71" w:rsidP="00406A27">
            <w:pPr>
              <w:jc w:val="center"/>
              <w:rPr>
                <w:b/>
                <w:bCs/>
                <w:iCs/>
                <w:sz w:val="16"/>
                <w:lang w:eastAsia="es-CO"/>
              </w:rPr>
            </w:pPr>
            <w:r>
              <w:rPr>
                <w:b/>
                <w:bCs/>
                <w:iCs/>
                <w:sz w:val="16"/>
                <w:lang w:eastAsia="es-CO"/>
              </w:rPr>
              <w:t>FECHA DE APERTURA</w:t>
            </w:r>
          </w:p>
        </w:tc>
        <w:tc>
          <w:tcPr>
            <w:tcW w:w="1743" w:type="dxa"/>
            <w:tcBorders>
              <w:top w:val="single" w:sz="4" w:space="0" w:color="auto"/>
              <w:left w:val="nil"/>
              <w:bottom w:val="single" w:sz="4" w:space="0" w:color="auto"/>
              <w:right w:val="single" w:sz="4" w:space="0" w:color="auto"/>
            </w:tcBorders>
            <w:shd w:val="clear" w:color="auto" w:fill="F2F2F2"/>
            <w:vAlign w:val="center"/>
            <w:hideMark/>
          </w:tcPr>
          <w:p w14:paraId="4C2A0CCD" w14:textId="77777777" w:rsidR="00385A71" w:rsidRPr="00470A4F" w:rsidRDefault="00385A71" w:rsidP="00406A27">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257" w:type="dxa"/>
            <w:tcBorders>
              <w:top w:val="single" w:sz="4" w:space="0" w:color="auto"/>
              <w:left w:val="nil"/>
              <w:bottom w:val="single" w:sz="4" w:space="0" w:color="auto"/>
              <w:right w:val="single" w:sz="4" w:space="0" w:color="auto"/>
            </w:tcBorders>
            <w:shd w:val="clear" w:color="auto" w:fill="F2F2F2"/>
            <w:vAlign w:val="center"/>
            <w:hideMark/>
          </w:tcPr>
          <w:p w14:paraId="0439F43C" w14:textId="77777777" w:rsidR="00385A71" w:rsidRPr="00470A4F" w:rsidRDefault="00385A71" w:rsidP="00406A27">
            <w:pPr>
              <w:jc w:val="center"/>
              <w:rPr>
                <w:b/>
                <w:bCs/>
                <w:iCs/>
                <w:sz w:val="16"/>
                <w:lang w:eastAsia="es-CO"/>
              </w:rPr>
            </w:pPr>
            <w:r>
              <w:rPr>
                <w:b/>
                <w:bCs/>
                <w:iCs/>
                <w:sz w:val="16"/>
                <w:lang w:eastAsia="es-CO"/>
              </w:rPr>
              <w:t>CONCEPTO</w:t>
            </w:r>
          </w:p>
        </w:tc>
        <w:tc>
          <w:tcPr>
            <w:tcW w:w="1093" w:type="dxa"/>
            <w:tcBorders>
              <w:top w:val="single" w:sz="4" w:space="0" w:color="auto"/>
              <w:left w:val="nil"/>
              <w:bottom w:val="single" w:sz="4" w:space="0" w:color="auto"/>
              <w:right w:val="single" w:sz="4" w:space="0" w:color="auto"/>
            </w:tcBorders>
            <w:shd w:val="clear" w:color="auto" w:fill="F2F2F2"/>
            <w:vAlign w:val="center"/>
            <w:hideMark/>
          </w:tcPr>
          <w:p w14:paraId="3E5B5A85" w14:textId="77777777" w:rsidR="00385A71" w:rsidRPr="00470A4F" w:rsidRDefault="00385A71" w:rsidP="00406A27">
            <w:pPr>
              <w:jc w:val="center"/>
              <w:rPr>
                <w:b/>
                <w:bCs/>
                <w:iCs/>
                <w:sz w:val="16"/>
                <w:lang w:eastAsia="es-CO"/>
              </w:rPr>
            </w:pPr>
            <w:r w:rsidRPr="00470A4F">
              <w:rPr>
                <w:b/>
                <w:bCs/>
                <w:iCs/>
                <w:sz w:val="16"/>
                <w:lang w:eastAsia="es-CO"/>
              </w:rPr>
              <w:t>ESTADO ACTUAL</w:t>
            </w:r>
          </w:p>
        </w:tc>
        <w:tc>
          <w:tcPr>
            <w:tcW w:w="1225" w:type="dxa"/>
            <w:tcBorders>
              <w:top w:val="single" w:sz="4" w:space="0" w:color="auto"/>
              <w:left w:val="nil"/>
              <w:bottom w:val="single" w:sz="4" w:space="0" w:color="auto"/>
              <w:right w:val="single" w:sz="4" w:space="0" w:color="auto"/>
            </w:tcBorders>
            <w:shd w:val="clear" w:color="auto" w:fill="F2F2F2"/>
            <w:vAlign w:val="center"/>
            <w:hideMark/>
          </w:tcPr>
          <w:p w14:paraId="51AC670C" w14:textId="77777777" w:rsidR="00385A71" w:rsidRPr="00470A4F" w:rsidRDefault="00385A71" w:rsidP="00406A27">
            <w:pPr>
              <w:jc w:val="center"/>
              <w:rPr>
                <w:b/>
                <w:bCs/>
                <w:iCs/>
                <w:sz w:val="16"/>
                <w:lang w:eastAsia="es-CO"/>
              </w:rPr>
            </w:pPr>
            <w:r>
              <w:rPr>
                <w:b/>
                <w:bCs/>
                <w:iCs/>
                <w:sz w:val="16"/>
                <w:lang w:eastAsia="es-CO"/>
              </w:rPr>
              <w:t>FECHA DE CIERRE</w:t>
            </w:r>
          </w:p>
        </w:tc>
        <w:tc>
          <w:tcPr>
            <w:tcW w:w="1387" w:type="dxa"/>
            <w:tcBorders>
              <w:top w:val="single" w:sz="4" w:space="0" w:color="auto"/>
              <w:left w:val="nil"/>
              <w:bottom w:val="single" w:sz="4" w:space="0" w:color="auto"/>
              <w:right w:val="single" w:sz="4" w:space="0" w:color="auto"/>
            </w:tcBorders>
            <w:shd w:val="clear" w:color="auto" w:fill="F2F2F2"/>
          </w:tcPr>
          <w:p w14:paraId="5DFA232E" w14:textId="77777777" w:rsidR="00385A71" w:rsidRPr="00470A4F" w:rsidRDefault="00385A71" w:rsidP="00406A27">
            <w:pPr>
              <w:jc w:val="center"/>
              <w:rPr>
                <w:b/>
                <w:bCs/>
                <w:iCs/>
                <w:sz w:val="16"/>
                <w:lang w:eastAsia="es-CO"/>
              </w:rPr>
            </w:pPr>
            <w:r w:rsidRPr="00470A4F">
              <w:rPr>
                <w:b/>
                <w:bCs/>
                <w:iCs/>
                <w:sz w:val="16"/>
                <w:lang w:eastAsia="es-CO"/>
              </w:rPr>
              <w:t>OBSERVACIÓN SAC´S ABIERTAS</w:t>
            </w:r>
          </w:p>
        </w:tc>
      </w:tr>
      <w:tr w:rsidR="00B1025C" w:rsidRPr="00470A4F" w14:paraId="31F3333B" w14:textId="77777777" w:rsidTr="00B1025C">
        <w:trPr>
          <w:trHeight w:val="695"/>
          <w:jc w:val="center"/>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EFAAC" w14:textId="6E822C81" w:rsidR="00385A71" w:rsidRPr="00470A4F" w:rsidRDefault="001E7CFD" w:rsidP="00406A27">
            <w:pPr>
              <w:jc w:val="center"/>
              <w:rPr>
                <w:b/>
                <w:bCs/>
                <w:iCs/>
                <w:sz w:val="16"/>
                <w:lang w:eastAsia="es-CO"/>
              </w:rPr>
            </w:pPr>
            <w:r>
              <w:rPr>
                <w:b/>
                <w:bCs/>
                <w:iCs/>
                <w:sz w:val="16"/>
                <w:lang w:eastAsia="es-CO"/>
              </w:rPr>
              <w:t>57</w:t>
            </w:r>
          </w:p>
        </w:tc>
        <w:tc>
          <w:tcPr>
            <w:tcW w:w="1082" w:type="dxa"/>
            <w:tcBorders>
              <w:top w:val="single" w:sz="4" w:space="0" w:color="auto"/>
              <w:left w:val="nil"/>
              <w:bottom w:val="single" w:sz="4" w:space="0" w:color="auto"/>
              <w:right w:val="single" w:sz="4" w:space="0" w:color="auto"/>
            </w:tcBorders>
            <w:shd w:val="clear" w:color="auto" w:fill="auto"/>
            <w:vAlign w:val="center"/>
          </w:tcPr>
          <w:p w14:paraId="32139A43" w14:textId="09A23613" w:rsidR="00385A71" w:rsidRPr="001E7CFD" w:rsidRDefault="001E7CFD" w:rsidP="00406A27">
            <w:pPr>
              <w:jc w:val="center"/>
              <w:rPr>
                <w:b/>
                <w:bCs/>
                <w:iCs/>
                <w:lang w:eastAsia="es-CO"/>
              </w:rPr>
            </w:pPr>
            <w:r w:rsidRPr="001E7CFD">
              <w:rPr>
                <w:color w:val="000000"/>
              </w:rPr>
              <w:t>KENNEDY</w:t>
            </w:r>
          </w:p>
        </w:tc>
        <w:tc>
          <w:tcPr>
            <w:tcW w:w="1368" w:type="dxa"/>
            <w:tcBorders>
              <w:top w:val="single" w:sz="4" w:space="0" w:color="auto"/>
              <w:left w:val="nil"/>
              <w:bottom w:val="single" w:sz="4" w:space="0" w:color="auto"/>
              <w:right w:val="nil"/>
            </w:tcBorders>
            <w:vAlign w:val="center"/>
          </w:tcPr>
          <w:p w14:paraId="3511C6E5" w14:textId="6AE82B87" w:rsidR="00385A71" w:rsidRPr="001E7CFD" w:rsidRDefault="001E7CFD" w:rsidP="00406A27">
            <w:pPr>
              <w:jc w:val="center"/>
              <w:rPr>
                <w:b/>
                <w:bCs/>
                <w:iCs/>
                <w:lang w:eastAsia="es-CO"/>
              </w:rPr>
            </w:pPr>
            <w:r w:rsidRPr="001E7CFD">
              <w:rPr>
                <w:color w:val="000000"/>
              </w:rPr>
              <w:t>27/11/2020</w:t>
            </w:r>
          </w:p>
        </w:tc>
        <w:tc>
          <w:tcPr>
            <w:tcW w:w="1743" w:type="dxa"/>
            <w:tcBorders>
              <w:top w:val="single" w:sz="4" w:space="0" w:color="auto"/>
              <w:left w:val="nil"/>
              <w:bottom w:val="single" w:sz="4" w:space="0" w:color="auto"/>
              <w:right w:val="single" w:sz="4" w:space="0" w:color="auto"/>
            </w:tcBorders>
            <w:shd w:val="clear" w:color="auto" w:fill="auto"/>
            <w:vAlign w:val="center"/>
          </w:tcPr>
          <w:p w14:paraId="06080EC5" w14:textId="2741776E" w:rsidR="00385A71" w:rsidRPr="001E7CFD" w:rsidRDefault="001E7CFD" w:rsidP="00406A27">
            <w:pPr>
              <w:jc w:val="center"/>
              <w:rPr>
                <w:b/>
                <w:bCs/>
                <w:iCs/>
                <w:lang w:eastAsia="es-CO"/>
              </w:rPr>
            </w:pPr>
            <w:r w:rsidRPr="001E7CFD">
              <w:rPr>
                <w:color w:val="000000"/>
              </w:rPr>
              <w:t>UAESP-CPC-ASE3-1899-20</w:t>
            </w:r>
          </w:p>
        </w:tc>
        <w:tc>
          <w:tcPr>
            <w:tcW w:w="1257" w:type="dxa"/>
            <w:tcBorders>
              <w:top w:val="single" w:sz="4" w:space="0" w:color="auto"/>
              <w:left w:val="nil"/>
              <w:bottom w:val="single" w:sz="4" w:space="0" w:color="auto"/>
              <w:right w:val="single" w:sz="4" w:space="0" w:color="auto"/>
            </w:tcBorders>
            <w:shd w:val="clear" w:color="auto" w:fill="auto"/>
            <w:vAlign w:val="center"/>
          </w:tcPr>
          <w:p w14:paraId="7E2B4B4B" w14:textId="0A7D4B00" w:rsidR="00385A71" w:rsidRPr="001E7CFD" w:rsidRDefault="001E7CFD" w:rsidP="00406A27">
            <w:pPr>
              <w:jc w:val="center"/>
              <w:rPr>
                <w:b/>
                <w:bCs/>
                <w:iCs/>
                <w:lang w:eastAsia="es-CO"/>
              </w:rPr>
            </w:pPr>
            <w:r w:rsidRPr="001E7CFD">
              <w:rPr>
                <w:color w:val="000000"/>
              </w:rPr>
              <w:t>Calidad de lavado de Contendores</w:t>
            </w:r>
          </w:p>
        </w:tc>
        <w:tc>
          <w:tcPr>
            <w:tcW w:w="1093" w:type="dxa"/>
            <w:tcBorders>
              <w:top w:val="single" w:sz="4" w:space="0" w:color="auto"/>
              <w:left w:val="nil"/>
              <w:bottom w:val="single" w:sz="4" w:space="0" w:color="auto"/>
              <w:right w:val="single" w:sz="4" w:space="0" w:color="auto"/>
            </w:tcBorders>
            <w:shd w:val="clear" w:color="auto" w:fill="auto"/>
            <w:vAlign w:val="center"/>
          </w:tcPr>
          <w:p w14:paraId="5DF47122" w14:textId="59F168D4" w:rsidR="00385A71" w:rsidRPr="001E7CFD" w:rsidRDefault="001E7CFD" w:rsidP="00406A27">
            <w:pPr>
              <w:jc w:val="center"/>
              <w:rPr>
                <w:b/>
                <w:bCs/>
                <w:iCs/>
                <w:lang w:eastAsia="es-CO"/>
              </w:rPr>
            </w:pPr>
            <w:r w:rsidRPr="001E7CFD">
              <w:rPr>
                <w:color w:val="000000"/>
              </w:rPr>
              <w:t>CERRADA</w:t>
            </w:r>
          </w:p>
        </w:tc>
        <w:tc>
          <w:tcPr>
            <w:tcW w:w="1225" w:type="dxa"/>
            <w:tcBorders>
              <w:top w:val="single" w:sz="4" w:space="0" w:color="auto"/>
              <w:left w:val="nil"/>
              <w:bottom w:val="single" w:sz="4" w:space="0" w:color="auto"/>
              <w:right w:val="single" w:sz="4" w:space="0" w:color="auto"/>
            </w:tcBorders>
            <w:shd w:val="clear" w:color="auto" w:fill="auto"/>
            <w:vAlign w:val="center"/>
          </w:tcPr>
          <w:p w14:paraId="05A50CFB" w14:textId="63897B39" w:rsidR="00385A71" w:rsidRPr="001E7CFD" w:rsidRDefault="001E7CFD" w:rsidP="00406A27">
            <w:pPr>
              <w:jc w:val="center"/>
              <w:rPr>
                <w:b/>
                <w:bCs/>
                <w:iCs/>
                <w:lang w:eastAsia="es-CO"/>
              </w:rPr>
            </w:pPr>
            <w:r w:rsidRPr="001E7CFD">
              <w:rPr>
                <w:color w:val="000000"/>
              </w:rPr>
              <w:t>UAESP-CPC-ASE3-2124-21 12/03/2021</w:t>
            </w:r>
          </w:p>
        </w:tc>
        <w:tc>
          <w:tcPr>
            <w:tcW w:w="1387" w:type="dxa"/>
            <w:tcBorders>
              <w:top w:val="single" w:sz="4" w:space="0" w:color="auto"/>
              <w:left w:val="nil"/>
              <w:bottom w:val="single" w:sz="4" w:space="0" w:color="auto"/>
              <w:right w:val="single" w:sz="4" w:space="0" w:color="auto"/>
            </w:tcBorders>
          </w:tcPr>
          <w:p w14:paraId="27EFB4AE" w14:textId="2F013B2A" w:rsidR="00385A71" w:rsidRPr="001E7CFD" w:rsidRDefault="001E7CFD" w:rsidP="00406A27">
            <w:pPr>
              <w:jc w:val="center"/>
              <w:rPr>
                <w:b/>
                <w:bCs/>
                <w:iCs/>
                <w:lang w:eastAsia="es-CO"/>
              </w:rPr>
            </w:pPr>
            <w:r w:rsidRPr="001E7CFD">
              <w:rPr>
                <w:color w:val="000000"/>
              </w:rPr>
              <w:t xml:space="preserve">Respuesta del Concesionario G.O. 694-2020 del 02 de diciembre de 2020. Solicitud de Cronograma especial calidad de lavado de los contendores UAESP-CPC-ASE3-1944-20 del 24 de diciembre de 2020. Respuesta del Concesionario G.O. 750-2020 del 29 de diciembre de 2020- Cronograma Especial suscrito. Remisión de Cronograma Especial suscrito a la UAESP UAESP-CPC-UAESP-1971-21 del 06 de enero de 2021 Respuesta del Concesionario en atención a las actividades establecidas en el cronograma especial, comunicado </w:t>
            </w:r>
            <w:r w:rsidRPr="001E7CFD">
              <w:rPr>
                <w:color w:val="000000"/>
              </w:rPr>
              <w:lastRenderedPageBreak/>
              <w:t>G.O.033-2021 del 2 de enero de 2021. Comunicado de cierre</w:t>
            </w:r>
          </w:p>
        </w:tc>
      </w:tr>
      <w:tr w:rsidR="00B1025C" w:rsidRPr="00470A4F" w14:paraId="057040B4" w14:textId="77777777" w:rsidTr="00B1025C">
        <w:trPr>
          <w:trHeight w:val="695"/>
          <w:jc w:val="center"/>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124DD" w14:textId="543E6217" w:rsidR="001E7CFD" w:rsidRPr="001E7CFD" w:rsidRDefault="001E7CFD" w:rsidP="001E7CFD">
            <w:pPr>
              <w:jc w:val="center"/>
              <w:rPr>
                <w:b/>
                <w:bCs/>
                <w:iCs/>
                <w:lang w:eastAsia="es-CO"/>
              </w:rPr>
            </w:pPr>
            <w:r w:rsidRPr="001E7CFD">
              <w:rPr>
                <w:color w:val="000000"/>
              </w:rPr>
              <w:lastRenderedPageBreak/>
              <w:t xml:space="preserve">69 </w:t>
            </w:r>
          </w:p>
        </w:tc>
        <w:tc>
          <w:tcPr>
            <w:tcW w:w="1082" w:type="dxa"/>
            <w:tcBorders>
              <w:top w:val="single" w:sz="4" w:space="0" w:color="auto"/>
              <w:left w:val="nil"/>
              <w:bottom w:val="single" w:sz="4" w:space="0" w:color="auto"/>
              <w:right w:val="single" w:sz="4" w:space="0" w:color="auto"/>
            </w:tcBorders>
            <w:shd w:val="clear" w:color="auto" w:fill="auto"/>
            <w:vAlign w:val="center"/>
          </w:tcPr>
          <w:p w14:paraId="78F02898" w14:textId="1A733ED2" w:rsidR="001E7CFD" w:rsidRPr="001E7CFD" w:rsidRDefault="001E7CFD" w:rsidP="001E7CFD">
            <w:pPr>
              <w:jc w:val="center"/>
              <w:rPr>
                <w:b/>
                <w:bCs/>
                <w:iCs/>
                <w:lang w:eastAsia="es-CO"/>
              </w:rPr>
            </w:pPr>
            <w:r w:rsidRPr="001E7CFD">
              <w:rPr>
                <w:color w:val="000000"/>
              </w:rPr>
              <w:t>Kennedy</w:t>
            </w:r>
          </w:p>
        </w:tc>
        <w:tc>
          <w:tcPr>
            <w:tcW w:w="1368" w:type="dxa"/>
            <w:tcBorders>
              <w:top w:val="single" w:sz="4" w:space="0" w:color="auto"/>
              <w:left w:val="nil"/>
              <w:bottom w:val="single" w:sz="4" w:space="0" w:color="auto"/>
              <w:right w:val="nil"/>
            </w:tcBorders>
            <w:vAlign w:val="center"/>
          </w:tcPr>
          <w:p w14:paraId="30524828" w14:textId="4A4A195E" w:rsidR="001E7CFD" w:rsidRPr="001E7CFD" w:rsidRDefault="001E7CFD" w:rsidP="001E7CFD">
            <w:pPr>
              <w:jc w:val="center"/>
              <w:rPr>
                <w:b/>
                <w:bCs/>
                <w:iCs/>
                <w:lang w:eastAsia="es-CO"/>
              </w:rPr>
            </w:pPr>
            <w:r w:rsidRPr="001E7CFD">
              <w:rPr>
                <w:color w:val="000000"/>
              </w:rPr>
              <w:t>18/02/2021</w:t>
            </w:r>
          </w:p>
        </w:tc>
        <w:tc>
          <w:tcPr>
            <w:tcW w:w="1743" w:type="dxa"/>
            <w:tcBorders>
              <w:top w:val="single" w:sz="4" w:space="0" w:color="auto"/>
              <w:left w:val="nil"/>
              <w:bottom w:val="single" w:sz="4" w:space="0" w:color="auto"/>
              <w:right w:val="single" w:sz="4" w:space="0" w:color="auto"/>
            </w:tcBorders>
            <w:shd w:val="clear" w:color="auto" w:fill="auto"/>
            <w:vAlign w:val="center"/>
          </w:tcPr>
          <w:p w14:paraId="5FA6E099" w14:textId="14DF1863" w:rsidR="001E7CFD" w:rsidRPr="001E7CFD" w:rsidRDefault="001E7CFD" w:rsidP="001E7CFD">
            <w:pPr>
              <w:jc w:val="center"/>
              <w:rPr>
                <w:b/>
                <w:bCs/>
                <w:iCs/>
                <w:lang w:eastAsia="es-CO"/>
              </w:rPr>
            </w:pPr>
            <w:r w:rsidRPr="001E7CFD">
              <w:rPr>
                <w:color w:val="000000"/>
              </w:rPr>
              <w:t xml:space="preserve">ASE 3 UAESP-CPC-ASE3-2070-21 </w:t>
            </w:r>
          </w:p>
        </w:tc>
        <w:tc>
          <w:tcPr>
            <w:tcW w:w="1257" w:type="dxa"/>
            <w:tcBorders>
              <w:top w:val="single" w:sz="4" w:space="0" w:color="auto"/>
              <w:left w:val="nil"/>
              <w:bottom w:val="single" w:sz="4" w:space="0" w:color="auto"/>
              <w:right w:val="single" w:sz="4" w:space="0" w:color="auto"/>
            </w:tcBorders>
            <w:shd w:val="clear" w:color="auto" w:fill="auto"/>
            <w:vAlign w:val="center"/>
          </w:tcPr>
          <w:p w14:paraId="20034505" w14:textId="26C51CE9" w:rsidR="001E7CFD" w:rsidRPr="001E7CFD" w:rsidRDefault="001E7CFD" w:rsidP="001E7CFD">
            <w:pPr>
              <w:jc w:val="center"/>
              <w:rPr>
                <w:b/>
                <w:bCs/>
                <w:iCs/>
                <w:lang w:eastAsia="es-CO"/>
              </w:rPr>
            </w:pPr>
            <w:r w:rsidRPr="001E7CFD">
              <w:rPr>
                <w:color w:val="000000"/>
              </w:rPr>
              <w:t>Derrame de percolados en el barrio Dindalito</w:t>
            </w:r>
          </w:p>
        </w:tc>
        <w:tc>
          <w:tcPr>
            <w:tcW w:w="1093" w:type="dxa"/>
            <w:tcBorders>
              <w:top w:val="single" w:sz="4" w:space="0" w:color="auto"/>
              <w:left w:val="nil"/>
              <w:bottom w:val="single" w:sz="4" w:space="0" w:color="auto"/>
              <w:right w:val="single" w:sz="4" w:space="0" w:color="auto"/>
            </w:tcBorders>
            <w:shd w:val="clear" w:color="auto" w:fill="auto"/>
            <w:vAlign w:val="center"/>
          </w:tcPr>
          <w:p w14:paraId="387B98D3" w14:textId="17DF08FA" w:rsidR="001E7CFD" w:rsidRPr="001E7CFD" w:rsidRDefault="001E7CFD" w:rsidP="001E7CFD">
            <w:pPr>
              <w:jc w:val="center"/>
              <w:rPr>
                <w:b/>
                <w:bCs/>
                <w:iCs/>
                <w:lang w:eastAsia="es-CO"/>
              </w:rPr>
            </w:pPr>
            <w:r w:rsidRPr="001E7CFD">
              <w:rPr>
                <w:color w:val="000000"/>
              </w:rPr>
              <w:t>Cerrado</w:t>
            </w:r>
          </w:p>
        </w:tc>
        <w:tc>
          <w:tcPr>
            <w:tcW w:w="1225" w:type="dxa"/>
            <w:tcBorders>
              <w:top w:val="single" w:sz="4" w:space="0" w:color="auto"/>
              <w:left w:val="nil"/>
              <w:bottom w:val="single" w:sz="4" w:space="0" w:color="auto"/>
              <w:right w:val="single" w:sz="4" w:space="0" w:color="auto"/>
            </w:tcBorders>
            <w:shd w:val="clear" w:color="auto" w:fill="auto"/>
            <w:vAlign w:val="center"/>
          </w:tcPr>
          <w:p w14:paraId="78A29F7B" w14:textId="6B55A2CE" w:rsidR="001E7CFD" w:rsidRPr="001E7CFD" w:rsidRDefault="001E7CFD" w:rsidP="001E7CFD">
            <w:pPr>
              <w:jc w:val="center"/>
              <w:rPr>
                <w:b/>
                <w:bCs/>
                <w:iCs/>
                <w:lang w:eastAsia="es-CO"/>
              </w:rPr>
            </w:pPr>
            <w:r w:rsidRPr="001E7CFD">
              <w:rPr>
                <w:color w:val="000000"/>
              </w:rPr>
              <w:t>UAESP-CPC-ASE3-2104-21 // 02/03/2021</w:t>
            </w:r>
          </w:p>
        </w:tc>
        <w:tc>
          <w:tcPr>
            <w:tcW w:w="1387" w:type="dxa"/>
            <w:tcBorders>
              <w:top w:val="single" w:sz="4" w:space="0" w:color="auto"/>
              <w:left w:val="nil"/>
              <w:bottom w:val="single" w:sz="4" w:space="0" w:color="auto"/>
              <w:right w:val="single" w:sz="4" w:space="0" w:color="auto"/>
            </w:tcBorders>
            <w:vAlign w:val="center"/>
          </w:tcPr>
          <w:p w14:paraId="11CD20CE" w14:textId="7845FF38" w:rsidR="001E7CFD" w:rsidRPr="001E7CFD" w:rsidRDefault="001E7CFD" w:rsidP="001E7CFD">
            <w:pPr>
              <w:jc w:val="center"/>
              <w:rPr>
                <w:b/>
                <w:bCs/>
                <w:iCs/>
                <w:lang w:eastAsia="es-CO"/>
              </w:rPr>
            </w:pPr>
            <w:r w:rsidRPr="001E7CFD">
              <w:rPr>
                <w:color w:val="000000"/>
              </w:rPr>
              <w:t>Respuesta Concesionario G.O 180-2021 del 19/02/202</w:t>
            </w:r>
          </w:p>
        </w:tc>
      </w:tr>
      <w:tr w:rsidR="00B1025C" w:rsidRPr="00470A4F" w14:paraId="30C831B1" w14:textId="77777777" w:rsidTr="00B1025C">
        <w:trPr>
          <w:trHeight w:val="695"/>
          <w:jc w:val="center"/>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7CBDC" w14:textId="1C177C33" w:rsidR="001E7CFD" w:rsidRPr="001E7CFD" w:rsidRDefault="001E7CFD" w:rsidP="001E7CFD">
            <w:pPr>
              <w:jc w:val="center"/>
              <w:rPr>
                <w:color w:val="000000"/>
              </w:rPr>
            </w:pPr>
            <w:r w:rsidRPr="001E7CFD">
              <w:rPr>
                <w:color w:val="000000"/>
              </w:rPr>
              <w:t xml:space="preserve">74 </w:t>
            </w:r>
          </w:p>
        </w:tc>
        <w:tc>
          <w:tcPr>
            <w:tcW w:w="1082" w:type="dxa"/>
            <w:tcBorders>
              <w:top w:val="single" w:sz="4" w:space="0" w:color="auto"/>
              <w:left w:val="nil"/>
              <w:bottom w:val="single" w:sz="4" w:space="0" w:color="auto"/>
              <w:right w:val="single" w:sz="4" w:space="0" w:color="auto"/>
            </w:tcBorders>
            <w:shd w:val="clear" w:color="auto" w:fill="auto"/>
            <w:vAlign w:val="center"/>
          </w:tcPr>
          <w:p w14:paraId="6D446034" w14:textId="42838CCA" w:rsidR="001E7CFD" w:rsidRPr="001E7CFD" w:rsidRDefault="001E7CFD" w:rsidP="001E7CFD">
            <w:pPr>
              <w:jc w:val="center"/>
              <w:rPr>
                <w:color w:val="000000"/>
              </w:rPr>
            </w:pPr>
            <w:r w:rsidRPr="001E7CFD">
              <w:rPr>
                <w:color w:val="000000"/>
              </w:rPr>
              <w:t>ASE3</w:t>
            </w:r>
          </w:p>
        </w:tc>
        <w:tc>
          <w:tcPr>
            <w:tcW w:w="1368" w:type="dxa"/>
            <w:tcBorders>
              <w:top w:val="single" w:sz="4" w:space="0" w:color="auto"/>
              <w:left w:val="nil"/>
              <w:bottom w:val="single" w:sz="4" w:space="0" w:color="auto"/>
              <w:right w:val="nil"/>
            </w:tcBorders>
            <w:vAlign w:val="center"/>
          </w:tcPr>
          <w:p w14:paraId="732BAE50" w14:textId="4C5AB8E8" w:rsidR="001E7CFD" w:rsidRPr="001E7CFD" w:rsidRDefault="001E7CFD" w:rsidP="001E7CFD">
            <w:pPr>
              <w:jc w:val="center"/>
              <w:rPr>
                <w:color w:val="000000"/>
              </w:rPr>
            </w:pPr>
            <w:r w:rsidRPr="001E7CFD">
              <w:rPr>
                <w:color w:val="000000"/>
              </w:rPr>
              <w:t>29/03/2021</w:t>
            </w:r>
          </w:p>
        </w:tc>
        <w:tc>
          <w:tcPr>
            <w:tcW w:w="1743" w:type="dxa"/>
            <w:tcBorders>
              <w:top w:val="single" w:sz="4" w:space="0" w:color="auto"/>
              <w:left w:val="nil"/>
              <w:bottom w:val="single" w:sz="4" w:space="0" w:color="auto"/>
              <w:right w:val="single" w:sz="4" w:space="0" w:color="auto"/>
            </w:tcBorders>
            <w:shd w:val="clear" w:color="auto" w:fill="auto"/>
            <w:vAlign w:val="center"/>
          </w:tcPr>
          <w:p w14:paraId="6DCB23FA" w14:textId="4DB74663" w:rsidR="001E7CFD" w:rsidRPr="001E7CFD" w:rsidRDefault="001E7CFD" w:rsidP="001E7CFD">
            <w:pPr>
              <w:jc w:val="center"/>
              <w:rPr>
                <w:color w:val="000000"/>
              </w:rPr>
            </w:pPr>
            <w:r w:rsidRPr="001E7CFD">
              <w:rPr>
                <w:color w:val="000000"/>
              </w:rPr>
              <w:t xml:space="preserve">UAESP-CPC-ASE3-2159-21 </w:t>
            </w:r>
          </w:p>
        </w:tc>
        <w:tc>
          <w:tcPr>
            <w:tcW w:w="1257" w:type="dxa"/>
            <w:tcBorders>
              <w:top w:val="single" w:sz="4" w:space="0" w:color="auto"/>
              <w:left w:val="nil"/>
              <w:bottom w:val="single" w:sz="4" w:space="0" w:color="auto"/>
              <w:right w:val="single" w:sz="4" w:space="0" w:color="auto"/>
            </w:tcBorders>
            <w:shd w:val="clear" w:color="auto" w:fill="auto"/>
            <w:vAlign w:val="center"/>
          </w:tcPr>
          <w:p w14:paraId="253023D6" w14:textId="734AE6A5" w:rsidR="001E7CFD" w:rsidRPr="001E7CFD" w:rsidRDefault="001E7CFD" w:rsidP="001E7CFD">
            <w:pPr>
              <w:jc w:val="center"/>
              <w:rPr>
                <w:color w:val="000000"/>
              </w:rPr>
            </w:pPr>
            <w:r w:rsidRPr="001E7CFD">
              <w:rPr>
                <w:color w:val="000000"/>
              </w:rPr>
              <w:t>Lavado de vehículos y equipos de recolección</w:t>
            </w:r>
          </w:p>
        </w:tc>
        <w:tc>
          <w:tcPr>
            <w:tcW w:w="1093" w:type="dxa"/>
            <w:tcBorders>
              <w:top w:val="single" w:sz="4" w:space="0" w:color="auto"/>
              <w:left w:val="nil"/>
              <w:bottom w:val="single" w:sz="4" w:space="0" w:color="auto"/>
              <w:right w:val="single" w:sz="4" w:space="0" w:color="auto"/>
            </w:tcBorders>
            <w:shd w:val="clear" w:color="auto" w:fill="auto"/>
            <w:vAlign w:val="center"/>
          </w:tcPr>
          <w:p w14:paraId="42DB7F84" w14:textId="7B80C243" w:rsidR="001E7CFD" w:rsidRPr="001E7CFD" w:rsidRDefault="001E7CFD" w:rsidP="001E7CFD">
            <w:pPr>
              <w:jc w:val="center"/>
              <w:rPr>
                <w:color w:val="000000"/>
              </w:rPr>
            </w:pPr>
            <w:r w:rsidRPr="001E7CFD">
              <w:rPr>
                <w:color w:val="000000"/>
              </w:rPr>
              <w:t>Abierta</w:t>
            </w:r>
          </w:p>
        </w:tc>
        <w:tc>
          <w:tcPr>
            <w:tcW w:w="1225" w:type="dxa"/>
            <w:tcBorders>
              <w:top w:val="single" w:sz="4" w:space="0" w:color="auto"/>
              <w:left w:val="nil"/>
              <w:bottom w:val="single" w:sz="4" w:space="0" w:color="auto"/>
              <w:right w:val="single" w:sz="4" w:space="0" w:color="auto"/>
            </w:tcBorders>
            <w:shd w:val="clear" w:color="auto" w:fill="auto"/>
            <w:vAlign w:val="center"/>
          </w:tcPr>
          <w:p w14:paraId="79B7BC52" w14:textId="06E2EA94" w:rsidR="001E7CFD" w:rsidRPr="001E7CFD" w:rsidRDefault="001E7CFD" w:rsidP="001E7CFD">
            <w:pPr>
              <w:jc w:val="center"/>
              <w:rPr>
                <w:color w:val="000000"/>
              </w:rPr>
            </w:pPr>
            <w:r w:rsidRPr="001E7CFD">
              <w:rPr>
                <w:color w:val="000000"/>
              </w:rPr>
              <w:t>N/A</w:t>
            </w:r>
          </w:p>
        </w:tc>
        <w:tc>
          <w:tcPr>
            <w:tcW w:w="1387" w:type="dxa"/>
            <w:tcBorders>
              <w:top w:val="single" w:sz="4" w:space="0" w:color="auto"/>
              <w:left w:val="nil"/>
              <w:bottom w:val="single" w:sz="4" w:space="0" w:color="auto"/>
              <w:right w:val="single" w:sz="4" w:space="0" w:color="auto"/>
            </w:tcBorders>
            <w:vAlign w:val="center"/>
          </w:tcPr>
          <w:p w14:paraId="18C0A009" w14:textId="4C0482B9" w:rsidR="001E7CFD" w:rsidRPr="001E7CFD" w:rsidRDefault="001E7CFD" w:rsidP="001E7CFD">
            <w:pPr>
              <w:jc w:val="center"/>
              <w:rPr>
                <w:color w:val="000000"/>
              </w:rPr>
            </w:pPr>
            <w:r w:rsidRPr="001E7CFD">
              <w:rPr>
                <w:color w:val="000000"/>
              </w:rPr>
              <w:t>En espera respuesta Concesionario</w:t>
            </w:r>
          </w:p>
        </w:tc>
      </w:tr>
      <w:tr w:rsidR="00B1025C" w:rsidRPr="00470A4F" w14:paraId="150D7907" w14:textId="77777777" w:rsidTr="00B1025C">
        <w:trPr>
          <w:trHeight w:val="695"/>
          <w:jc w:val="center"/>
        </w:trPr>
        <w:tc>
          <w:tcPr>
            <w:tcW w:w="1373" w:type="dxa"/>
            <w:tcBorders>
              <w:top w:val="single" w:sz="4" w:space="0" w:color="auto"/>
              <w:left w:val="single" w:sz="4" w:space="0" w:color="auto"/>
              <w:bottom w:val="single" w:sz="4" w:space="0" w:color="auto"/>
              <w:right w:val="single" w:sz="4" w:space="0" w:color="auto"/>
            </w:tcBorders>
            <w:shd w:val="clear" w:color="auto" w:fill="auto"/>
            <w:noWrap/>
          </w:tcPr>
          <w:p w14:paraId="43064238" w14:textId="1543B83E" w:rsidR="00B1025C" w:rsidRPr="00B1025C" w:rsidRDefault="00B1025C" w:rsidP="00B1025C">
            <w:pPr>
              <w:jc w:val="center"/>
              <w:rPr>
                <w:color w:val="000000"/>
              </w:rPr>
            </w:pPr>
            <w:r w:rsidRPr="00B1025C">
              <w:rPr>
                <w:color w:val="000000"/>
              </w:rPr>
              <w:t xml:space="preserve">70 </w:t>
            </w:r>
          </w:p>
        </w:tc>
        <w:tc>
          <w:tcPr>
            <w:tcW w:w="1082" w:type="dxa"/>
            <w:tcBorders>
              <w:top w:val="single" w:sz="4" w:space="0" w:color="auto"/>
              <w:left w:val="nil"/>
              <w:bottom w:val="single" w:sz="4" w:space="0" w:color="auto"/>
              <w:right w:val="single" w:sz="4" w:space="0" w:color="auto"/>
            </w:tcBorders>
            <w:shd w:val="clear" w:color="auto" w:fill="auto"/>
          </w:tcPr>
          <w:p w14:paraId="622725E6" w14:textId="5DE0D477" w:rsidR="00B1025C" w:rsidRPr="00B1025C" w:rsidRDefault="00B1025C" w:rsidP="00B1025C">
            <w:pPr>
              <w:jc w:val="center"/>
              <w:rPr>
                <w:color w:val="000000"/>
              </w:rPr>
            </w:pPr>
            <w:r w:rsidRPr="00B1025C">
              <w:rPr>
                <w:color w:val="000000"/>
              </w:rPr>
              <w:t xml:space="preserve">Fontibón </w:t>
            </w:r>
          </w:p>
        </w:tc>
        <w:tc>
          <w:tcPr>
            <w:tcW w:w="1368" w:type="dxa"/>
            <w:tcBorders>
              <w:top w:val="single" w:sz="4" w:space="0" w:color="auto"/>
              <w:left w:val="nil"/>
              <w:bottom w:val="single" w:sz="4" w:space="0" w:color="auto"/>
              <w:right w:val="nil"/>
            </w:tcBorders>
          </w:tcPr>
          <w:p w14:paraId="12E5D44E" w14:textId="7A14E0E4" w:rsidR="00B1025C" w:rsidRPr="00B1025C" w:rsidRDefault="00B1025C" w:rsidP="00B1025C">
            <w:pPr>
              <w:jc w:val="center"/>
              <w:rPr>
                <w:color w:val="000000"/>
              </w:rPr>
            </w:pPr>
            <w:r w:rsidRPr="00B1025C">
              <w:rPr>
                <w:color w:val="000000"/>
              </w:rPr>
              <w:t xml:space="preserve">25/02/2021 </w:t>
            </w:r>
          </w:p>
        </w:tc>
        <w:tc>
          <w:tcPr>
            <w:tcW w:w="1743" w:type="dxa"/>
            <w:tcBorders>
              <w:top w:val="single" w:sz="4" w:space="0" w:color="auto"/>
              <w:left w:val="nil"/>
              <w:bottom w:val="single" w:sz="4" w:space="0" w:color="auto"/>
              <w:right w:val="single" w:sz="4" w:space="0" w:color="auto"/>
            </w:tcBorders>
            <w:shd w:val="clear" w:color="auto" w:fill="auto"/>
          </w:tcPr>
          <w:p w14:paraId="160E6F75" w14:textId="77CD68F1" w:rsidR="00B1025C" w:rsidRPr="00B1025C" w:rsidRDefault="00B1025C" w:rsidP="00B1025C">
            <w:pPr>
              <w:jc w:val="center"/>
              <w:rPr>
                <w:color w:val="000000"/>
              </w:rPr>
            </w:pPr>
            <w:r w:rsidRPr="00B1025C">
              <w:rPr>
                <w:color w:val="000000"/>
              </w:rPr>
              <w:t xml:space="preserve">UAESP-CPC-ASE3-2097-21/ </w:t>
            </w:r>
          </w:p>
        </w:tc>
        <w:tc>
          <w:tcPr>
            <w:tcW w:w="1257" w:type="dxa"/>
            <w:tcBorders>
              <w:top w:val="single" w:sz="4" w:space="0" w:color="auto"/>
              <w:left w:val="nil"/>
              <w:bottom w:val="single" w:sz="4" w:space="0" w:color="auto"/>
              <w:right w:val="single" w:sz="4" w:space="0" w:color="auto"/>
            </w:tcBorders>
            <w:shd w:val="clear" w:color="auto" w:fill="auto"/>
          </w:tcPr>
          <w:p w14:paraId="42D69B0B" w14:textId="22FA0794" w:rsidR="00B1025C" w:rsidRPr="00B1025C" w:rsidRDefault="00B1025C" w:rsidP="00B1025C">
            <w:pPr>
              <w:jc w:val="center"/>
              <w:rPr>
                <w:color w:val="000000"/>
              </w:rPr>
            </w:pPr>
            <w:r w:rsidRPr="00B1025C">
              <w:rPr>
                <w:color w:val="000000"/>
              </w:rPr>
              <w:t xml:space="preserve">Derrame de percolados en el barrio el Carmen de Fontibón </w:t>
            </w:r>
          </w:p>
        </w:tc>
        <w:tc>
          <w:tcPr>
            <w:tcW w:w="1093" w:type="dxa"/>
            <w:tcBorders>
              <w:top w:val="single" w:sz="4" w:space="0" w:color="auto"/>
              <w:left w:val="nil"/>
              <w:bottom w:val="single" w:sz="4" w:space="0" w:color="auto"/>
              <w:right w:val="single" w:sz="4" w:space="0" w:color="auto"/>
            </w:tcBorders>
            <w:shd w:val="clear" w:color="auto" w:fill="auto"/>
          </w:tcPr>
          <w:p w14:paraId="3E06D009" w14:textId="6E039144" w:rsidR="00B1025C" w:rsidRPr="00B1025C" w:rsidRDefault="00B1025C" w:rsidP="00B1025C">
            <w:pPr>
              <w:jc w:val="center"/>
              <w:rPr>
                <w:color w:val="000000"/>
              </w:rPr>
            </w:pPr>
            <w:r w:rsidRPr="00B1025C">
              <w:rPr>
                <w:color w:val="000000"/>
              </w:rPr>
              <w:t xml:space="preserve">Cerrado </w:t>
            </w:r>
          </w:p>
        </w:tc>
        <w:tc>
          <w:tcPr>
            <w:tcW w:w="1225" w:type="dxa"/>
            <w:tcBorders>
              <w:top w:val="single" w:sz="4" w:space="0" w:color="auto"/>
              <w:left w:val="nil"/>
              <w:bottom w:val="single" w:sz="4" w:space="0" w:color="auto"/>
              <w:right w:val="single" w:sz="4" w:space="0" w:color="auto"/>
            </w:tcBorders>
            <w:shd w:val="clear" w:color="auto" w:fill="auto"/>
          </w:tcPr>
          <w:p w14:paraId="2667B759" w14:textId="139BF5CB" w:rsidR="00B1025C" w:rsidRPr="00B1025C" w:rsidRDefault="00B1025C" w:rsidP="00B1025C">
            <w:pPr>
              <w:jc w:val="center"/>
              <w:rPr>
                <w:color w:val="000000"/>
              </w:rPr>
            </w:pPr>
            <w:r w:rsidRPr="00B1025C">
              <w:rPr>
                <w:color w:val="000000"/>
              </w:rPr>
              <w:t xml:space="preserve">UAESP-CPC-ASE3-2114-21 //09/03/2021 </w:t>
            </w:r>
          </w:p>
        </w:tc>
        <w:tc>
          <w:tcPr>
            <w:tcW w:w="1387" w:type="dxa"/>
            <w:tcBorders>
              <w:top w:val="single" w:sz="4" w:space="0" w:color="auto"/>
              <w:left w:val="nil"/>
              <w:bottom w:val="single" w:sz="4" w:space="0" w:color="auto"/>
              <w:right w:val="single" w:sz="4" w:space="0" w:color="auto"/>
            </w:tcBorders>
          </w:tcPr>
          <w:p w14:paraId="73F18F25" w14:textId="61312324" w:rsidR="00B1025C" w:rsidRPr="00B1025C" w:rsidRDefault="00B1025C" w:rsidP="00B1025C">
            <w:pPr>
              <w:jc w:val="center"/>
              <w:rPr>
                <w:color w:val="000000"/>
              </w:rPr>
            </w:pPr>
            <w:r w:rsidRPr="00B1025C">
              <w:rPr>
                <w:color w:val="000000"/>
              </w:rPr>
              <w:t>Respuesta Concesionario G.O 219-2021 del 04/03/2021</w:t>
            </w:r>
          </w:p>
        </w:tc>
      </w:tr>
      <w:tr w:rsidR="00B1025C" w:rsidRPr="00470A4F" w14:paraId="6A91EDC8" w14:textId="77777777" w:rsidTr="00B1025C">
        <w:trPr>
          <w:trHeight w:val="695"/>
          <w:jc w:val="center"/>
        </w:trPr>
        <w:tc>
          <w:tcPr>
            <w:tcW w:w="1373" w:type="dxa"/>
            <w:tcBorders>
              <w:top w:val="single" w:sz="4" w:space="0" w:color="auto"/>
              <w:left w:val="single" w:sz="4" w:space="0" w:color="auto"/>
              <w:bottom w:val="single" w:sz="4" w:space="0" w:color="auto"/>
              <w:right w:val="single" w:sz="4" w:space="0" w:color="auto"/>
            </w:tcBorders>
            <w:shd w:val="clear" w:color="auto" w:fill="auto"/>
            <w:noWrap/>
          </w:tcPr>
          <w:p w14:paraId="02EEEEEC" w14:textId="067F5268" w:rsidR="00B1025C" w:rsidRPr="00B1025C" w:rsidRDefault="00B1025C" w:rsidP="00B1025C">
            <w:pPr>
              <w:jc w:val="center"/>
              <w:rPr>
                <w:color w:val="000000"/>
              </w:rPr>
            </w:pPr>
            <w:r>
              <w:rPr>
                <w:color w:val="000000"/>
              </w:rPr>
              <w:t>71</w:t>
            </w:r>
          </w:p>
        </w:tc>
        <w:tc>
          <w:tcPr>
            <w:tcW w:w="1082" w:type="dxa"/>
            <w:tcBorders>
              <w:top w:val="single" w:sz="4" w:space="0" w:color="auto"/>
              <w:left w:val="nil"/>
              <w:bottom w:val="single" w:sz="4" w:space="0" w:color="auto"/>
              <w:right w:val="single" w:sz="4" w:space="0" w:color="auto"/>
            </w:tcBorders>
            <w:shd w:val="clear" w:color="auto" w:fill="auto"/>
          </w:tcPr>
          <w:p w14:paraId="23509659" w14:textId="2222C121" w:rsidR="00B1025C" w:rsidRPr="00B1025C" w:rsidRDefault="00B1025C" w:rsidP="00B1025C">
            <w:pPr>
              <w:jc w:val="center"/>
              <w:rPr>
                <w:color w:val="000000"/>
              </w:rPr>
            </w:pPr>
            <w:r w:rsidRPr="00B1025C">
              <w:rPr>
                <w:color w:val="000000"/>
              </w:rPr>
              <w:t xml:space="preserve">Kennedy </w:t>
            </w:r>
          </w:p>
        </w:tc>
        <w:tc>
          <w:tcPr>
            <w:tcW w:w="1368" w:type="dxa"/>
            <w:tcBorders>
              <w:top w:val="single" w:sz="4" w:space="0" w:color="auto"/>
              <w:left w:val="nil"/>
              <w:bottom w:val="single" w:sz="4" w:space="0" w:color="auto"/>
              <w:right w:val="nil"/>
            </w:tcBorders>
          </w:tcPr>
          <w:p w14:paraId="65A49A2A" w14:textId="62616C7E" w:rsidR="00B1025C" w:rsidRPr="00B1025C" w:rsidRDefault="00B1025C" w:rsidP="00B1025C">
            <w:pPr>
              <w:jc w:val="center"/>
              <w:rPr>
                <w:color w:val="000000"/>
              </w:rPr>
            </w:pPr>
            <w:r w:rsidRPr="00B1025C">
              <w:rPr>
                <w:color w:val="000000"/>
              </w:rPr>
              <w:t xml:space="preserve">25/02/2021 </w:t>
            </w:r>
          </w:p>
        </w:tc>
        <w:tc>
          <w:tcPr>
            <w:tcW w:w="1743" w:type="dxa"/>
            <w:tcBorders>
              <w:top w:val="single" w:sz="4" w:space="0" w:color="auto"/>
              <w:left w:val="nil"/>
              <w:bottom w:val="single" w:sz="4" w:space="0" w:color="auto"/>
              <w:right w:val="single" w:sz="4" w:space="0" w:color="auto"/>
            </w:tcBorders>
            <w:shd w:val="clear" w:color="auto" w:fill="auto"/>
          </w:tcPr>
          <w:p w14:paraId="76BB3930" w14:textId="23CC133A" w:rsidR="00B1025C" w:rsidRPr="00B1025C" w:rsidRDefault="00B1025C" w:rsidP="00B1025C">
            <w:pPr>
              <w:jc w:val="center"/>
              <w:rPr>
                <w:color w:val="000000"/>
              </w:rPr>
            </w:pPr>
            <w:r w:rsidRPr="00B1025C">
              <w:rPr>
                <w:color w:val="000000"/>
              </w:rPr>
              <w:t xml:space="preserve">UAESP-CPC-ASE3-2099-21 / </w:t>
            </w:r>
          </w:p>
        </w:tc>
        <w:tc>
          <w:tcPr>
            <w:tcW w:w="1257" w:type="dxa"/>
            <w:tcBorders>
              <w:top w:val="single" w:sz="4" w:space="0" w:color="auto"/>
              <w:left w:val="nil"/>
              <w:bottom w:val="single" w:sz="4" w:space="0" w:color="auto"/>
              <w:right w:val="single" w:sz="4" w:space="0" w:color="auto"/>
            </w:tcBorders>
            <w:shd w:val="clear" w:color="auto" w:fill="auto"/>
          </w:tcPr>
          <w:p w14:paraId="078DD0EA" w14:textId="581A65F6" w:rsidR="00B1025C" w:rsidRPr="00B1025C" w:rsidRDefault="00B1025C" w:rsidP="00B1025C">
            <w:pPr>
              <w:jc w:val="center"/>
              <w:rPr>
                <w:color w:val="000000"/>
              </w:rPr>
            </w:pPr>
            <w:r w:rsidRPr="00B1025C">
              <w:rPr>
                <w:color w:val="000000"/>
              </w:rPr>
              <w:t xml:space="preserve">Derrame de percolados en el barrio el Carmen de Fontibón </w:t>
            </w:r>
          </w:p>
        </w:tc>
        <w:tc>
          <w:tcPr>
            <w:tcW w:w="1093" w:type="dxa"/>
            <w:tcBorders>
              <w:top w:val="single" w:sz="4" w:space="0" w:color="auto"/>
              <w:left w:val="nil"/>
              <w:bottom w:val="single" w:sz="4" w:space="0" w:color="auto"/>
              <w:right w:val="single" w:sz="4" w:space="0" w:color="auto"/>
            </w:tcBorders>
            <w:shd w:val="clear" w:color="auto" w:fill="auto"/>
          </w:tcPr>
          <w:p w14:paraId="669458D4" w14:textId="6098B66F" w:rsidR="00B1025C" w:rsidRPr="00B1025C" w:rsidRDefault="00B1025C" w:rsidP="00B1025C">
            <w:pPr>
              <w:jc w:val="center"/>
              <w:rPr>
                <w:color w:val="000000"/>
              </w:rPr>
            </w:pPr>
            <w:r w:rsidRPr="00B1025C">
              <w:rPr>
                <w:color w:val="000000"/>
              </w:rPr>
              <w:t xml:space="preserve">Cerrado </w:t>
            </w:r>
          </w:p>
        </w:tc>
        <w:tc>
          <w:tcPr>
            <w:tcW w:w="1225" w:type="dxa"/>
            <w:tcBorders>
              <w:top w:val="single" w:sz="4" w:space="0" w:color="auto"/>
              <w:left w:val="nil"/>
              <w:bottom w:val="single" w:sz="4" w:space="0" w:color="auto"/>
              <w:right w:val="single" w:sz="4" w:space="0" w:color="auto"/>
            </w:tcBorders>
            <w:shd w:val="clear" w:color="auto" w:fill="auto"/>
          </w:tcPr>
          <w:p w14:paraId="6420A337" w14:textId="389DCA97" w:rsidR="00B1025C" w:rsidRPr="00B1025C" w:rsidRDefault="00B1025C" w:rsidP="00B1025C">
            <w:pPr>
              <w:jc w:val="center"/>
              <w:rPr>
                <w:color w:val="000000"/>
              </w:rPr>
            </w:pPr>
            <w:r w:rsidRPr="00B1025C">
              <w:rPr>
                <w:color w:val="000000"/>
              </w:rPr>
              <w:t xml:space="preserve">UAESP-CPC-ASE3-2115-21 //09/03/2021 </w:t>
            </w:r>
          </w:p>
        </w:tc>
        <w:tc>
          <w:tcPr>
            <w:tcW w:w="1387" w:type="dxa"/>
            <w:tcBorders>
              <w:top w:val="single" w:sz="4" w:space="0" w:color="auto"/>
              <w:left w:val="nil"/>
              <w:bottom w:val="single" w:sz="4" w:space="0" w:color="auto"/>
              <w:right w:val="single" w:sz="4" w:space="0" w:color="auto"/>
            </w:tcBorders>
          </w:tcPr>
          <w:p w14:paraId="53226BE4" w14:textId="620A1765" w:rsidR="00B1025C" w:rsidRPr="00B1025C" w:rsidRDefault="00B1025C" w:rsidP="00B1025C">
            <w:pPr>
              <w:jc w:val="center"/>
              <w:rPr>
                <w:color w:val="000000"/>
              </w:rPr>
            </w:pPr>
            <w:r w:rsidRPr="00B1025C">
              <w:rPr>
                <w:color w:val="000000"/>
              </w:rPr>
              <w:t>Respuesta Concesionario G.O 218-2021 del 04/03/2021</w:t>
            </w:r>
          </w:p>
        </w:tc>
      </w:tr>
    </w:tbl>
    <w:p w14:paraId="3E6EDFE7" w14:textId="478A20EC" w:rsidR="00385A71" w:rsidRPr="00DE74EF" w:rsidRDefault="00DE74EF" w:rsidP="00DE74EF">
      <w:pPr>
        <w:jc w:val="center"/>
        <w:rPr>
          <w:sz w:val="16"/>
          <w:szCs w:val="16"/>
          <w:lang w:val="es-ES_tradnl"/>
        </w:rPr>
      </w:pPr>
      <w:r w:rsidRPr="00DE74EF">
        <w:rPr>
          <w:sz w:val="16"/>
          <w:szCs w:val="16"/>
          <w:lang w:val="es-ES_tradnl"/>
        </w:rPr>
        <w:t>Fuente:</w:t>
      </w:r>
      <w:r w:rsidRPr="00DE74EF">
        <w:t xml:space="preserve"> </w:t>
      </w:r>
      <w:r w:rsidRPr="00DE74EF">
        <w:rPr>
          <w:sz w:val="16"/>
          <w:szCs w:val="16"/>
          <w:lang w:val="es-ES_tradnl"/>
        </w:rPr>
        <w:t>ASE 3 - INFORME MENSUAL INTERVENTORÍA No 37 -MARZO 2021</w:t>
      </w:r>
    </w:p>
    <w:p w14:paraId="79DD7958" w14:textId="3D231B8C" w:rsidR="00385A71" w:rsidRDefault="00385A71" w:rsidP="00EC25C7">
      <w:pPr>
        <w:rPr>
          <w:lang w:val="es-ES_tradnl"/>
        </w:rPr>
      </w:pPr>
    </w:p>
    <w:p w14:paraId="68CFB270" w14:textId="77777777" w:rsidR="00EC25C7" w:rsidRDefault="00EC25C7" w:rsidP="00EC25C7">
      <w:pPr>
        <w:rPr>
          <w:lang w:val="es-ES_tradnl"/>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E60F3" w14:paraId="4E1C7E4C" w14:textId="77777777" w:rsidTr="00BB1B96">
        <w:tc>
          <w:tcPr>
            <w:tcW w:w="10632" w:type="dxa"/>
            <w:shd w:val="clear" w:color="auto" w:fill="D9D9D9"/>
            <w:vAlign w:val="center"/>
          </w:tcPr>
          <w:p w14:paraId="02FD651B" w14:textId="77777777" w:rsidR="0018330F" w:rsidRPr="009E60F3" w:rsidRDefault="0018330F" w:rsidP="00C70607">
            <w:pPr>
              <w:pStyle w:val="Ttulo1"/>
              <w:rPr>
                <w:lang w:val="es-ES_tradnl"/>
              </w:rPr>
            </w:pPr>
            <w:bookmarkStart w:id="42" w:name="_Toc67481534"/>
            <w:r w:rsidRPr="009E60F3">
              <w:rPr>
                <w:lang w:val="es-ES_tradnl"/>
              </w:rPr>
              <w:t xml:space="preserve">APROBACIÓN DEL SUBDIRECTOR </w:t>
            </w:r>
            <w:r w:rsidR="008177AB">
              <w:t>DE RECOLECCIÓN, BARRIDO Y LIMPIEZA</w:t>
            </w:r>
            <w:bookmarkEnd w:id="42"/>
          </w:p>
        </w:tc>
      </w:tr>
      <w:tr w:rsidR="0018330F" w:rsidRPr="00F066B1" w14:paraId="7247A7BA" w14:textId="77777777" w:rsidTr="00412042">
        <w:trPr>
          <w:trHeight w:val="880"/>
        </w:trPr>
        <w:tc>
          <w:tcPr>
            <w:tcW w:w="10632" w:type="dxa"/>
          </w:tcPr>
          <w:p w14:paraId="3625FA03" w14:textId="77777777" w:rsidR="0018330F" w:rsidRDefault="0018330F" w:rsidP="003979F8">
            <w:pPr>
              <w:spacing w:before="120"/>
              <w:rPr>
                <w:rFonts w:cs="Arial"/>
                <w:b/>
                <w:sz w:val="16"/>
                <w:szCs w:val="16"/>
                <w:lang w:val="es-ES_tradnl"/>
              </w:rPr>
            </w:pPr>
          </w:p>
          <w:p w14:paraId="69F50BBF" w14:textId="2B8E0441" w:rsidR="0018330F" w:rsidRDefault="0018330F" w:rsidP="004003AA">
            <w:pPr>
              <w:spacing w:before="120"/>
              <w:rPr>
                <w:rFonts w:cs="Arial"/>
                <w:b/>
                <w:sz w:val="16"/>
                <w:szCs w:val="16"/>
                <w:lang w:val="es-ES_tradnl"/>
              </w:rPr>
            </w:pPr>
            <w:r w:rsidRPr="00EC4DE3">
              <w:rPr>
                <w:rFonts w:cs="Arial"/>
                <w:b/>
                <w:sz w:val="16"/>
                <w:szCs w:val="16"/>
                <w:lang w:val="es-ES_tradnl"/>
              </w:rPr>
              <w:t xml:space="preserve">Fecha de </w:t>
            </w:r>
            <w:r w:rsidR="00E67813" w:rsidRPr="00EC4DE3">
              <w:rPr>
                <w:rFonts w:cs="Arial"/>
                <w:b/>
                <w:sz w:val="16"/>
                <w:szCs w:val="16"/>
                <w:lang w:val="es-ES_tradnl"/>
              </w:rPr>
              <w:t>aprobación:</w:t>
            </w:r>
            <w:r w:rsidR="00E67813" w:rsidRPr="00EC4DE3">
              <w:rPr>
                <w:rFonts w:cs="Arial"/>
                <w:lang w:val="es-ES_tradnl"/>
              </w:rPr>
              <w:t xml:space="preserve"> _</w:t>
            </w:r>
            <w:r w:rsidR="008F4665">
              <w:rPr>
                <w:rFonts w:cs="Arial"/>
                <w:lang w:val="es-ES_tradnl"/>
              </w:rPr>
              <w:t>5</w:t>
            </w:r>
            <w:r w:rsidRPr="00EC4DE3">
              <w:rPr>
                <w:rFonts w:cs="Arial"/>
                <w:u w:val="single"/>
                <w:lang w:val="es-ES_tradnl"/>
              </w:rPr>
              <w:t>_/</w:t>
            </w:r>
            <w:r w:rsidR="008F4665">
              <w:rPr>
                <w:rFonts w:cs="Arial"/>
                <w:u w:val="single"/>
                <w:lang w:val="es-ES_tradnl"/>
              </w:rPr>
              <w:t>5</w:t>
            </w:r>
            <w:r w:rsidRPr="00EC4DE3">
              <w:rPr>
                <w:rFonts w:cs="Arial"/>
                <w:u w:val="single"/>
                <w:lang w:val="es-ES_tradnl"/>
              </w:rPr>
              <w:t>_/_</w:t>
            </w:r>
            <w:r w:rsidR="00E67813">
              <w:rPr>
                <w:rFonts w:cs="Arial"/>
                <w:lang w:val="es-ES_tradnl"/>
              </w:rPr>
              <w:t>21</w:t>
            </w:r>
            <w:r w:rsidR="00A975A8" w:rsidRPr="00F066B1">
              <w:rPr>
                <w:rFonts w:cs="Arial"/>
                <w:lang w:val="es-ES_tradnl"/>
              </w:rPr>
              <w:t xml:space="preserve">_ </w:t>
            </w:r>
            <w:r w:rsidR="00A975A8" w:rsidRPr="00797BB8">
              <w:rPr>
                <w:rFonts w:cs="Arial"/>
                <w:b/>
                <w:sz w:val="16"/>
                <w:szCs w:val="16"/>
                <w:lang w:val="es-ES_tradnl"/>
              </w:rPr>
              <w:t>Nombre</w:t>
            </w:r>
            <w:r w:rsidRPr="00F066B1">
              <w:rPr>
                <w:rFonts w:cs="Arial"/>
                <w:b/>
                <w:sz w:val="16"/>
                <w:szCs w:val="16"/>
                <w:lang w:val="es-ES_tradnl"/>
              </w:rPr>
              <w:t xml:space="preserve"> </w:t>
            </w:r>
            <w:r w:rsidR="008177AB" w:rsidRPr="008177AB">
              <w:rPr>
                <w:rFonts w:cs="Arial"/>
                <w:b/>
                <w:sz w:val="16"/>
                <w:szCs w:val="16"/>
                <w:u w:val="single"/>
                <w:lang w:val="es-ES_tradnl"/>
              </w:rPr>
              <w:t>HERMES HUMBERTO FORERO MORENO</w:t>
            </w:r>
            <w:r w:rsidR="008177AB" w:rsidRPr="008177AB">
              <w:rPr>
                <w:rFonts w:cs="Arial"/>
                <w:b/>
                <w:sz w:val="16"/>
                <w:szCs w:val="16"/>
                <w:lang w:val="es-ES_tradnl"/>
              </w:rPr>
              <w:t xml:space="preserve"> </w:t>
            </w:r>
            <w:r w:rsidRPr="00F066B1">
              <w:rPr>
                <w:rFonts w:cs="Arial"/>
                <w:b/>
                <w:sz w:val="16"/>
                <w:szCs w:val="16"/>
                <w:lang w:val="es-ES_tradnl"/>
              </w:rPr>
              <w:t xml:space="preserve">    Firma _______________________</w:t>
            </w:r>
            <w:r>
              <w:rPr>
                <w:rFonts w:cs="Arial"/>
                <w:b/>
                <w:sz w:val="16"/>
                <w:szCs w:val="16"/>
                <w:lang w:val="es-ES_tradnl"/>
              </w:rPr>
              <w:t>____</w:t>
            </w:r>
          </w:p>
          <w:p w14:paraId="78D0833D" w14:textId="77777777" w:rsidR="00E22B5F" w:rsidRPr="00F066B1" w:rsidRDefault="00E22B5F" w:rsidP="004003AA">
            <w:pPr>
              <w:spacing w:before="120"/>
              <w:rPr>
                <w:rFonts w:cs="Arial"/>
                <w:b/>
                <w:sz w:val="18"/>
                <w:szCs w:val="18"/>
                <w:lang w:val="es-ES_tradnl"/>
              </w:rPr>
            </w:pPr>
          </w:p>
        </w:tc>
      </w:tr>
    </w:tbl>
    <w:p w14:paraId="41FA926A" w14:textId="2C8727E5" w:rsidR="0033602B" w:rsidRDefault="00E17B84" w:rsidP="008749F7">
      <w:pPr>
        <w:rPr>
          <w:rFonts w:cs="Arial"/>
          <w:sz w:val="18"/>
        </w:rPr>
      </w:pPr>
      <w:r>
        <w:rPr>
          <w:rFonts w:cs="Arial"/>
          <w:b/>
          <w:noProof/>
          <w:sz w:val="18"/>
          <w:szCs w:val="18"/>
          <w:lang w:val="en-US" w:eastAsia="en-US"/>
        </w:rPr>
        <w:drawing>
          <wp:anchor distT="0" distB="0" distL="114300" distR="114300" simplePos="0" relativeHeight="251665408" behindDoc="0" locked="0" layoutInCell="1" allowOverlap="1" wp14:anchorId="358A4776" wp14:editId="790342E6">
            <wp:simplePos x="0" y="0"/>
            <wp:positionH relativeFrom="margin">
              <wp:posOffset>5048250</wp:posOffset>
            </wp:positionH>
            <wp:positionV relativeFrom="paragraph">
              <wp:posOffset>109855</wp:posOffset>
            </wp:positionV>
            <wp:extent cx="1106170" cy="452755"/>
            <wp:effectExtent l="0" t="0" r="0" b="4444"/>
            <wp:wrapNone/>
            <wp:docPr id="59" name="Entrada de lápiz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06170" cy="452755"/>
                    </a:xfrm>
                    <a:prstGeom prst="rect">
                      <a:avLst/>
                    </a:prstGeom>
                    <a:noFill/>
                    <a:ln>
                      <a:noFill/>
                      <a:prstDash/>
                    </a:ln>
                  </pic:spPr>
                </pic:pic>
              </a:graphicData>
            </a:graphic>
          </wp:anchor>
        </w:drawing>
      </w:r>
    </w:p>
    <w:p w14:paraId="44CFD27C" w14:textId="5AB35315" w:rsidR="008C2698" w:rsidRPr="00EC4DE3" w:rsidRDefault="008C2698" w:rsidP="008C2698">
      <w:pPr>
        <w:spacing w:before="120" w:after="120"/>
        <w:rPr>
          <w:rFonts w:cs="Arial"/>
          <w:b/>
          <w:sz w:val="18"/>
          <w:szCs w:val="18"/>
        </w:rPr>
      </w:pPr>
      <w:r w:rsidRPr="00EC4DE3">
        <w:rPr>
          <w:rFonts w:cs="Arial"/>
          <w:b/>
          <w:sz w:val="18"/>
          <w:szCs w:val="18"/>
        </w:rPr>
        <w:t>Nombre de los profesionales que apoyan la supervisión y control del servicio:</w:t>
      </w:r>
    </w:p>
    <w:p w14:paraId="73CAC10D" w14:textId="3AF4DAAA" w:rsidR="008C2698" w:rsidRPr="00EC4DE3" w:rsidRDefault="008C2698" w:rsidP="00E22B5F">
      <w:pPr>
        <w:rPr>
          <w:rFonts w:cs="Arial"/>
          <w:b/>
          <w:sz w:val="18"/>
          <w:szCs w:val="18"/>
        </w:rPr>
      </w:pPr>
      <w:r w:rsidRPr="00EC4DE3">
        <w:rPr>
          <w:rFonts w:cs="Arial"/>
          <w:b/>
          <w:sz w:val="18"/>
          <w:szCs w:val="18"/>
        </w:rPr>
        <w:t>Nombre:</w:t>
      </w:r>
      <w:r w:rsidR="0093775B">
        <w:rPr>
          <w:rFonts w:cs="Arial"/>
          <w:b/>
          <w:sz w:val="18"/>
          <w:szCs w:val="18"/>
        </w:rPr>
        <w:t xml:space="preserve"> </w:t>
      </w:r>
      <w:r w:rsidR="001C72F0" w:rsidRPr="00EC4DE3">
        <w:rPr>
          <w:rFonts w:cs="Arial"/>
          <w:b/>
          <w:sz w:val="18"/>
          <w:szCs w:val="18"/>
        </w:rPr>
        <w:t>__</w:t>
      </w:r>
      <w:r w:rsidR="00C9138F">
        <w:rPr>
          <w:rFonts w:cs="Arial"/>
          <w:b/>
          <w:sz w:val="18"/>
          <w:szCs w:val="18"/>
        </w:rPr>
        <w:t>Adriano Parada</w:t>
      </w:r>
      <w:r w:rsidR="001C72F0" w:rsidRPr="00EC4DE3">
        <w:rPr>
          <w:rFonts w:cs="Arial"/>
          <w:b/>
          <w:sz w:val="18"/>
          <w:szCs w:val="18"/>
        </w:rPr>
        <w:t>_</w:t>
      </w:r>
      <w:r w:rsidR="001C72F0" w:rsidRPr="00EC4DE3">
        <w:rPr>
          <w:rFonts w:cs="Arial"/>
          <w:sz w:val="18"/>
          <w:szCs w:val="18"/>
          <w:u w:val="single"/>
        </w:rPr>
        <w:t xml:space="preserve">     </w:t>
      </w:r>
      <w:r w:rsidR="0093775B">
        <w:rPr>
          <w:rFonts w:cs="Arial"/>
          <w:sz w:val="18"/>
          <w:szCs w:val="18"/>
          <w:u w:val="single"/>
        </w:rPr>
        <w:t>____</w:t>
      </w:r>
      <w:r w:rsidRPr="00EC4DE3">
        <w:rPr>
          <w:rFonts w:cs="Arial"/>
          <w:b/>
          <w:bCs/>
          <w:sz w:val="18"/>
          <w:szCs w:val="18"/>
        </w:rPr>
        <w:t xml:space="preserve">Cargo o No. </w:t>
      </w:r>
      <w:r w:rsidR="0093775B" w:rsidRPr="00EC4DE3">
        <w:rPr>
          <w:rFonts w:cs="Arial"/>
          <w:b/>
          <w:bCs/>
          <w:sz w:val="18"/>
          <w:szCs w:val="18"/>
        </w:rPr>
        <w:t xml:space="preserve">de </w:t>
      </w:r>
      <w:r w:rsidR="0093775B">
        <w:rPr>
          <w:rFonts w:cs="Arial"/>
          <w:b/>
          <w:bCs/>
          <w:sz w:val="18"/>
          <w:szCs w:val="18"/>
        </w:rPr>
        <w:t>Contrato</w:t>
      </w:r>
      <w:r w:rsidRPr="00EC4DE3">
        <w:rPr>
          <w:rFonts w:cs="Arial"/>
          <w:b/>
          <w:bCs/>
          <w:sz w:val="18"/>
          <w:szCs w:val="18"/>
        </w:rPr>
        <w:t>:</w:t>
      </w:r>
      <w:r w:rsidRPr="00EC4DE3">
        <w:rPr>
          <w:rFonts w:cs="Arial"/>
          <w:sz w:val="18"/>
          <w:szCs w:val="18"/>
        </w:rPr>
        <w:t xml:space="preserve"> </w:t>
      </w:r>
      <w:r w:rsidR="00EC4DE3">
        <w:rPr>
          <w:rFonts w:cs="Arial"/>
          <w:sz w:val="18"/>
          <w:szCs w:val="18"/>
          <w:u w:val="single"/>
        </w:rPr>
        <w:t>____</w:t>
      </w:r>
      <w:r w:rsidR="0093775B">
        <w:rPr>
          <w:rFonts w:cs="Arial"/>
          <w:sz w:val="18"/>
          <w:szCs w:val="18"/>
          <w:u w:val="single"/>
        </w:rPr>
        <w:t>Profesional</w:t>
      </w:r>
      <w:r w:rsidR="00EC4DE3">
        <w:rPr>
          <w:rFonts w:cs="Arial"/>
          <w:sz w:val="18"/>
          <w:szCs w:val="18"/>
          <w:u w:val="single"/>
        </w:rPr>
        <w:t>_______</w:t>
      </w:r>
      <w:r w:rsidR="00792EA1" w:rsidRPr="00EC4DE3">
        <w:rPr>
          <w:rFonts w:cs="Arial"/>
          <w:sz w:val="18"/>
          <w:szCs w:val="18"/>
        </w:rPr>
        <w:t xml:space="preserve"> </w:t>
      </w:r>
      <w:r w:rsidRPr="00EC4DE3">
        <w:rPr>
          <w:rFonts w:cs="Arial"/>
          <w:b/>
          <w:sz w:val="18"/>
          <w:szCs w:val="18"/>
        </w:rPr>
        <w:t xml:space="preserve">Firma: </w:t>
      </w:r>
    </w:p>
    <w:p w14:paraId="445D000A" w14:textId="0C1F5044" w:rsidR="00CC78D6" w:rsidRPr="00EC4DE3" w:rsidRDefault="00CC78D6" w:rsidP="00E22B5F">
      <w:pPr>
        <w:ind w:left="851"/>
        <w:rPr>
          <w:rFonts w:cs="Arial"/>
          <w:sz w:val="16"/>
          <w:szCs w:val="16"/>
        </w:rPr>
      </w:pPr>
      <w:r w:rsidRPr="00EC4DE3">
        <w:rPr>
          <w:rFonts w:cs="Arial"/>
          <w:sz w:val="16"/>
          <w:szCs w:val="16"/>
        </w:rPr>
        <w:t>(Componente operativo)</w:t>
      </w:r>
    </w:p>
    <w:p w14:paraId="3ED76443" w14:textId="0A330F71" w:rsidR="001454A7" w:rsidRPr="00EC4DE3" w:rsidRDefault="00E17B84" w:rsidP="001454A7">
      <w:pPr>
        <w:rPr>
          <w:rFonts w:cs="Arial"/>
          <w:b/>
          <w:sz w:val="18"/>
          <w:szCs w:val="18"/>
        </w:rPr>
      </w:pPr>
      <w:r>
        <w:rPr>
          <w:noProof/>
          <w:lang w:val="en-US" w:eastAsia="en-US"/>
        </w:rPr>
        <w:drawing>
          <wp:anchor distT="0" distB="0" distL="114300" distR="114300" simplePos="0" relativeHeight="251667456" behindDoc="0" locked="0" layoutInCell="1" allowOverlap="1" wp14:anchorId="71A5952B" wp14:editId="63C8DB26">
            <wp:simplePos x="0" y="0"/>
            <wp:positionH relativeFrom="column">
              <wp:posOffset>5181600</wp:posOffset>
            </wp:positionH>
            <wp:positionV relativeFrom="paragraph">
              <wp:posOffset>73660</wp:posOffset>
            </wp:positionV>
            <wp:extent cx="581025" cy="287020"/>
            <wp:effectExtent l="0" t="0" r="952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287020"/>
                    </a:xfrm>
                    <a:prstGeom prst="rect">
                      <a:avLst/>
                    </a:prstGeom>
                  </pic:spPr>
                </pic:pic>
              </a:graphicData>
            </a:graphic>
          </wp:anchor>
        </w:drawing>
      </w:r>
    </w:p>
    <w:p w14:paraId="682E3601" w14:textId="61B8EF9D" w:rsidR="001454A7" w:rsidRPr="00EC4DE3" w:rsidRDefault="001454A7" w:rsidP="0093775B">
      <w:pPr>
        <w:jc w:val="left"/>
        <w:rPr>
          <w:rFonts w:cs="Arial"/>
          <w:b/>
          <w:sz w:val="18"/>
          <w:szCs w:val="18"/>
        </w:rPr>
      </w:pPr>
      <w:r w:rsidRPr="00EC4DE3">
        <w:rPr>
          <w:rFonts w:cs="Arial"/>
          <w:b/>
          <w:sz w:val="18"/>
          <w:szCs w:val="18"/>
        </w:rPr>
        <w:t>Nombre: _</w:t>
      </w:r>
      <w:r w:rsidRPr="00EC4DE3">
        <w:rPr>
          <w:rFonts w:cs="Arial"/>
          <w:bCs/>
          <w:sz w:val="18"/>
          <w:szCs w:val="18"/>
          <w:u w:val="single"/>
        </w:rPr>
        <w:t xml:space="preserve"> </w:t>
      </w:r>
      <w:proofErr w:type="spellStart"/>
      <w:r w:rsidR="0093775B">
        <w:rPr>
          <w:rFonts w:cs="Arial"/>
          <w:bCs/>
          <w:sz w:val="18"/>
          <w:szCs w:val="18"/>
          <w:u w:val="single"/>
        </w:rPr>
        <w:t>Jenniffer</w:t>
      </w:r>
      <w:proofErr w:type="spellEnd"/>
      <w:r w:rsidR="0093775B">
        <w:rPr>
          <w:rFonts w:cs="Arial"/>
          <w:bCs/>
          <w:sz w:val="18"/>
          <w:szCs w:val="18"/>
          <w:u w:val="single"/>
        </w:rPr>
        <w:t xml:space="preserve"> Rodríguez</w:t>
      </w:r>
      <w:r w:rsidRPr="00EC4DE3">
        <w:rPr>
          <w:rFonts w:cs="Arial"/>
          <w:bCs/>
          <w:sz w:val="18"/>
          <w:szCs w:val="18"/>
          <w:u w:val="single"/>
        </w:rPr>
        <w:t xml:space="preserve">              </w:t>
      </w:r>
      <w:r w:rsidRPr="00EC4DE3">
        <w:rPr>
          <w:rFonts w:cs="Arial"/>
          <w:b/>
          <w:sz w:val="18"/>
          <w:szCs w:val="18"/>
        </w:rPr>
        <w:t>Cargo</w:t>
      </w:r>
      <w:r w:rsidRPr="00EC4DE3">
        <w:rPr>
          <w:rFonts w:cs="Arial"/>
          <w:b/>
          <w:bCs/>
          <w:sz w:val="18"/>
          <w:szCs w:val="18"/>
        </w:rPr>
        <w:t xml:space="preserve"> o No. de Contrato:</w:t>
      </w:r>
      <w:r w:rsidRPr="00EC4DE3">
        <w:rPr>
          <w:rFonts w:cs="Arial"/>
          <w:b/>
          <w:sz w:val="18"/>
          <w:szCs w:val="18"/>
        </w:rPr>
        <w:t xml:space="preserve"> </w:t>
      </w:r>
      <w:r w:rsidR="0093775B">
        <w:rPr>
          <w:rFonts w:cs="Arial"/>
          <w:b/>
          <w:sz w:val="18"/>
          <w:szCs w:val="18"/>
        </w:rPr>
        <w:t>_</w:t>
      </w:r>
      <w:r w:rsidR="0093775B">
        <w:rPr>
          <w:u w:val="single"/>
          <w:lang w:eastAsia="es-CO"/>
        </w:rPr>
        <w:t>Contratista</w:t>
      </w:r>
      <w:r w:rsidRPr="00EC4DE3">
        <w:rPr>
          <w:u w:val="single"/>
          <w:lang w:eastAsia="es-CO"/>
        </w:rPr>
        <w:t xml:space="preserve">                </w:t>
      </w:r>
      <w:r w:rsidRPr="00EC4DE3">
        <w:rPr>
          <w:rFonts w:cs="Arial"/>
          <w:b/>
          <w:sz w:val="18"/>
          <w:szCs w:val="18"/>
        </w:rPr>
        <w:t>Firma:</w:t>
      </w:r>
      <w:r w:rsidR="00E17B84" w:rsidRPr="00DB4712">
        <w:rPr>
          <w:noProof/>
          <w:lang w:eastAsia="en-US"/>
        </w:rPr>
        <w:t xml:space="preserve"> </w:t>
      </w:r>
    </w:p>
    <w:p w14:paraId="113D2E9F" w14:textId="2568AC6B" w:rsidR="001454A7" w:rsidRPr="005D197A" w:rsidRDefault="001454A7" w:rsidP="00792EA1">
      <w:pPr>
        <w:rPr>
          <w:rFonts w:cs="Arial"/>
          <w:bCs/>
          <w:sz w:val="16"/>
          <w:szCs w:val="16"/>
        </w:rPr>
      </w:pPr>
      <w:r w:rsidRPr="00EC4DE3">
        <w:rPr>
          <w:rFonts w:cs="Arial"/>
          <w:bCs/>
          <w:sz w:val="16"/>
          <w:szCs w:val="16"/>
        </w:rPr>
        <w:t xml:space="preserve">                     (Componente operativo)</w:t>
      </w:r>
    </w:p>
    <w:p w14:paraId="7332488D" w14:textId="6C886DC7" w:rsidR="00792EA1" w:rsidRPr="0093775B" w:rsidRDefault="00792EA1" w:rsidP="00792EA1">
      <w:pPr>
        <w:rPr>
          <w:u w:val="single"/>
          <w:lang w:eastAsia="es-CO"/>
        </w:rPr>
      </w:pPr>
      <w:r w:rsidRPr="00EC4DE3">
        <w:rPr>
          <w:rFonts w:cs="Arial"/>
          <w:b/>
          <w:sz w:val="18"/>
          <w:szCs w:val="18"/>
        </w:rPr>
        <w:t>Nombre: _</w:t>
      </w:r>
      <w:r w:rsidR="00EC4DE3">
        <w:rPr>
          <w:rFonts w:cs="Arial"/>
          <w:bCs/>
          <w:sz w:val="18"/>
          <w:szCs w:val="18"/>
          <w:u w:val="single"/>
        </w:rPr>
        <w:t>__</w:t>
      </w:r>
      <w:r w:rsidR="0093775B">
        <w:rPr>
          <w:rFonts w:cs="Arial"/>
          <w:bCs/>
          <w:sz w:val="18"/>
          <w:szCs w:val="18"/>
          <w:u w:val="single"/>
        </w:rPr>
        <w:t>Daniel Montenegro</w:t>
      </w:r>
      <w:r w:rsidR="00EC4DE3">
        <w:rPr>
          <w:rFonts w:cs="Arial"/>
          <w:bCs/>
          <w:sz w:val="18"/>
          <w:szCs w:val="18"/>
          <w:u w:val="single"/>
        </w:rPr>
        <w:t>_____</w:t>
      </w:r>
      <w:r w:rsidR="0060340D" w:rsidRPr="00EC4DE3">
        <w:rPr>
          <w:rFonts w:cs="Arial"/>
          <w:b/>
          <w:sz w:val="18"/>
          <w:szCs w:val="18"/>
        </w:rPr>
        <w:t xml:space="preserve"> Cargo</w:t>
      </w:r>
      <w:r w:rsidR="001E081F" w:rsidRPr="00EC4DE3">
        <w:rPr>
          <w:rFonts w:cs="Arial"/>
          <w:b/>
          <w:bCs/>
          <w:sz w:val="18"/>
          <w:szCs w:val="18"/>
        </w:rPr>
        <w:t xml:space="preserve"> o No. de Contrato</w:t>
      </w:r>
      <w:r w:rsidR="001E081F" w:rsidRPr="0093775B">
        <w:rPr>
          <w:rFonts w:cs="Arial"/>
          <w:b/>
          <w:bCs/>
          <w:sz w:val="18"/>
          <w:szCs w:val="18"/>
        </w:rPr>
        <w:t>:</w:t>
      </w:r>
      <w:r w:rsidRPr="0093775B">
        <w:rPr>
          <w:rFonts w:cs="Arial"/>
          <w:b/>
          <w:sz w:val="18"/>
          <w:szCs w:val="18"/>
        </w:rPr>
        <w:t xml:space="preserve"> </w:t>
      </w:r>
      <w:r w:rsidR="00E36812">
        <w:rPr>
          <w:u w:val="single"/>
          <w:lang w:eastAsia="es-CO"/>
        </w:rPr>
        <w:t xml:space="preserve">  C</w:t>
      </w:r>
      <w:r w:rsidR="0093775B" w:rsidRPr="0093775B">
        <w:rPr>
          <w:u w:val="single"/>
          <w:lang w:eastAsia="es-CO"/>
        </w:rPr>
        <w:t>ontratista</w:t>
      </w:r>
      <w:r w:rsidR="0093775B">
        <w:rPr>
          <w:u w:val="single"/>
          <w:lang w:eastAsia="es-CO"/>
        </w:rPr>
        <w:t xml:space="preserve">                  </w:t>
      </w:r>
      <w:r w:rsidRPr="00EC4DE3">
        <w:rPr>
          <w:rFonts w:cs="Arial"/>
          <w:b/>
          <w:sz w:val="18"/>
          <w:szCs w:val="18"/>
        </w:rPr>
        <w:t xml:space="preserve">Firma: </w:t>
      </w:r>
      <w:r w:rsidR="005D197A">
        <w:rPr>
          <w:noProof/>
          <w:lang w:val="en-US" w:eastAsia="en-US"/>
        </w:rPr>
        <w:drawing>
          <wp:inline distT="0" distB="0" distL="0" distR="0" wp14:anchorId="48E86307" wp14:editId="45603043">
            <wp:extent cx="589383" cy="313055"/>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533" cy="322696"/>
                    </a:xfrm>
                    <a:prstGeom prst="rect">
                      <a:avLst/>
                    </a:prstGeom>
                  </pic:spPr>
                </pic:pic>
              </a:graphicData>
            </a:graphic>
          </wp:inline>
        </w:drawing>
      </w:r>
    </w:p>
    <w:p w14:paraId="4C882055" w14:textId="3FAE0973" w:rsidR="001454A7" w:rsidRPr="00EC4DE3" w:rsidRDefault="001E081F" w:rsidP="001E081F">
      <w:pPr>
        <w:rPr>
          <w:rFonts w:cs="Arial"/>
          <w:bCs/>
          <w:sz w:val="16"/>
          <w:szCs w:val="16"/>
        </w:rPr>
      </w:pPr>
      <w:r w:rsidRPr="00EC4DE3">
        <w:rPr>
          <w:rFonts w:cs="Arial"/>
          <w:bCs/>
          <w:sz w:val="16"/>
          <w:szCs w:val="16"/>
        </w:rPr>
        <w:t xml:space="preserve">                     </w:t>
      </w:r>
      <w:r w:rsidR="00792EA1" w:rsidRPr="00EC4DE3">
        <w:rPr>
          <w:rFonts w:cs="Arial"/>
          <w:bCs/>
          <w:sz w:val="16"/>
          <w:szCs w:val="16"/>
        </w:rPr>
        <w:t>(Componente operativo)</w:t>
      </w:r>
    </w:p>
    <w:p w14:paraId="1D4D445B" w14:textId="6ACFB16B" w:rsidR="001454A7" w:rsidRPr="00EC4DE3" w:rsidRDefault="001454A7" w:rsidP="001454A7">
      <w:pPr>
        <w:rPr>
          <w:rFonts w:cs="Arial"/>
          <w:b/>
          <w:sz w:val="18"/>
          <w:szCs w:val="18"/>
        </w:rPr>
      </w:pPr>
      <w:r w:rsidRPr="00EC4DE3">
        <w:rPr>
          <w:rFonts w:cs="Arial"/>
          <w:b/>
          <w:sz w:val="18"/>
          <w:szCs w:val="18"/>
        </w:rPr>
        <w:t>Nombre: _</w:t>
      </w:r>
      <w:r w:rsidR="00EC4DE3">
        <w:rPr>
          <w:rFonts w:cs="Arial"/>
          <w:bCs/>
          <w:sz w:val="18"/>
          <w:szCs w:val="18"/>
          <w:u w:val="single"/>
        </w:rPr>
        <w:t>__</w:t>
      </w:r>
      <w:r w:rsidRPr="00EC4DE3">
        <w:rPr>
          <w:rFonts w:cs="Arial"/>
          <w:bCs/>
          <w:sz w:val="18"/>
          <w:szCs w:val="18"/>
          <w:u w:val="single"/>
        </w:rPr>
        <w:t xml:space="preserve"> </w:t>
      </w:r>
      <w:r w:rsidR="0093775B">
        <w:rPr>
          <w:rFonts w:cs="Arial"/>
          <w:bCs/>
          <w:sz w:val="18"/>
          <w:szCs w:val="18"/>
          <w:u w:val="single"/>
        </w:rPr>
        <w:t>Ingrid Guillot</w:t>
      </w:r>
      <w:r w:rsidRPr="00EC4DE3">
        <w:rPr>
          <w:rFonts w:cs="Arial"/>
          <w:bCs/>
          <w:sz w:val="18"/>
          <w:szCs w:val="18"/>
          <w:u w:val="single"/>
        </w:rPr>
        <w:t xml:space="preserve">                    </w:t>
      </w:r>
      <w:r w:rsidRPr="00EC4DE3">
        <w:rPr>
          <w:rFonts w:cs="Arial"/>
          <w:b/>
          <w:sz w:val="18"/>
          <w:szCs w:val="18"/>
        </w:rPr>
        <w:t>Cargo</w:t>
      </w:r>
      <w:r w:rsidRPr="00EC4DE3">
        <w:rPr>
          <w:rFonts w:cs="Arial"/>
          <w:b/>
          <w:bCs/>
          <w:sz w:val="18"/>
          <w:szCs w:val="18"/>
        </w:rPr>
        <w:t xml:space="preserve"> o No. de Contrato:</w:t>
      </w:r>
      <w:r w:rsidRPr="00EC4DE3">
        <w:rPr>
          <w:rFonts w:cs="Arial"/>
          <w:b/>
          <w:sz w:val="18"/>
          <w:szCs w:val="18"/>
        </w:rPr>
        <w:t xml:space="preserve">  </w:t>
      </w:r>
      <w:r w:rsidR="00E36812">
        <w:rPr>
          <w:u w:val="single"/>
          <w:lang w:eastAsia="es-CO"/>
        </w:rPr>
        <w:t xml:space="preserve"> C</w:t>
      </w:r>
      <w:r w:rsidR="0093775B" w:rsidRPr="00E36812">
        <w:rPr>
          <w:u w:val="single"/>
          <w:lang w:eastAsia="es-CO"/>
        </w:rPr>
        <w:t>ontratista</w:t>
      </w:r>
      <w:r w:rsidR="00E36812">
        <w:rPr>
          <w:u w:val="single"/>
          <w:lang w:eastAsia="es-CO"/>
        </w:rPr>
        <w:t xml:space="preserve">                  </w:t>
      </w:r>
      <w:r w:rsidR="00E36812">
        <w:rPr>
          <w:lang w:eastAsia="es-CO"/>
        </w:rPr>
        <w:t xml:space="preserve"> </w:t>
      </w:r>
      <w:r w:rsidRPr="00EC4DE3">
        <w:rPr>
          <w:rFonts w:cs="Arial"/>
          <w:b/>
          <w:sz w:val="18"/>
          <w:szCs w:val="18"/>
        </w:rPr>
        <w:t xml:space="preserve">Firma: </w:t>
      </w:r>
      <w:r w:rsidR="005D197A">
        <w:rPr>
          <w:noProof/>
          <w:lang w:val="en-US" w:eastAsia="en-US"/>
        </w:rPr>
        <w:drawing>
          <wp:inline distT="0" distB="0" distL="0" distR="0" wp14:anchorId="3CD63AF3" wp14:editId="01A05778">
            <wp:extent cx="828675" cy="3524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8675" cy="352425"/>
                    </a:xfrm>
                    <a:prstGeom prst="rect">
                      <a:avLst/>
                    </a:prstGeom>
                  </pic:spPr>
                </pic:pic>
              </a:graphicData>
            </a:graphic>
          </wp:inline>
        </w:drawing>
      </w:r>
    </w:p>
    <w:p w14:paraId="38442AFB" w14:textId="704C8826" w:rsidR="001454A7" w:rsidRPr="00EC4DE3" w:rsidRDefault="001454A7" w:rsidP="001454A7">
      <w:pPr>
        <w:rPr>
          <w:rFonts w:cs="Arial"/>
          <w:bCs/>
          <w:sz w:val="16"/>
          <w:szCs w:val="16"/>
        </w:rPr>
      </w:pPr>
      <w:r w:rsidRPr="00EC4DE3">
        <w:rPr>
          <w:rFonts w:cs="Arial"/>
          <w:bCs/>
          <w:sz w:val="16"/>
          <w:szCs w:val="16"/>
        </w:rPr>
        <w:t xml:space="preserve">                     </w:t>
      </w:r>
      <w:r w:rsidR="00E36812" w:rsidRPr="00EC4DE3">
        <w:rPr>
          <w:sz w:val="16"/>
          <w:szCs w:val="16"/>
        </w:rPr>
        <w:t>(Componente gestión social)</w:t>
      </w:r>
    </w:p>
    <w:p w14:paraId="2A31A372" w14:textId="77777777" w:rsidR="00E22B5F" w:rsidRPr="00EC4DE3" w:rsidRDefault="00E22B5F" w:rsidP="001E081F">
      <w:pPr>
        <w:rPr>
          <w:rFonts w:cs="Arial"/>
          <w:b/>
          <w:sz w:val="18"/>
          <w:szCs w:val="18"/>
        </w:rPr>
      </w:pPr>
    </w:p>
    <w:p w14:paraId="4D581219" w14:textId="21838995" w:rsidR="008C2698" w:rsidRDefault="008C2698" w:rsidP="00792EA1">
      <w:pPr>
        <w:rPr>
          <w:rFonts w:cs="Arial"/>
          <w:b/>
          <w:sz w:val="18"/>
          <w:szCs w:val="18"/>
        </w:rPr>
      </w:pPr>
      <w:r w:rsidRPr="00EC4DE3">
        <w:rPr>
          <w:rFonts w:cs="Arial"/>
          <w:b/>
          <w:sz w:val="18"/>
          <w:szCs w:val="18"/>
        </w:rPr>
        <w:t>Nombre:</w:t>
      </w:r>
      <w:r w:rsidR="00792EA1" w:rsidRPr="00EC4DE3">
        <w:rPr>
          <w:rFonts w:cs="Arial"/>
          <w:b/>
          <w:sz w:val="18"/>
          <w:szCs w:val="18"/>
        </w:rPr>
        <w:t xml:space="preserve"> </w:t>
      </w:r>
      <w:r w:rsidR="00EC4DE3" w:rsidRPr="00E36812">
        <w:rPr>
          <w:lang w:eastAsia="es-CO"/>
        </w:rPr>
        <w:t>___</w:t>
      </w:r>
      <w:r w:rsidR="00E36812">
        <w:rPr>
          <w:u w:val="single"/>
          <w:lang w:eastAsia="es-CO"/>
        </w:rPr>
        <w:t>Jenny Castiblanco</w:t>
      </w:r>
      <w:r w:rsidR="00EC4DE3" w:rsidRPr="00E36812">
        <w:rPr>
          <w:lang w:eastAsia="es-CO"/>
        </w:rPr>
        <w:t>___</w:t>
      </w:r>
      <w:r w:rsidR="00B267A7" w:rsidRPr="00EC4DE3">
        <w:rPr>
          <w:u w:val="single"/>
          <w:lang w:eastAsia="es-CO"/>
        </w:rPr>
        <w:t xml:space="preserve"> </w:t>
      </w:r>
      <w:r w:rsidRPr="00EC4DE3">
        <w:rPr>
          <w:rFonts w:cs="Arial"/>
          <w:b/>
          <w:bCs/>
          <w:sz w:val="18"/>
          <w:szCs w:val="18"/>
        </w:rPr>
        <w:t>Cargo o No. de Contrato:</w:t>
      </w:r>
      <w:r w:rsidRPr="00EC4DE3">
        <w:rPr>
          <w:rFonts w:cs="Arial"/>
          <w:sz w:val="18"/>
          <w:szCs w:val="18"/>
        </w:rPr>
        <w:t xml:space="preserve"> </w:t>
      </w:r>
      <w:r w:rsidR="00EC4DE3" w:rsidRPr="00E36812">
        <w:rPr>
          <w:lang w:eastAsia="es-CO"/>
        </w:rPr>
        <w:t>_</w:t>
      </w:r>
      <w:r w:rsidR="00E36812">
        <w:rPr>
          <w:u w:val="single"/>
          <w:lang w:eastAsia="es-CO"/>
        </w:rPr>
        <w:t>Contratista</w:t>
      </w:r>
      <w:r w:rsidR="00EC4DE3" w:rsidRPr="00E36812">
        <w:rPr>
          <w:lang w:eastAsia="es-CO"/>
        </w:rPr>
        <w:t>_________</w:t>
      </w:r>
      <w:r w:rsidR="00792EA1" w:rsidRPr="00EC4DE3">
        <w:rPr>
          <w:lang w:eastAsia="es-CO"/>
        </w:rPr>
        <w:t xml:space="preserve"> </w:t>
      </w:r>
      <w:r w:rsidR="00080A4C" w:rsidRPr="00EC4DE3">
        <w:rPr>
          <w:rFonts w:cs="Arial"/>
          <w:b/>
          <w:sz w:val="18"/>
          <w:szCs w:val="18"/>
        </w:rPr>
        <w:t xml:space="preserve">Firma: </w:t>
      </w:r>
      <w:r w:rsidR="00B25364">
        <w:rPr>
          <w:noProof/>
          <w:u w:val="single"/>
          <w:lang w:eastAsia="es-CO"/>
        </w:rPr>
        <w:drawing>
          <wp:inline distT="0" distB="0" distL="0" distR="0" wp14:anchorId="5F53367D" wp14:editId="165E4097">
            <wp:extent cx="1511874" cy="14020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4642" cy="152521"/>
                    </a:xfrm>
                    <a:prstGeom prst="rect">
                      <a:avLst/>
                    </a:prstGeom>
                  </pic:spPr>
                </pic:pic>
              </a:graphicData>
            </a:graphic>
          </wp:inline>
        </w:drawing>
      </w:r>
    </w:p>
    <w:p w14:paraId="4E41EB06" w14:textId="77777777" w:rsidR="001C1EC8" w:rsidRPr="00EC4DE3" w:rsidRDefault="001C1EC8" w:rsidP="00792EA1">
      <w:pPr>
        <w:rPr>
          <w:rFonts w:cs="Arial"/>
          <w:b/>
          <w:sz w:val="18"/>
          <w:szCs w:val="18"/>
        </w:rPr>
      </w:pPr>
    </w:p>
    <w:p w14:paraId="46BB2013" w14:textId="77777777" w:rsidR="00CC78D6" w:rsidRPr="00EC4DE3" w:rsidRDefault="00CC78D6" w:rsidP="00792EA1">
      <w:pPr>
        <w:rPr>
          <w:rFonts w:cs="Arial"/>
          <w:sz w:val="16"/>
          <w:szCs w:val="16"/>
        </w:rPr>
      </w:pPr>
      <w:r w:rsidRPr="00EC4DE3">
        <w:rPr>
          <w:rFonts w:cs="Arial"/>
          <w:sz w:val="16"/>
          <w:szCs w:val="16"/>
        </w:rPr>
        <w:t>(Componente poda de árboles y corte de césped)</w:t>
      </w:r>
    </w:p>
    <w:p w14:paraId="532B7C53" w14:textId="33C50A4F" w:rsidR="006941B4" w:rsidRPr="00EC4DE3" w:rsidRDefault="00080A4C" w:rsidP="00792EA1">
      <w:pPr>
        <w:rPr>
          <w:rFonts w:cs="Arial"/>
          <w:sz w:val="18"/>
          <w:szCs w:val="18"/>
          <w:u w:val="single"/>
        </w:rPr>
      </w:pPr>
      <w:r w:rsidRPr="00EC4DE3">
        <w:rPr>
          <w:rFonts w:cs="Arial"/>
          <w:sz w:val="18"/>
          <w:szCs w:val="18"/>
        </w:rPr>
        <w:t xml:space="preserve">              </w:t>
      </w:r>
      <w:r w:rsidR="00BC07E8" w:rsidRPr="00EC4DE3">
        <w:rPr>
          <w:rFonts w:cs="Arial"/>
          <w:sz w:val="18"/>
          <w:szCs w:val="18"/>
          <w:u w:val="single"/>
        </w:rPr>
        <w:t xml:space="preserve">      </w:t>
      </w:r>
      <w:r w:rsidRPr="00EC4DE3">
        <w:rPr>
          <w:rFonts w:cs="Arial"/>
          <w:noProof/>
          <w:u w:val="single"/>
          <w:lang w:eastAsia="es-CO"/>
        </w:rPr>
        <w:t xml:space="preserve"> </w:t>
      </w:r>
    </w:p>
    <w:p w14:paraId="464D6281" w14:textId="056ACCCD" w:rsidR="00CC78D6" w:rsidRPr="00F33CAB" w:rsidRDefault="00CC78D6" w:rsidP="00792EA1">
      <w:pPr>
        <w:rPr>
          <w:rFonts w:cs="Arial"/>
          <w:sz w:val="16"/>
          <w:szCs w:val="16"/>
        </w:rPr>
      </w:pPr>
      <w:r w:rsidRPr="00EC4DE3">
        <w:lastRenderedPageBreak/>
        <w:t xml:space="preserve">              </w:t>
      </w:r>
      <w:r w:rsidR="00F33CAB" w:rsidRPr="00EC4DE3">
        <w:t xml:space="preserve">      </w:t>
      </w:r>
      <w:r w:rsidRPr="00EC4DE3">
        <w:t xml:space="preserve"> </w:t>
      </w:r>
    </w:p>
    <w:p w14:paraId="21C8CD5A" w14:textId="77777777" w:rsidR="00C14237" w:rsidRDefault="00C14237" w:rsidP="008C2698">
      <w:pPr>
        <w:rPr>
          <w:rFonts w:cs="Arial"/>
          <w:b/>
          <w:sz w:val="18"/>
          <w:szCs w:val="18"/>
        </w:rPr>
      </w:pPr>
    </w:p>
    <w:p w14:paraId="2F7AAB0C" w14:textId="77777777" w:rsidR="00124642" w:rsidRDefault="00124642" w:rsidP="00124642">
      <w:pPr>
        <w:ind w:right="-92"/>
        <w:rPr>
          <w:rFonts w:cs="Arial"/>
          <w:i/>
          <w:color w:val="7F7F7F"/>
          <w:sz w:val="14"/>
          <w:szCs w:val="16"/>
        </w:rPr>
      </w:pPr>
      <w:r>
        <w:rPr>
          <w:rFonts w:cs="Arial"/>
          <w:i/>
          <w:color w:val="7F7F7F"/>
          <w:sz w:val="14"/>
          <w:szCs w:val="16"/>
        </w:rPr>
        <w:t>** Se incluye la totalidad de los participantes.</w:t>
      </w:r>
    </w:p>
    <w:p w14:paraId="1000AB6D" w14:textId="77777777" w:rsidR="00124642" w:rsidRDefault="00124642" w:rsidP="00124642">
      <w:pPr>
        <w:ind w:right="-92"/>
        <w:rPr>
          <w:rFonts w:cs="Arial"/>
          <w:i/>
          <w:color w:val="7F7F7F"/>
          <w:sz w:val="14"/>
          <w:szCs w:val="16"/>
        </w:rPr>
      </w:pPr>
    </w:p>
    <w:p w14:paraId="04BD33B1" w14:textId="77777777" w:rsidR="00124642" w:rsidRPr="00F066B1" w:rsidRDefault="00124642" w:rsidP="008C2698">
      <w:pPr>
        <w:rPr>
          <w:rFonts w:cs="Arial"/>
          <w:sz w:val="18"/>
        </w:rPr>
      </w:pPr>
    </w:p>
    <w:sectPr w:rsidR="00124642" w:rsidRPr="00F066B1" w:rsidSect="00B00A66">
      <w:headerReference w:type="default" r:id="rId27"/>
      <w:footerReference w:type="default" r:id="rId28"/>
      <w:headerReference w:type="first" r:id="rId29"/>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28E6" w14:textId="77777777" w:rsidR="00B75D8C" w:rsidRDefault="00B75D8C">
      <w:r>
        <w:separator/>
      </w:r>
    </w:p>
  </w:endnote>
  <w:endnote w:type="continuationSeparator" w:id="0">
    <w:p w14:paraId="49057249" w14:textId="77777777" w:rsidR="00B75D8C" w:rsidRDefault="00B7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C1C8" w14:textId="77777777" w:rsidR="00DB4712" w:rsidRPr="007E27D8" w:rsidRDefault="00DB4712" w:rsidP="00B00A66">
    <w:pPr>
      <w:pStyle w:val="Piedepgina"/>
      <w:tabs>
        <w:tab w:val="clear" w:pos="8504"/>
      </w:tabs>
      <w:rPr>
        <w:rFonts w:ascii="Arial Narrow" w:hAnsi="Arial Narrow"/>
        <w:bCs/>
      </w:rPr>
    </w:pPr>
    <w:r>
      <w:rPr>
        <w:rFonts w:ascii="Arial Narrow" w:hAnsi="Arial Narrow"/>
        <w:noProof/>
        <w:lang w:val="en-US" w:eastAsia="en-US"/>
      </w:rPr>
      <mc:AlternateContent>
        <mc:Choice Requires="wps">
          <w:drawing>
            <wp:anchor distT="0" distB="0" distL="114300" distR="114300" simplePos="0" relativeHeight="251659264" behindDoc="0" locked="0" layoutInCell="1" allowOverlap="1" wp14:anchorId="0660A025" wp14:editId="43EC6BE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982A" w14:textId="77777777" w:rsidR="00DB4712" w:rsidRDefault="00DB4712"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DB4712" w:rsidRDefault="00DB4712"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DB4712" w:rsidRPr="007E27D8" w:rsidRDefault="00DB4712"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DB4712" w:rsidRDefault="00D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0A025" id="_x0000_t202" coordsize="21600,21600" o:spt="202" path="m,l,21600r21600,l21600,xe">
              <v:stroke joinstyle="miter"/>
              <v:path gradientshapeok="t" o:connecttype="rect"/>
            </v:shapetype>
            <v:shape id="Text Box 4" o:spid="_x0000_s1028" type="#_x0000_t202" style="position:absolute;left:0;text-align:left;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0253982A" w14:textId="77777777" w:rsidR="00DB4712" w:rsidRDefault="00DB4712"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DB4712" w:rsidRDefault="00DB4712"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DB4712" w:rsidRPr="007E27D8" w:rsidRDefault="00DB4712"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DB4712" w:rsidRDefault="00DB4712"/>
                </w:txbxContent>
              </v:textbox>
            </v:shape>
          </w:pict>
        </mc:Fallback>
      </mc:AlternateContent>
    </w:r>
    <w:r>
      <w:rPr>
        <w:rFonts w:ascii="Arial Narrow" w:hAnsi="Arial Narrow"/>
        <w:noProof/>
        <w:lang w:val="en-US" w:eastAsia="en-US"/>
      </w:rPr>
      <mc:AlternateContent>
        <mc:Choice Requires="wps">
          <w:drawing>
            <wp:anchor distT="0" distB="0" distL="114300" distR="114300" simplePos="0" relativeHeight="251658240" behindDoc="0" locked="0" layoutInCell="1" allowOverlap="1" wp14:anchorId="5FF378AB" wp14:editId="1A692179">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7C342" w14:textId="762BFECB" w:rsidR="00DB4712" w:rsidRDefault="00DB4712"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11</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78AB" id="Text Box 3" o:spid="_x0000_s1029" type="#_x0000_t202" style="position:absolute;left:0;text-align:left;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4597C342" w14:textId="762BFECB" w:rsidR="00DB4712" w:rsidRDefault="00DB4712"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11</w:t>
                    </w:r>
                    <w:r w:rsidRPr="007E27D8">
                      <w:rPr>
                        <w:rFonts w:ascii="Arial Narrow" w:hAnsi="Arial Narrow"/>
                        <w:bCs/>
                      </w:rPr>
                      <w:fldChar w:fldCharType="end"/>
                    </w:r>
                  </w:p>
                </w:txbxContent>
              </v:textbox>
            </v:shape>
          </w:pict>
        </mc:Fallback>
      </mc:AlternateContent>
    </w:r>
    <w:r>
      <w:rPr>
        <w:rFonts w:ascii="Arial Narrow" w:hAnsi="Arial Narrow"/>
        <w:noProof/>
        <w:lang w:val="en-US" w:eastAsia="en-US"/>
      </w:rPr>
      <w:drawing>
        <wp:inline distT="0" distB="0" distL="0" distR="0" wp14:anchorId="4E35E145" wp14:editId="040FE465">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F06FD49" w14:textId="77777777" w:rsidR="00DB4712" w:rsidRDefault="00DB4712"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14:paraId="1A2F9504" w14:textId="77777777" w:rsidR="00DB4712" w:rsidRPr="007E27D8" w:rsidRDefault="00DB4712" w:rsidP="00045A14">
    <w:pPr>
      <w:pStyle w:val="Piedepgina"/>
      <w:rPr>
        <w:rFonts w:ascii="Arial Narrow" w:hAnsi="Arial Narrow"/>
      </w:rPr>
    </w:pPr>
  </w:p>
  <w:p w14:paraId="2E747679" w14:textId="77777777" w:rsidR="00DB4712" w:rsidRDefault="00DB47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2F8D0" w14:textId="77777777" w:rsidR="00B75D8C" w:rsidRDefault="00B75D8C">
      <w:r>
        <w:separator/>
      </w:r>
    </w:p>
  </w:footnote>
  <w:footnote w:type="continuationSeparator" w:id="0">
    <w:p w14:paraId="7F87DB9E" w14:textId="77777777" w:rsidR="00B75D8C" w:rsidRDefault="00B75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411E" w14:textId="77777777" w:rsidR="00DB4712" w:rsidRDefault="00DB4712">
    <w:pPr>
      <w:pStyle w:val="Encabezado"/>
      <w:rPr>
        <w:noProof/>
        <w:lang w:val="es-MX" w:eastAsia="es-MX"/>
      </w:rPr>
    </w:pPr>
    <w:r>
      <w:rPr>
        <w:noProof/>
        <w:lang w:val="en-US" w:eastAsia="en-US"/>
      </w:rPr>
      <mc:AlternateContent>
        <mc:Choice Requires="wps">
          <w:drawing>
            <wp:anchor distT="0" distB="0" distL="114300" distR="114300" simplePos="0" relativeHeight="251657216" behindDoc="0" locked="0" layoutInCell="1" allowOverlap="1" wp14:anchorId="6BFEB876" wp14:editId="25F789C5">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38310B1" w14:textId="77777777" w:rsidR="00DB4712" w:rsidRDefault="00DB4712"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DB4712" w:rsidRPr="00045A14" w:rsidRDefault="00DB4712"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FEB876" id="_x0000_t202" coordsize="21600,21600" o:spt="202" path="m,l,21600r21600,l21600,xe">
              <v:stroke joinstyle="miter"/>
              <v:path gradientshapeok="t" o:connecttype="rect"/>
            </v:shapetype>
            <v:shape id="Cuadro de texto 3" o:spid="_x0000_s1027" type="#_x0000_t202" style="position:absolute;left:0;text-align:left;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738310B1" w14:textId="77777777" w:rsidR="00DB4712" w:rsidRDefault="00DB4712"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DB4712" w:rsidRPr="00045A14" w:rsidRDefault="00DB4712" w:rsidP="00045A14">
                    <w:pPr>
                      <w:jc w:val="center"/>
                      <w:rPr>
                        <w:rFonts w:ascii="Arial Narrow" w:hAnsi="Arial Narrow"/>
                        <w:sz w:val="28"/>
                      </w:rPr>
                    </w:pPr>
                  </w:p>
                </w:txbxContent>
              </v:textbox>
              <w10:wrap anchorx="margin"/>
            </v:shape>
          </w:pict>
        </mc:Fallback>
      </mc:AlternateContent>
    </w:r>
    <w:r w:rsidRPr="00045A14">
      <w:rPr>
        <w:noProof/>
        <w:lang w:val="en-US" w:eastAsia="en-US"/>
      </w:rPr>
      <w:drawing>
        <wp:inline distT="0" distB="0" distL="0" distR="0" wp14:anchorId="246D0AA2" wp14:editId="063DA7F2">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0781A4D" w14:textId="77777777" w:rsidR="00DB4712" w:rsidRDefault="00DB47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DB4712" w14:paraId="432E4DC0" w14:textId="77777777">
      <w:trPr>
        <w:cantSplit/>
        <w:trHeight w:val="411"/>
      </w:trPr>
      <w:tc>
        <w:tcPr>
          <w:tcW w:w="2905" w:type="dxa"/>
          <w:vMerge w:val="restart"/>
        </w:tcPr>
        <w:p w14:paraId="0A54BA48" w14:textId="77777777" w:rsidR="00DB4712" w:rsidRDefault="00DB4712">
          <w:pPr>
            <w:pStyle w:val="Encabezado"/>
          </w:pPr>
          <w:r>
            <w:rPr>
              <w:noProof/>
              <w:lang w:val="en-US" w:eastAsia="en-US"/>
            </w:rPr>
            <w:drawing>
              <wp:anchor distT="0" distB="0" distL="114300" distR="114300" simplePos="0" relativeHeight="251656192" behindDoc="0" locked="0" layoutInCell="0" allowOverlap="1" wp14:anchorId="70B99F60" wp14:editId="1C2417EB">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6F7B085D" w14:textId="77777777" w:rsidR="00DB4712" w:rsidRDefault="00DB4712">
          <w:pPr>
            <w:pStyle w:val="Encabezado"/>
            <w:jc w:val="center"/>
            <w:rPr>
              <w:b/>
              <w:sz w:val="22"/>
            </w:rPr>
          </w:pPr>
          <w:r>
            <w:rPr>
              <w:b/>
              <w:sz w:val="22"/>
            </w:rPr>
            <w:t>INFORME  DE SUPERVISIÓN Y CONTROL</w:t>
          </w:r>
        </w:p>
      </w:tc>
      <w:tc>
        <w:tcPr>
          <w:tcW w:w="2670" w:type="dxa"/>
          <w:vAlign w:val="center"/>
        </w:tcPr>
        <w:p w14:paraId="5DFCB811" w14:textId="77777777" w:rsidR="00DB4712" w:rsidRDefault="00DB4712">
          <w:pPr>
            <w:pStyle w:val="Encabezado"/>
            <w:jc w:val="center"/>
            <w:rPr>
              <w:b/>
              <w:lang w:val="en-US"/>
            </w:rPr>
          </w:pPr>
          <w:r>
            <w:rPr>
              <w:b/>
              <w:lang w:val="en-US"/>
            </w:rPr>
            <w:t>SC-SC-IN-001</w:t>
          </w:r>
        </w:p>
      </w:tc>
    </w:tr>
    <w:tr w:rsidR="00DB4712" w14:paraId="13513110" w14:textId="77777777">
      <w:trPr>
        <w:cantSplit/>
        <w:trHeight w:val="419"/>
      </w:trPr>
      <w:tc>
        <w:tcPr>
          <w:tcW w:w="2905" w:type="dxa"/>
          <w:vMerge/>
        </w:tcPr>
        <w:p w14:paraId="626995F7" w14:textId="77777777" w:rsidR="00DB4712" w:rsidRDefault="00DB4712">
          <w:pPr>
            <w:pStyle w:val="Encabezado"/>
            <w:rPr>
              <w:lang w:val="en-US"/>
            </w:rPr>
          </w:pPr>
        </w:p>
      </w:tc>
      <w:tc>
        <w:tcPr>
          <w:tcW w:w="2435" w:type="dxa"/>
          <w:vAlign w:val="center"/>
        </w:tcPr>
        <w:p w14:paraId="07AB0F0F" w14:textId="77777777" w:rsidR="00DB4712" w:rsidRDefault="00DB4712">
          <w:pPr>
            <w:pStyle w:val="Encabezado"/>
            <w:jc w:val="center"/>
            <w:rPr>
              <w:b/>
            </w:rPr>
          </w:pPr>
          <w:r>
            <w:rPr>
              <w:b/>
            </w:rPr>
            <w:t>VERSIÓN  01</w:t>
          </w:r>
        </w:p>
      </w:tc>
      <w:tc>
        <w:tcPr>
          <w:tcW w:w="2670" w:type="dxa"/>
          <w:vAlign w:val="center"/>
        </w:tcPr>
        <w:p w14:paraId="486D5C42" w14:textId="77777777" w:rsidR="00DB4712" w:rsidRDefault="00DB4712">
          <w:pPr>
            <w:pStyle w:val="Encabezado"/>
            <w:jc w:val="center"/>
            <w:rPr>
              <w:b/>
            </w:rPr>
          </w:pPr>
          <w:r>
            <w:rPr>
              <w:b/>
            </w:rPr>
            <w:t>12/10/04</w:t>
          </w:r>
        </w:p>
      </w:tc>
      <w:tc>
        <w:tcPr>
          <w:tcW w:w="2670" w:type="dxa"/>
          <w:vAlign w:val="center"/>
        </w:tcPr>
        <w:p w14:paraId="26793774" w14:textId="77777777" w:rsidR="00DB4712" w:rsidRDefault="00DB4712">
          <w:pPr>
            <w:pStyle w:val="Encabezado"/>
            <w:jc w:val="center"/>
            <w:rPr>
              <w:b/>
            </w:rPr>
          </w:pPr>
          <w:r>
            <w:rPr>
              <w:b/>
            </w:rPr>
            <w:t xml:space="preserve">Página </w:t>
          </w:r>
          <w:r>
            <w:rPr>
              <w:b/>
            </w:rPr>
            <w:fldChar w:fldCharType="begin"/>
          </w:r>
          <w:r>
            <w:rPr>
              <w:b/>
            </w:rPr>
            <w:instrText xml:space="preserve"> PAGE </w:instrText>
          </w:r>
          <w:r>
            <w:rPr>
              <w:b/>
            </w:rPr>
            <w:fldChar w:fldCharType="separate"/>
          </w:r>
          <w:r>
            <w:rPr>
              <w:b/>
              <w:noProof/>
            </w:rPr>
            <w:t>1</w:t>
          </w:r>
          <w:r>
            <w:rPr>
              <w:b/>
            </w:rPr>
            <w:fldChar w:fldCharType="end"/>
          </w:r>
          <w:r>
            <w:rPr>
              <w:b/>
            </w:rPr>
            <w:t xml:space="preserve"> de </w:t>
          </w:r>
          <w:r>
            <w:rPr>
              <w:b/>
            </w:rPr>
            <w:fldChar w:fldCharType="begin"/>
          </w:r>
          <w:r>
            <w:rPr>
              <w:b/>
            </w:rPr>
            <w:instrText xml:space="preserve"> NUMPAGES </w:instrText>
          </w:r>
          <w:r>
            <w:rPr>
              <w:b/>
            </w:rPr>
            <w:fldChar w:fldCharType="separate"/>
          </w:r>
          <w:r>
            <w:rPr>
              <w:b/>
              <w:noProof/>
            </w:rPr>
            <w:t>22</w:t>
          </w:r>
          <w:r>
            <w:rPr>
              <w:b/>
            </w:rPr>
            <w:fldChar w:fldCharType="end"/>
          </w:r>
        </w:p>
      </w:tc>
    </w:tr>
  </w:tbl>
  <w:p w14:paraId="2CD3F713" w14:textId="77777777" w:rsidR="00DB4712" w:rsidRDefault="00DB47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46FFC"/>
    <w:multiLevelType w:val="multilevel"/>
    <w:tmpl w:val="EE7A7522"/>
    <w:lvl w:ilvl="0">
      <w:start w:val="2"/>
      <w:numFmt w:val="decimal"/>
      <w:lvlText w:val="%1."/>
      <w:lvlJc w:val="left"/>
      <w:pPr>
        <w:ind w:left="495" w:hanging="495"/>
      </w:pPr>
      <w:rPr>
        <w:rFonts w:hint="default"/>
      </w:rPr>
    </w:lvl>
    <w:lvl w:ilvl="1">
      <w:start w:val="5"/>
      <w:numFmt w:val="decimal"/>
      <w:lvlText w:val="%1.%2."/>
      <w:lvlJc w:val="left"/>
      <w:pPr>
        <w:ind w:left="850" w:hanging="495"/>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 w15:restartNumberingAfterBreak="0">
    <w:nsid w:val="5C4206F4"/>
    <w:multiLevelType w:val="hybridMultilevel"/>
    <w:tmpl w:val="FC8E6F6E"/>
    <w:styleLink w:val="WWNum22"/>
    <w:lvl w:ilvl="0" w:tplc="72EC3AB0">
      <w:start w:val="1"/>
      <w:numFmt w:val="decimal"/>
      <w:lvlText w:val="%1."/>
      <w:lvlJc w:val="left"/>
      <w:pPr>
        <w:ind w:left="720" w:hanging="360"/>
      </w:pPr>
    </w:lvl>
    <w:lvl w:ilvl="1" w:tplc="F1E6C4A4">
      <w:start w:val="1"/>
      <w:numFmt w:val="lowerLetter"/>
      <w:lvlText w:val="%2."/>
      <w:lvlJc w:val="left"/>
      <w:pPr>
        <w:ind w:left="1440" w:hanging="360"/>
      </w:pPr>
    </w:lvl>
    <w:lvl w:ilvl="2" w:tplc="8006C4A8">
      <w:start w:val="1"/>
      <w:numFmt w:val="lowerRoman"/>
      <w:lvlText w:val="%3."/>
      <w:lvlJc w:val="right"/>
      <w:pPr>
        <w:ind w:left="2160" w:hanging="180"/>
      </w:pPr>
    </w:lvl>
    <w:lvl w:ilvl="3" w:tplc="1972A2B0">
      <w:start w:val="1"/>
      <w:numFmt w:val="decimal"/>
      <w:lvlText w:val="%4."/>
      <w:lvlJc w:val="left"/>
      <w:pPr>
        <w:ind w:left="2880" w:hanging="360"/>
      </w:pPr>
    </w:lvl>
    <w:lvl w:ilvl="4" w:tplc="AB4AB6C0">
      <w:start w:val="1"/>
      <w:numFmt w:val="lowerLetter"/>
      <w:lvlText w:val="%5."/>
      <w:lvlJc w:val="left"/>
      <w:pPr>
        <w:ind w:left="3600" w:hanging="360"/>
      </w:pPr>
    </w:lvl>
    <w:lvl w:ilvl="5" w:tplc="6538864C">
      <w:start w:val="1"/>
      <w:numFmt w:val="lowerRoman"/>
      <w:lvlText w:val="%6."/>
      <w:lvlJc w:val="right"/>
      <w:pPr>
        <w:ind w:left="4320" w:hanging="180"/>
      </w:pPr>
    </w:lvl>
    <w:lvl w:ilvl="6" w:tplc="B03427CE">
      <w:start w:val="1"/>
      <w:numFmt w:val="decimal"/>
      <w:lvlText w:val="%7."/>
      <w:lvlJc w:val="left"/>
      <w:pPr>
        <w:ind w:left="5040" w:hanging="360"/>
      </w:pPr>
    </w:lvl>
    <w:lvl w:ilvl="7" w:tplc="750E19D2">
      <w:start w:val="1"/>
      <w:numFmt w:val="lowerLetter"/>
      <w:lvlText w:val="%8."/>
      <w:lvlJc w:val="left"/>
      <w:pPr>
        <w:ind w:left="5760" w:hanging="360"/>
      </w:pPr>
    </w:lvl>
    <w:lvl w:ilvl="8" w:tplc="CFFCAEF4">
      <w:start w:val="1"/>
      <w:numFmt w:val="lowerRoman"/>
      <w:lvlText w:val="%9."/>
      <w:lvlJc w:val="right"/>
      <w:pPr>
        <w:ind w:left="6480" w:hanging="180"/>
      </w:pPr>
    </w:lvl>
  </w:abstractNum>
  <w:abstractNum w:abstractNumId="2" w15:restartNumberingAfterBreak="0">
    <w:nsid w:val="624426C4"/>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43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7AFF6CCB"/>
    <w:multiLevelType w:val="multilevel"/>
    <w:tmpl w:val="F6CA51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3467"/>
    <w:rsid w:val="00021E2F"/>
    <w:rsid w:val="0003214F"/>
    <w:rsid w:val="000340B8"/>
    <w:rsid w:val="00035563"/>
    <w:rsid w:val="00036AE8"/>
    <w:rsid w:val="000405A9"/>
    <w:rsid w:val="00045A14"/>
    <w:rsid w:val="0004772C"/>
    <w:rsid w:val="000543E2"/>
    <w:rsid w:val="000544BF"/>
    <w:rsid w:val="0005588A"/>
    <w:rsid w:val="00055EB3"/>
    <w:rsid w:val="0006176A"/>
    <w:rsid w:val="00063715"/>
    <w:rsid w:val="000656F4"/>
    <w:rsid w:val="0007530B"/>
    <w:rsid w:val="00075990"/>
    <w:rsid w:val="00076D5A"/>
    <w:rsid w:val="00080A4C"/>
    <w:rsid w:val="00080CE2"/>
    <w:rsid w:val="00080D6D"/>
    <w:rsid w:val="00081329"/>
    <w:rsid w:val="00081D53"/>
    <w:rsid w:val="000820B9"/>
    <w:rsid w:val="000953D7"/>
    <w:rsid w:val="000A45FB"/>
    <w:rsid w:val="000A4DE6"/>
    <w:rsid w:val="000A7D77"/>
    <w:rsid w:val="000B30AB"/>
    <w:rsid w:val="000B7784"/>
    <w:rsid w:val="000C0C86"/>
    <w:rsid w:val="000C3235"/>
    <w:rsid w:val="000D558D"/>
    <w:rsid w:val="000D5BE0"/>
    <w:rsid w:val="0011494C"/>
    <w:rsid w:val="00123F0A"/>
    <w:rsid w:val="00124642"/>
    <w:rsid w:val="00130565"/>
    <w:rsid w:val="00132EFD"/>
    <w:rsid w:val="00142206"/>
    <w:rsid w:val="001454A7"/>
    <w:rsid w:val="0015015A"/>
    <w:rsid w:val="0015267A"/>
    <w:rsid w:val="001569E7"/>
    <w:rsid w:val="0017123D"/>
    <w:rsid w:val="001723BF"/>
    <w:rsid w:val="001820B7"/>
    <w:rsid w:val="0018284B"/>
    <w:rsid w:val="0018330F"/>
    <w:rsid w:val="00190D5A"/>
    <w:rsid w:val="001970F9"/>
    <w:rsid w:val="001A3AB4"/>
    <w:rsid w:val="001A6165"/>
    <w:rsid w:val="001B1CEA"/>
    <w:rsid w:val="001C1EC8"/>
    <w:rsid w:val="001C72F0"/>
    <w:rsid w:val="001C785E"/>
    <w:rsid w:val="001E081F"/>
    <w:rsid w:val="001E3CD2"/>
    <w:rsid w:val="001E7A96"/>
    <w:rsid w:val="001E7CFD"/>
    <w:rsid w:val="001F39B8"/>
    <w:rsid w:val="001F43CE"/>
    <w:rsid w:val="001F43F6"/>
    <w:rsid w:val="001F7F8C"/>
    <w:rsid w:val="00211D02"/>
    <w:rsid w:val="00213BBC"/>
    <w:rsid w:val="00215DED"/>
    <w:rsid w:val="0022022E"/>
    <w:rsid w:val="00223365"/>
    <w:rsid w:val="00231F28"/>
    <w:rsid w:val="00232631"/>
    <w:rsid w:val="002446E6"/>
    <w:rsid w:val="002475E3"/>
    <w:rsid w:val="0024770C"/>
    <w:rsid w:val="002511C5"/>
    <w:rsid w:val="00254BB8"/>
    <w:rsid w:val="00260451"/>
    <w:rsid w:val="00262938"/>
    <w:rsid w:val="00273122"/>
    <w:rsid w:val="00280A23"/>
    <w:rsid w:val="00282356"/>
    <w:rsid w:val="002827F3"/>
    <w:rsid w:val="00291382"/>
    <w:rsid w:val="002B1442"/>
    <w:rsid w:val="002C083A"/>
    <w:rsid w:val="002C3F9A"/>
    <w:rsid w:val="002C4ECD"/>
    <w:rsid w:val="002C562D"/>
    <w:rsid w:val="002D670C"/>
    <w:rsid w:val="002D67A3"/>
    <w:rsid w:val="002E0171"/>
    <w:rsid w:val="002F138A"/>
    <w:rsid w:val="002F3FEE"/>
    <w:rsid w:val="00302A89"/>
    <w:rsid w:val="00305F8A"/>
    <w:rsid w:val="003132AF"/>
    <w:rsid w:val="00314B01"/>
    <w:rsid w:val="0031711B"/>
    <w:rsid w:val="003220DC"/>
    <w:rsid w:val="00333AE9"/>
    <w:rsid w:val="0033602B"/>
    <w:rsid w:val="00340403"/>
    <w:rsid w:val="0035358E"/>
    <w:rsid w:val="003551C3"/>
    <w:rsid w:val="0035680B"/>
    <w:rsid w:val="00363CA7"/>
    <w:rsid w:val="00375412"/>
    <w:rsid w:val="00385A71"/>
    <w:rsid w:val="003979F8"/>
    <w:rsid w:val="003A35FC"/>
    <w:rsid w:val="003B264B"/>
    <w:rsid w:val="003B40FE"/>
    <w:rsid w:val="003B4FDB"/>
    <w:rsid w:val="003B51B7"/>
    <w:rsid w:val="003C0615"/>
    <w:rsid w:val="003C607C"/>
    <w:rsid w:val="003E43DB"/>
    <w:rsid w:val="003E5A77"/>
    <w:rsid w:val="003F1AD8"/>
    <w:rsid w:val="003F61EE"/>
    <w:rsid w:val="004003AA"/>
    <w:rsid w:val="00400A97"/>
    <w:rsid w:val="00404BAA"/>
    <w:rsid w:val="00405913"/>
    <w:rsid w:val="00405B13"/>
    <w:rsid w:val="00406A27"/>
    <w:rsid w:val="0041080C"/>
    <w:rsid w:val="004112BF"/>
    <w:rsid w:val="00412042"/>
    <w:rsid w:val="004127A6"/>
    <w:rsid w:val="00413020"/>
    <w:rsid w:val="0041568D"/>
    <w:rsid w:val="00417270"/>
    <w:rsid w:val="00421A80"/>
    <w:rsid w:val="00423CFB"/>
    <w:rsid w:val="004308BD"/>
    <w:rsid w:val="00432C6F"/>
    <w:rsid w:val="004338CC"/>
    <w:rsid w:val="004341BF"/>
    <w:rsid w:val="004344BA"/>
    <w:rsid w:val="00435674"/>
    <w:rsid w:val="0043685A"/>
    <w:rsid w:val="004378B9"/>
    <w:rsid w:val="00450226"/>
    <w:rsid w:val="00452762"/>
    <w:rsid w:val="00462714"/>
    <w:rsid w:val="004645AB"/>
    <w:rsid w:val="00467590"/>
    <w:rsid w:val="00484B18"/>
    <w:rsid w:val="004A0D83"/>
    <w:rsid w:val="004A2D10"/>
    <w:rsid w:val="004A4414"/>
    <w:rsid w:val="004A5C8F"/>
    <w:rsid w:val="004A67E5"/>
    <w:rsid w:val="004A7D01"/>
    <w:rsid w:val="004B5F51"/>
    <w:rsid w:val="004D69D0"/>
    <w:rsid w:val="004E0D38"/>
    <w:rsid w:val="004E7145"/>
    <w:rsid w:val="004F3563"/>
    <w:rsid w:val="004F52D8"/>
    <w:rsid w:val="004F6581"/>
    <w:rsid w:val="00503CE7"/>
    <w:rsid w:val="00505E39"/>
    <w:rsid w:val="00507563"/>
    <w:rsid w:val="00511A72"/>
    <w:rsid w:val="00514CB5"/>
    <w:rsid w:val="0052439B"/>
    <w:rsid w:val="00533AD8"/>
    <w:rsid w:val="00534EE2"/>
    <w:rsid w:val="005433B8"/>
    <w:rsid w:val="005461DB"/>
    <w:rsid w:val="00547FFA"/>
    <w:rsid w:val="005567E0"/>
    <w:rsid w:val="00563AFF"/>
    <w:rsid w:val="00566404"/>
    <w:rsid w:val="00566FCC"/>
    <w:rsid w:val="005774B1"/>
    <w:rsid w:val="00583032"/>
    <w:rsid w:val="00583A69"/>
    <w:rsid w:val="00591A51"/>
    <w:rsid w:val="005A1C86"/>
    <w:rsid w:val="005B2534"/>
    <w:rsid w:val="005B2C3F"/>
    <w:rsid w:val="005B4783"/>
    <w:rsid w:val="005B5B70"/>
    <w:rsid w:val="005C0A43"/>
    <w:rsid w:val="005D0F98"/>
    <w:rsid w:val="005D197A"/>
    <w:rsid w:val="005D4335"/>
    <w:rsid w:val="005E15E5"/>
    <w:rsid w:val="005E1E34"/>
    <w:rsid w:val="005E5527"/>
    <w:rsid w:val="005F1041"/>
    <w:rsid w:val="005F535C"/>
    <w:rsid w:val="00603354"/>
    <w:rsid w:val="0060340D"/>
    <w:rsid w:val="006100C2"/>
    <w:rsid w:val="00610B00"/>
    <w:rsid w:val="00614758"/>
    <w:rsid w:val="006147CE"/>
    <w:rsid w:val="0061684E"/>
    <w:rsid w:val="00617960"/>
    <w:rsid w:val="00620337"/>
    <w:rsid w:val="0062590C"/>
    <w:rsid w:val="0062793F"/>
    <w:rsid w:val="006309E0"/>
    <w:rsid w:val="0063224D"/>
    <w:rsid w:val="00633AE6"/>
    <w:rsid w:val="006428D4"/>
    <w:rsid w:val="0064403F"/>
    <w:rsid w:val="00644110"/>
    <w:rsid w:val="0065219D"/>
    <w:rsid w:val="00652A96"/>
    <w:rsid w:val="00665442"/>
    <w:rsid w:val="00666699"/>
    <w:rsid w:val="00666EF1"/>
    <w:rsid w:val="00671A1E"/>
    <w:rsid w:val="00672233"/>
    <w:rsid w:val="0067353F"/>
    <w:rsid w:val="00676BF6"/>
    <w:rsid w:val="0068216E"/>
    <w:rsid w:val="006828CE"/>
    <w:rsid w:val="00690E07"/>
    <w:rsid w:val="00691D7B"/>
    <w:rsid w:val="00691F8B"/>
    <w:rsid w:val="00693EA2"/>
    <w:rsid w:val="006941B4"/>
    <w:rsid w:val="00697597"/>
    <w:rsid w:val="006B0624"/>
    <w:rsid w:val="006B06AA"/>
    <w:rsid w:val="006B637B"/>
    <w:rsid w:val="006C1C23"/>
    <w:rsid w:val="006C35AD"/>
    <w:rsid w:val="006D0A1D"/>
    <w:rsid w:val="006D3782"/>
    <w:rsid w:val="006D42BE"/>
    <w:rsid w:val="006E09BF"/>
    <w:rsid w:val="006E32D6"/>
    <w:rsid w:val="00704766"/>
    <w:rsid w:val="00713C33"/>
    <w:rsid w:val="0072020B"/>
    <w:rsid w:val="00733114"/>
    <w:rsid w:val="00741E71"/>
    <w:rsid w:val="007466C8"/>
    <w:rsid w:val="00753607"/>
    <w:rsid w:val="00757721"/>
    <w:rsid w:val="007630E3"/>
    <w:rsid w:val="00766C3F"/>
    <w:rsid w:val="00766FF7"/>
    <w:rsid w:val="00784232"/>
    <w:rsid w:val="00785F42"/>
    <w:rsid w:val="007860ED"/>
    <w:rsid w:val="00791C3F"/>
    <w:rsid w:val="00792EA1"/>
    <w:rsid w:val="00797BB8"/>
    <w:rsid w:val="007A7CF6"/>
    <w:rsid w:val="007B07B0"/>
    <w:rsid w:val="007B580C"/>
    <w:rsid w:val="007C3985"/>
    <w:rsid w:val="007C39CE"/>
    <w:rsid w:val="007D5DB1"/>
    <w:rsid w:val="007E3B88"/>
    <w:rsid w:val="007E6CDA"/>
    <w:rsid w:val="007F0648"/>
    <w:rsid w:val="007F0EB5"/>
    <w:rsid w:val="007F2360"/>
    <w:rsid w:val="00810393"/>
    <w:rsid w:val="008177AB"/>
    <w:rsid w:val="00820403"/>
    <w:rsid w:val="00823E38"/>
    <w:rsid w:val="008265CF"/>
    <w:rsid w:val="008275DE"/>
    <w:rsid w:val="00830409"/>
    <w:rsid w:val="008308DA"/>
    <w:rsid w:val="00833B9F"/>
    <w:rsid w:val="00837F90"/>
    <w:rsid w:val="0084012A"/>
    <w:rsid w:val="00844E35"/>
    <w:rsid w:val="00844F5D"/>
    <w:rsid w:val="00850216"/>
    <w:rsid w:val="0085113A"/>
    <w:rsid w:val="008545B4"/>
    <w:rsid w:val="00863717"/>
    <w:rsid w:val="00866865"/>
    <w:rsid w:val="00871A88"/>
    <w:rsid w:val="00872F3E"/>
    <w:rsid w:val="008749F7"/>
    <w:rsid w:val="00875A06"/>
    <w:rsid w:val="008760F3"/>
    <w:rsid w:val="00876FED"/>
    <w:rsid w:val="00883685"/>
    <w:rsid w:val="0088524A"/>
    <w:rsid w:val="0089022C"/>
    <w:rsid w:val="00890479"/>
    <w:rsid w:val="00891282"/>
    <w:rsid w:val="008A49E0"/>
    <w:rsid w:val="008A56C2"/>
    <w:rsid w:val="008A7F7D"/>
    <w:rsid w:val="008C2698"/>
    <w:rsid w:val="008D0D4A"/>
    <w:rsid w:val="008D396F"/>
    <w:rsid w:val="008D39C0"/>
    <w:rsid w:val="008D5652"/>
    <w:rsid w:val="008E432B"/>
    <w:rsid w:val="008F3C49"/>
    <w:rsid w:val="008F4665"/>
    <w:rsid w:val="008F51BC"/>
    <w:rsid w:val="0090038A"/>
    <w:rsid w:val="00906246"/>
    <w:rsid w:val="00925CCE"/>
    <w:rsid w:val="00932F82"/>
    <w:rsid w:val="00935051"/>
    <w:rsid w:val="00935317"/>
    <w:rsid w:val="00935F3F"/>
    <w:rsid w:val="00936D77"/>
    <w:rsid w:val="0093775B"/>
    <w:rsid w:val="00955BDE"/>
    <w:rsid w:val="00955F4C"/>
    <w:rsid w:val="0095745A"/>
    <w:rsid w:val="009922D5"/>
    <w:rsid w:val="009A4108"/>
    <w:rsid w:val="009B3314"/>
    <w:rsid w:val="009B38BE"/>
    <w:rsid w:val="009C0D8A"/>
    <w:rsid w:val="009C3227"/>
    <w:rsid w:val="009C4A52"/>
    <w:rsid w:val="009C6BBE"/>
    <w:rsid w:val="009D5B57"/>
    <w:rsid w:val="009D7061"/>
    <w:rsid w:val="009E15C9"/>
    <w:rsid w:val="009E336A"/>
    <w:rsid w:val="009E60F3"/>
    <w:rsid w:val="009E6DB9"/>
    <w:rsid w:val="009F2A37"/>
    <w:rsid w:val="009F2C2F"/>
    <w:rsid w:val="009F6A47"/>
    <w:rsid w:val="00A0136F"/>
    <w:rsid w:val="00A20416"/>
    <w:rsid w:val="00A25FA9"/>
    <w:rsid w:val="00A339B4"/>
    <w:rsid w:val="00A33C8E"/>
    <w:rsid w:val="00A35ADD"/>
    <w:rsid w:val="00A40871"/>
    <w:rsid w:val="00A410A1"/>
    <w:rsid w:val="00A41BB9"/>
    <w:rsid w:val="00A6123D"/>
    <w:rsid w:val="00A722D1"/>
    <w:rsid w:val="00A74D41"/>
    <w:rsid w:val="00A83344"/>
    <w:rsid w:val="00A87604"/>
    <w:rsid w:val="00A95464"/>
    <w:rsid w:val="00A975A8"/>
    <w:rsid w:val="00AA483C"/>
    <w:rsid w:val="00AB1B1A"/>
    <w:rsid w:val="00AB3C2A"/>
    <w:rsid w:val="00AB501D"/>
    <w:rsid w:val="00AB5243"/>
    <w:rsid w:val="00AB5654"/>
    <w:rsid w:val="00AB5EC9"/>
    <w:rsid w:val="00AE2601"/>
    <w:rsid w:val="00AE3173"/>
    <w:rsid w:val="00AE425E"/>
    <w:rsid w:val="00AF1F8F"/>
    <w:rsid w:val="00B00A66"/>
    <w:rsid w:val="00B1025C"/>
    <w:rsid w:val="00B1672A"/>
    <w:rsid w:val="00B25364"/>
    <w:rsid w:val="00B26419"/>
    <w:rsid w:val="00B267A7"/>
    <w:rsid w:val="00B3383E"/>
    <w:rsid w:val="00B34D6A"/>
    <w:rsid w:val="00B44FB1"/>
    <w:rsid w:val="00B51739"/>
    <w:rsid w:val="00B57F43"/>
    <w:rsid w:val="00B65387"/>
    <w:rsid w:val="00B732F3"/>
    <w:rsid w:val="00B74CCF"/>
    <w:rsid w:val="00B75D8C"/>
    <w:rsid w:val="00B83911"/>
    <w:rsid w:val="00B863D9"/>
    <w:rsid w:val="00B92ECC"/>
    <w:rsid w:val="00B973F4"/>
    <w:rsid w:val="00BA3494"/>
    <w:rsid w:val="00BA6D6C"/>
    <w:rsid w:val="00BB1B96"/>
    <w:rsid w:val="00BC07E8"/>
    <w:rsid w:val="00BC64ED"/>
    <w:rsid w:val="00BC678C"/>
    <w:rsid w:val="00BD40D6"/>
    <w:rsid w:val="00BE17E5"/>
    <w:rsid w:val="00BE580A"/>
    <w:rsid w:val="00BE775B"/>
    <w:rsid w:val="00BF2CD4"/>
    <w:rsid w:val="00C00351"/>
    <w:rsid w:val="00C13707"/>
    <w:rsid w:val="00C14237"/>
    <w:rsid w:val="00C152FA"/>
    <w:rsid w:val="00C16828"/>
    <w:rsid w:val="00C2082E"/>
    <w:rsid w:val="00C224D1"/>
    <w:rsid w:val="00C253C0"/>
    <w:rsid w:val="00C302E2"/>
    <w:rsid w:val="00C3525E"/>
    <w:rsid w:val="00C35323"/>
    <w:rsid w:val="00C3664A"/>
    <w:rsid w:val="00C4110E"/>
    <w:rsid w:val="00C42D40"/>
    <w:rsid w:val="00C43B70"/>
    <w:rsid w:val="00C43E2B"/>
    <w:rsid w:val="00C54571"/>
    <w:rsid w:val="00C6383E"/>
    <w:rsid w:val="00C70607"/>
    <w:rsid w:val="00C77797"/>
    <w:rsid w:val="00C80B25"/>
    <w:rsid w:val="00C857E4"/>
    <w:rsid w:val="00C9138F"/>
    <w:rsid w:val="00CA12B1"/>
    <w:rsid w:val="00CA13EA"/>
    <w:rsid w:val="00CA1C24"/>
    <w:rsid w:val="00CA1EE9"/>
    <w:rsid w:val="00CA29FE"/>
    <w:rsid w:val="00CA3627"/>
    <w:rsid w:val="00CB61F0"/>
    <w:rsid w:val="00CB6307"/>
    <w:rsid w:val="00CB7CF7"/>
    <w:rsid w:val="00CC45C8"/>
    <w:rsid w:val="00CC78D6"/>
    <w:rsid w:val="00CC7A78"/>
    <w:rsid w:val="00CC7E45"/>
    <w:rsid w:val="00CD3BB2"/>
    <w:rsid w:val="00CE0A1E"/>
    <w:rsid w:val="00CE2736"/>
    <w:rsid w:val="00CE5391"/>
    <w:rsid w:val="00CF0C59"/>
    <w:rsid w:val="00CF345C"/>
    <w:rsid w:val="00D00235"/>
    <w:rsid w:val="00D058BC"/>
    <w:rsid w:val="00D07969"/>
    <w:rsid w:val="00D115AB"/>
    <w:rsid w:val="00D1429A"/>
    <w:rsid w:val="00D162C5"/>
    <w:rsid w:val="00D16BE2"/>
    <w:rsid w:val="00D208B2"/>
    <w:rsid w:val="00D25510"/>
    <w:rsid w:val="00D25934"/>
    <w:rsid w:val="00D25EDF"/>
    <w:rsid w:val="00D276D1"/>
    <w:rsid w:val="00D27FE4"/>
    <w:rsid w:val="00D370B6"/>
    <w:rsid w:val="00D37554"/>
    <w:rsid w:val="00D475E3"/>
    <w:rsid w:val="00D544B7"/>
    <w:rsid w:val="00D605C0"/>
    <w:rsid w:val="00D66167"/>
    <w:rsid w:val="00D70544"/>
    <w:rsid w:val="00D7066C"/>
    <w:rsid w:val="00D74556"/>
    <w:rsid w:val="00D823A7"/>
    <w:rsid w:val="00D847B2"/>
    <w:rsid w:val="00D86AA0"/>
    <w:rsid w:val="00D90932"/>
    <w:rsid w:val="00D92E22"/>
    <w:rsid w:val="00DB06E1"/>
    <w:rsid w:val="00DB1C1C"/>
    <w:rsid w:val="00DB3060"/>
    <w:rsid w:val="00DB4712"/>
    <w:rsid w:val="00DB7BD8"/>
    <w:rsid w:val="00DC0CE8"/>
    <w:rsid w:val="00DC799C"/>
    <w:rsid w:val="00DD1D4A"/>
    <w:rsid w:val="00DD4031"/>
    <w:rsid w:val="00DE145F"/>
    <w:rsid w:val="00DE1880"/>
    <w:rsid w:val="00DE4FF6"/>
    <w:rsid w:val="00DE62E4"/>
    <w:rsid w:val="00DE697B"/>
    <w:rsid w:val="00DE74EF"/>
    <w:rsid w:val="00DF0649"/>
    <w:rsid w:val="00DF123C"/>
    <w:rsid w:val="00DF6805"/>
    <w:rsid w:val="00E15489"/>
    <w:rsid w:val="00E1669C"/>
    <w:rsid w:val="00E17B84"/>
    <w:rsid w:val="00E214DC"/>
    <w:rsid w:val="00E21D4F"/>
    <w:rsid w:val="00E22B5F"/>
    <w:rsid w:val="00E25649"/>
    <w:rsid w:val="00E256E1"/>
    <w:rsid w:val="00E26995"/>
    <w:rsid w:val="00E27201"/>
    <w:rsid w:val="00E3153B"/>
    <w:rsid w:val="00E31732"/>
    <w:rsid w:val="00E31A93"/>
    <w:rsid w:val="00E36812"/>
    <w:rsid w:val="00E37365"/>
    <w:rsid w:val="00E416DB"/>
    <w:rsid w:val="00E45AE6"/>
    <w:rsid w:val="00E65CE3"/>
    <w:rsid w:val="00E67813"/>
    <w:rsid w:val="00E824CA"/>
    <w:rsid w:val="00E859F8"/>
    <w:rsid w:val="00E863E7"/>
    <w:rsid w:val="00E86627"/>
    <w:rsid w:val="00E923C8"/>
    <w:rsid w:val="00E93FA4"/>
    <w:rsid w:val="00E96608"/>
    <w:rsid w:val="00E97228"/>
    <w:rsid w:val="00E97E6C"/>
    <w:rsid w:val="00EA726D"/>
    <w:rsid w:val="00EB19F0"/>
    <w:rsid w:val="00EB2E79"/>
    <w:rsid w:val="00EB309C"/>
    <w:rsid w:val="00EB5009"/>
    <w:rsid w:val="00EC1680"/>
    <w:rsid w:val="00EC25C7"/>
    <w:rsid w:val="00EC27A7"/>
    <w:rsid w:val="00EC4DE3"/>
    <w:rsid w:val="00ED3B36"/>
    <w:rsid w:val="00ED571A"/>
    <w:rsid w:val="00ED72DE"/>
    <w:rsid w:val="00EE5730"/>
    <w:rsid w:val="00EF196F"/>
    <w:rsid w:val="00F00673"/>
    <w:rsid w:val="00F0239A"/>
    <w:rsid w:val="00F066B1"/>
    <w:rsid w:val="00F07842"/>
    <w:rsid w:val="00F1052B"/>
    <w:rsid w:val="00F33CAB"/>
    <w:rsid w:val="00F42434"/>
    <w:rsid w:val="00F44A22"/>
    <w:rsid w:val="00F44DD2"/>
    <w:rsid w:val="00F523C0"/>
    <w:rsid w:val="00F5310E"/>
    <w:rsid w:val="00F623A2"/>
    <w:rsid w:val="00F802DB"/>
    <w:rsid w:val="00F82E5E"/>
    <w:rsid w:val="00F87C40"/>
    <w:rsid w:val="00F93A29"/>
    <w:rsid w:val="00F977EF"/>
    <w:rsid w:val="00FA0AB6"/>
    <w:rsid w:val="00FA43A2"/>
    <w:rsid w:val="00FB05B2"/>
    <w:rsid w:val="00FB40D3"/>
    <w:rsid w:val="00FB4F9C"/>
    <w:rsid w:val="00FC6120"/>
    <w:rsid w:val="00FC7605"/>
    <w:rsid w:val="00FD35D3"/>
    <w:rsid w:val="00FD3634"/>
    <w:rsid w:val="00FE1025"/>
    <w:rsid w:val="00FE1DC3"/>
    <w:rsid w:val="00FE2944"/>
    <w:rsid w:val="00FE79F3"/>
    <w:rsid w:val="00FF5DB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36883"/>
  <w15:chartTrackingRefBased/>
  <w15:docId w15:val="{599A730D-CE15-4024-9578-C3BF7C19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semiHidden="1" w:uiPriority="99" w:unhideWhenUsed="1" w:qFormat="1"/>
    <w:lsdException w:name="footnote reference" w:uiPriority="99"/>
    <w:lsdException w:name="List"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7E8"/>
    <w:pPr>
      <w:jc w:val="both"/>
    </w:pPr>
    <w:rPr>
      <w:rFonts w:ascii="Arial" w:hAnsi="Arial"/>
      <w:lang w:val="es-CO" w:eastAsia="es-ES"/>
    </w:rPr>
  </w:style>
  <w:style w:type="paragraph" w:styleId="Ttulo1">
    <w:name w:val="heading 1"/>
    <w:basedOn w:val="Normal"/>
    <w:next w:val="Normal"/>
    <w:link w:val="Ttulo1Car"/>
    <w:qFormat/>
    <w:rsid w:val="006941B4"/>
    <w:pPr>
      <w:keepNext/>
      <w:numPr>
        <w:numId w:val="3"/>
      </w:numPr>
      <w:outlineLvl w:val="0"/>
    </w:pPr>
    <w:rPr>
      <w:b/>
      <w:sz w:val="22"/>
    </w:rPr>
  </w:style>
  <w:style w:type="paragraph" w:styleId="Ttulo2">
    <w:name w:val="heading 2"/>
    <w:basedOn w:val="Normal"/>
    <w:next w:val="Normal"/>
    <w:link w:val="Ttulo2Car"/>
    <w:qFormat/>
    <w:rsid w:val="00BC07E8"/>
    <w:pPr>
      <w:keepNext/>
      <w:numPr>
        <w:ilvl w:val="1"/>
        <w:numId w:val="3"/>
      </w:numPr>
      <w:outlineLvl w:val="1"/>
    </w:pPr>
    <w:rPr>
      <w:b/>
    </w:rPr>
  </w:style>
  <w:style w:type="paragraph" w:styleId="Ttulo3">
    <w:name w:val="heading 3"/>
    <w:basedOn w:val="Normal"/>
    <w:next w:val="Normal"/>
    <w:link w:val="Ttulo3Car"/>
    <w:qFormat/>
    <w:rsid w:val="00BC07E8"/>
    <w:pPr>
      <w:keepNext/>
      <w:numPr>
        <w:ilvl w:val="2"/>
        <w:numId w:val="3"/>
      </w:numPr>
      <w:ind w:left="4974"/>
      <w:outlineLvl w:val="2"/>
    </w:pPr>
    <w:rPr>
      <w:b/>
      <w:lang w:val="es-ES_tradnl"/>
    </w:rPr>
  </w:style>
  <w:style w:type="paragraph" w:styleId="Ttulo4">
    <w:name w:val="heading 4"/>
    <w:aliases w:val="Car"/>
    <w:basedOn w:val="Normal"/>
    <w:next w:val="Normal"/>
    <w:qFormat/>
    <w:rsid w:val="00FD3634"/>
    <w:pPr>
      <w:keepNext/>
      <w:numPr>
        <w:ilvl w:val="3"/>
        <w:numId w:val="3"/>
      </w:numPr>
      <w:jc w:val="left"/>
      <w:outlineLvl w:val="3"/>
    </w:pPr>
    <w:rPr>
      <w:b/>
      <w:i/>
      <w:lang w:val="es-ES_tradnl"/>
    </w:rPr>
  </w:style>
  <w:style w:type="paragraph" w:styleId="Ttulo5">
    <w:name w:val="heading 5"/>
    <w:basedOn w:val="Normal"/>
    <w:next w:val="Normal"/>
    <w:link w:val="Ttulo5Car"/>
    <w:qFormat/>
    <w:pPr>
      <w:keepNext/>
      <w:numPr>
        <w:ilvl w:val="4"/>
        <w:numId w:val="3"/>
      </w:numPr>
      <w:jc w:val="center"/>
      <w:outlineLvl w:val="4"/>
    </w:pPr>
    <w:rPr>
      <w:rFonts w:cs="Arial"/>
      <w:b/>
      <w:sz w:val="12"/>
      <w:lang w:val="en-US"/>
    </w:rPr>
  </w:style>
  <w:style w:type="paragraph" w:styleId="Ttulo6">
    <w:name w:val="heading 6"/>
    <w:basedOn w:val="Normal"/>
    <w:next w:val="Normal"/>
    <w:qFormat/>
    <w:pPr>
      <w:keepNext/>
      <w:numPr>
        <w:ilvl w:val="5"/>
        <w:numId w:val="3"/>
      </w:numPr>
      <w:spacing w:before="120" w:after="120"/>
      <w:outlineLvl w:val="5"/>
    </w:pPr>
    <w:rPr>
      <w:b/>
    </w:rPr>
  </w:style>
  <w:style w:type="paragraph" w:styleId="Ttulo7">
    <w:name w:val="heading 7"/>
    <w:basedOn w:val="Normal"/>
    <w:next w:val="Normal"/>
    <w:qFormat/>
    <w:pPr>
      <w:keepNext/>
      <w:numPr>
        <w:ilvl w:val="6"/>
        <w:numId w:val="3"/>
      </w:numPr>
      <w:jc w:val="center"/>
      <w:outlineLvl w:val="6"/>
    </w:pPr>
    <w:rPr>
      <w:b/>
      <w:sz w:val="24"/>
      <w:lang w:val="es-ES_tradnl"/>
    </w:rPr>
  </w:style>
  <w:style w:type="paragraph" w:styleId="Ttulo8">
    <w:name w:val="heading 8"/>
    <w:basedOn w:val="Normal"/>
    <w:next w:val="Normal"/>
    <w:qFormat/>
    <w:pPr>
      <w:keepNext/>
      <w:numPr>
        <w:ilvl w:val="7"/>
        <w:numId w:val="3"/>
      </w:numPr>
      <w:outlineLvl w:val="7"/>
    </w:pPr>
    <w:rPr>
      <w:b/>
      <w:sz w:val="24"/>
      <w:lang w:val="es-ES_tradnl"/>
    </w:rPr>
  </w:style>
  <w:style w:type="paragraph" w:styleId="Ttulo9">
    <w:name w:val="heading 9"/>
    <w:basedOn w:val="Normal"/>
    <w:next w:val="Normal"/>
    <w:qFormat/>
    <w:pPr>
      <w:keepNext/>
      <w:numPr>
        <w:ilvl w:val="8"/>
        <w:numId w:val="3"/>
      </w:numPr>
      <w:jc w:val="center"/>
      <w:outlineLvl w:val="8"/>
    </w:pPr>
    <w:rPr>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Textoindependiente">
    <w:name w:val="Body Text"/>
    <w:basedOn w:val="Normal"/>
    <w:link w:val="TextoindependienteCar"/>
    <w:qFormat/>
    <w:rPr>
      <w:b/>
    </w:rPr>
  </w:style>
  <w:style w:type="paragraph" w:styleId="Textoindependiente2">
    <w:name w:val="Body Text 2"/>
    <w:basedOn w:val="Normal"/>
    <w:pPr>
      <w:jc w:val="center"/>
    </w:pPr>
    <w:rPr>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
    <w:basedOn w:val="Normal"/>
    <w:link w:val="PrrafodelistaCar"/>
    <w:uiPriority w:val="34"/>
    <w:qFormat/>
    <w:rsid w:val="004A5C8F"/>
    <w:pPr>
      <w:ind w:left="720"/>
      <w:contextualSpacing/>
    </w:pPr>
  </w:style>
  <w:style w:type="character" w:customStyle="1" w:styleId="PrrafodelistaCar">
    <w:name w:val="Párrafo de lista Car"/>
    <w:aliases w:val="Vinetas Car,titulo 3 Car,Cuadrícula media 1 - Énfasis 21 Car"/>
    <w:link w:val="Prrafodelista"/>
    <w:uiPriority w:val="34"/>
    <w:locked/>
    <w:rsid w:val="004A5C8F"/>
    <w:rPr>
      <w:lang w:val="es-ES" w:eastAsia="es-ES"/>
    </w:rPr>
  </w:style>
  <w:style w:type="character" w:customStyle="1" w:styleId="DescripcinCar">
    <w:name w:val="Descripción Car"/>
    <w:aliases w:val="Epígrafe2 Car,Descripción1 Car,caption Car,Epígrafe21 Car,Descripción11 Car,Epígrafe211 Car,Descripción111 Car,Epígrafe Car"/>
    <w:link w:val="Descripcin"/>
    <w:uiPriority w:val="99"/>
    <w:locked/>
    <w:rsid w:val="004A5C8F"/>
    <w:rPr>
      <w:b/>
      <w:bCs/>
      <w:sz w:val="24"/>
      <w:szCs w:val="24"/>
    </w:rPr>
  </w:style>
  <w:style w:type="paragraph" w:styleId="Descripcin">
    <w:name w:val="caption"/>
    <w:aliases w:val="Epígrafe2,Descripción1,caption,Epígrafe21,Descripción11,Epígrafe211,Descripción111,Epígrafe"/>
    <w:basedOn w:val="Normal"/>
    <w:next w:val="Normal"/>
    <w:link w:val="DescripcinCar"/>
    <w:uiPriority w:val="99"/>
    <w:unhideWhenUsed/>
    <w:qFormat/>
    <w:rsid w:val="004A5C8F"/>
    <w:pPr>
      <w:widowControl w:val="0"/>
      <w:jc w:val="center"/>
    </w:pPr>
    <w:rPr>
      <w:b/>
      <w:bCs/>
      <w:sz w:val="24"/>
      <w:szCs w:val="24"/>
      <w:lang w:eastAsia="es-CO"/>
    </w:rPr>
  </w:style>
  <w:style w:type="numbering" w:customStyle="1" w:styleId="WWNum22">
    <w:name w:val="WWNum22"/>
    <w:basedOn w:val="Sinlista"/>
    <w:rsid w:val="004A5C8F"/>
    <w:pPr>
      <w:numPr>
        <w:numId w:val="1"/>
      </w:numPr>
    </w:pPr>
  </w:style>
  <w:style w:type="paragraph" w:customStyle="1" w:styleId="Default">
    <w:name w:val="Default"/>
    <w:rsid w:val="004A5C8F"/>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4A5C8F"/>
    <w:pPr>
      <w:spacing w:before="100" w:beforeAutospacing="1" w:after="100" w:afterAutospacing="1"/>
    </w:pPr>
    <w:rPr>
      <w:sz w:val="24"/>
      <w:szCs w:val="24"/>
      <w:lang w:eastAsia="es-CO"/>
    </w:rPr>
  </w:style>
  <w:style w:type="paragraph" w:customStyle="1" w:styleId="TableParagraph">
    <w:name w:val="Table Paragraph"/>
    <w:basedOn w:val="Normal"/>
    <w:uiPriority w:val="1"/>
    <w:qFormat/>
    <w:rsid w:val="004A5C8F"/>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rsid w:val="004A5C8F"/>
    <w:rPr>
      <w:rFonts w:ascii="Arial" w:hAnsi="Arial"/>
      <w:b/>
      <w:lang w:val="es-ES" w:eastAsia="es-ES"/>
    </w:rPr>
  </w:style>
  <w:style w:type="table" w:customStyle="1" w:styleId="NormalTable0">
    <w:name w:val="Normal Table0"/>
    <w:qFormat/>
    <w:rsid w:val="004A5C8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rsid w:val="004A5C8F"/>
    <w:pPr>
      <w:suppressAutoHyphens/>
      <w:autoSpaceDN w:val="0"/>
      <w:textAlignment w:val="baseline"/>
    </w:pPr>
    <w:rPr>
      <w:kern w:val="3"/>
      <w:lang w:eastAsia="es-ES"/>
    </w:rPr>
  </w:style>
  <w:style w:type="paragraph" w:styleId="Subttulo">
    <w:name w:val="Subtitle"/>
    <w:basedOn w:val="Normal"/>
    <w:next w:val="Normal"/>
    <w:link w:val="SubttuloCar"/>
    <w:qFormat/>
    <w:rsid w:val="004A5C8F"/>
    <w:pPr>
      <w:spacing w:after="60"/>
      <w:jc w:val="center"/>
      <w:outlineLvl w:val="1"/>
    </w:pPr>
    <w:rPr>
      <w:rFonts w:ascii="Calibri Light" w:hAnsi="Calibri Light"/>
      <w:sz w:val="24"/>
      <w:szCs w:val="24"/>
    </w:rPr>
  </w:style>
  <w:style w:type="character" w:customStyle="1" w:styleId="SubttuloCar">
    <w:name w:val="Subtítulo Car"/>
    <w:link w:val="Subttulo"/>
    <w:rsid w:val="004A5C8F"/>
    <w:rPr>
      <w:rFonts w:ascii="Calibri Light" w:hAnsi="Calibri Light"/>
      <w:sz w:val="24"/>
      <w:szCs w:val="24"/>
      <w:lang w:val="es-ES" w:eastAsia="es-ES"/>
    </w:rPr>
  </w:style>
  <w:style w:type="paragraph" w:styleId="Revisin">
    <w:name w:val="Revision"/>
    <w:hidden/>
    <w:uiPriority w:val="99"/>
    <w:semiHidden/>
    <w:rsid w:val="004A5C8F"/>
    <w:rPr>
      <w:lang w:eastAsia="es-ES"/>
    </w:rPr>
  </w:style>
  <w:style w:type="character" w:customStyle="1" w:styleId="Ttulo2Car">
    <w:name w:val="Título 2 Car"/>
    <w:link w:val="Ttulo2"/>
    <w:rsid w:val="00BC07E8"/>
    <w:rPr>
      <w:rFonts w:ascii="Arial" w:hAnsi="Arial"/>
      <w:b/>
      <w:lang w:eastAsia="es-ES"/>
    </w:rPr>
  </w:style>
  <w:style w:type="paragraph" w:customStyle="1" w:styleId="Predeterminado">
    <w:name w:val="Predeterminado"/>
    <w:rsid w:val="004A5C8F"/>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4A5C8F"/>
    <w:rPr>
      <w:color w:val="0000FF"/>
      <w:u w:val="single"/>
    </w:rPr>
  </w:style>
  <w:style w:type="character" w:customStyle="1" w:styleId="NormalWebCar">
    <w:name w:val="Normal (Web) Car"/>
    <w:link w:val="NormalWeb"/>
    <w:uiPriority w:val="99"/>
    <w:locked/>
    <w:rsid w:val="004A5C8F"/>
    <w:rPr>
      <w:sz w:val="24"/>
      <w:szCs w:val="24"/>
    </w:rPr>
  </w:style>
  <w:style w:type="paragraph" w:customStyle="1" w:styleId="Estilo5">
    <w:name w:val="Estilo5"/>
    <w:basedOn w:val="Normal"/>
    <w:uiPriority w:val="99"/>
    <w:qFormat/>
    <w:rsid w:val="004A5C8F"/>
    <w:pPr>
      <w:numPr>
        <w:ilvl w:val="4"/>
        <w:numId w:val="2"/>
      </w:numPr>
      <w:spacing w:after="120"/>
    </w:pPr>
    <w:rPr>
      <w:rFonts w:cs="Arial"/>
      <w:sz w:val="22"/>
      <w:lang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4A5C8F"/>
    <w:pPr>
      <w:spacing w:after="120"/>
    </w:pPr>
    <w:rPr>
      <w:i/>
      <w:lang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uiPriority w:val="99"/>
    <w:rsid w:val="004A5C8F"/>
    <w:rPr>
      <w:rFonts w:ascii="Arial" w:hAnsi="Arial"/>
      <w:i/>
    </w:rPr>
  </w:style>
  <w:style w:type="character" w:styleId="Refdenotaalpie">
    <w:name w:val="footnote reference"/>
    <w:aliases w:val="referencia nota al pie"/>
    <w:uiPriority w:val="99"/>
    <w:rsid w:val="004A5C8F"/>
    <w:rPr>
      <w:vertAlign w:val="superscript"/>
    </w:rPr>
  </w:style>
  <w:style w:type="table" w:customStyle="1" w:styleId="TableNormal1">
    <w:name w:val="Table Normal1"/>
    <w:uiPriority w:val="2"/>
    <w:unhideWhenUsed/>
    <w:qFormat/>
    <w:rsid w:val="004A5C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4A5C8F"/>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4A5C8F"/>
    <w:pPr>
      <w:widowControl w:val="0"/>
      <w:suppressAutoHyphens/>
      <w:autoSpaceDN w:val="0"/>
      <w:spacing w:after="120"/>
    </w:pPr>
    <w:rPr>
      <w:kern w:val="3"/>
      <w:lang w:bidi="es-ES"/>
    </w:rPr>
  </w:style>
  <w:style w:type="character" w:customStyle="1" w:styleId="Ttulo1Car">
    <w:name w:val="Título 1 Car"/>
    <w:link w:val="Ttulo1"/>
    <w:rsid w:val="006941B4"/>
    <w:rPr>
      <w:rFonts w:ascii="Arial" w:hAnsi="Arial"/>
      <w:b/>
      <w:sz w:val="22"/>
      <w:lang w:eastAsia="es-ES"/>
    </w:rPr>
  </w:style>
  <w:style w:type="character" w:customStyle="1" w:styleId="EncabezadoCar">
    <w:name w:val="Encabezado Car"/>
    <w:link w:val="Encabezado"/>
    <w:rsid w:val="004A5C8F"/>
    <w:rPr>
      <w:lang w:eastAsia="es-ES"/>
    </w:rPr>
  </w:style>
  <w:style w:type="character" w:customStyle="1" w:styleId="TextodegloboCar">
    <w:name w:val="Texto de globo Car"/>
    <w:link w:val="Textodeglobo"/>
    <w:semiHidden/>
    <w:rsid w:val="004A5C8F"/>
    <w:rPr>
      <w:rFonts w:ascii="Tahoma" w:hAnsi="Tahoma" w:cs="Tahoma"/>
      <w:sz w:val="16"/>
      <w:szCs w:val="16"/>
      <w:lang w:val="es-ES" w:eastAsia="es-ES"/>
    </w:rPr>
  </w:style>
  <w:style w:type="paragraph" w:styleId="Lista">
    <w:name w:val="List"/>
    <w:basedOn w:val="Normal"/>
    <w:uiPriority w:val="99"/>
    <w:unhideWhenUsed/>
    <w:rsid w:val="004A5C8F"/>
    <w:pPr>
      <w:ind w:left="283" w:hanging="283"/>
    </w:pPr>
    <w:rPr>
      <w:rFonts w:ascii="Calibri" w:eastAsia="Calibri" w:hAnsi="Calibri"/>
      <w:sz w:val="22"/>
      <w:szCs w:val="22"/>
      <w:lang w:eastAsia="en-US"/>
    </w:rPr>
  </w:style>
  <w:style w:type="table" w:customStyle="1" w:styleId="NormalTable00">
    <w:name w:val="Normal Table00"/>
    <w:qFormat/>
    <w:rsid w:val="004A5C8F"/>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4A5C8F"/>
    <w:pPr>
      <w:spacing w:after="120"/>
      <w:jc w:val="both"/>
    </w:pPr>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4A5C8F"/>
    <w:rPr>
      <w:color w:val="954F72"/>
      <w:u w:val="single"/>
    </w:rPr>
  </w:style>
  <w:style w:type="paragraph" w:customStyle="1" w:styleId="msonormal0">
    <w:name w:val="msonormal"/>
    <w:basedOn w:val="Normal"/>
    <w:rsid w:val="004A5C8F"/>
    <w:pPr>
      <w:spacing w:before="100" w:beforeAutospacing="1" w:after="100" w:afterAutospacing="1"/>
    </w:pPr>
    <w:rPr>
      <w:sz w:val="24"/>
      <w:szCs w:val="24"/>
      <w:lang w:eastAsia="es-CO"/>
    </w:rPr>
  </w:style>
  <w:style w:type="paragraph" w:customStyle="1" w:styleId="xl63">
    <w:name w:val="xl63"/>
    <w:basedOn w:val="Normal"/>
    <w:rsid w:val="004A5C8F"/>
    <w:pPr>
      <w:spacing w:before="100" w:beforeAutospacing="1" w:after="100" w:afterAutospacing="1"/>
    </w:pPr>
    <w:rPr>
      <w:sz w:val="24"/>
      <w:szCs w:val="24"/>
      <w:lang w:eastAsia="es-CO"/>
    </w:rPr>
  </w:style>
  <w:style w:type="paragraph" w:customStyle="1" w:styleId="xl64">
    <w:name w:val="xl64"/>
    <w:basedOn w:val="Normal"/>
    <w:rsid w:val="004A5C8F"/>
    <w:pPr>
      <w:spacing w:before="100" w:beforeAutospacing="1" w:after="100" w:afterAutospacing="1"/>
    </w:pPr>
    <w:rPr>
      <w:sz w:val="24"/>
      <w:szCs w:val="24"/>
      <w:lang w:eastAsia="es-CO"/>
    </w:rPr>
  </w:style>
  <w:style w:type="paragraph" w:customStyle="1" w:styleId="xl65">
    <w:name w:val="xl65"/>
    <w:basedOn w:val="Normal"/>
    <w:rsid w:val="004A5C8F"/>
    <w:pPr>
      <w:spacing w:before="100" w:beforeAutospacing="1" w:after="100" w:afterAutospacing="1"/>
      <w:jc w:val="right"/>
    </w:pPr>
    <w:rPr>
      <w:sz w:val="24"/>
      <w:szCs w:val="24"/>
      <w:lang w:eastAsia="es-CO"/>
    </w:rPr>
  </w:style>
  <w:style w:type="paragraph" w:customStyle="1" w:styleId="LETRA">
    <w:name w:val="LETRA"/>
    <w:basedOn w:val="Normal"/>
    <w:link w:val="LETRACar"/>
    <w:qFormat/>
    <w:rsid w:val="004A5C8F"/>
    <w:rPr>
      <w:sz w:val="22"/>
      <w:szCs w:val="22"/>
      <w:lang w:eastAsia="es-CO"/>
    </w:rPr>
  </w:style>
  <w:style w:type="paragraph" w:styleId="Ttulo">
    <w:name w:val="Title"/>
    <w:basedOn w:val="Normal"/>
    <w:next w:val="Normal"/>
    <w:link w:val="TtuloCar"/>
    <w:qFormat/>
    <w:rsid w:val="004A5C8F"/>
    <w:pPr>
      <w:ind w:left="567" w:hanging="567"/>
      <w:outlineLvl w:val="0"/>
    </w:pPr>
    <w:rPr>
      <w:rFonts w:cs="Arial"/>
      <w:b/>
      <w:bCs/>
      <w:kern w:val="28"/>
      <w:sz w:val="22"/>
      <w:szCs w:val="32"/>
    </w:rPr>
  </w:style>
  <w:style w:type="character" w:customStyle="1" w:styleId="TtuloCar">
    <w:name w:val="Título Car"/>
    <w:link w:val="Ttulo"/>
    <w:rsid w:val="004A5C8F"/>
    <w:rPr>
      <w:rFonts w:cs="Arial"/>
      <w:b/>
      <w:bCs/>
      <w:kern w:val="28"/>
      <w:sz w:val="22"/>
      <w:szCs w:val="32"/>
      <w:lang w:val="es-ES" w:eastAsia="es-ES"/>
    </w:rPr>
  </w:style>
  <w:style w:type="character" w:customStyle="1" w:styleId="LETRACar">
    <w:name w:val="LETRA Car"/>
    <w:link w:val="LETRA"/>
    <w:rsid w:val="004A5C8F"/>
    <w:rPr>
      <w:sz w:val="22"/>
      <w:szCs w:val="22"/>
    </w:rPr>
  </w:style>
  <w:style w:type="character" w:customStyle="1" w:styleId="Ttulo3Car">
    <w:name w:val="Título 3 Car"/>
    <w:link w:val="Ttulo3"/>
    <w:rsid w:val="00BC07E8"/>
    <w:rPr>
      <w:rFonts w:ascii="Arial" w:hAnsi="Arial"/>
      <w:b/>
      <w:lang w:val="es-ES_tradnl" w:eastAsia="es-ES"/>
    </w:rPr>
  </w:style>
  <w:style w:type="character" w:customStyle="1" w:styleId="Ttulo5Car">
    <w:name w:val="Título 5 Car"/>
    <w:link w:val="Ttulo5"/>
    <w:rsid w:val="004A5C8F"/>
    <w:rPr>
      <w:rFonts w:ascii="Arial" w:hAnsi="Arial" w:cs="Arial"/>
      <w:b/>
      <w:sz w:val="12"/>
      <w:lang w:val="en-US" w:eastAsia="es-ES"/>
    </w:rPr>
  </w:style>
  <w:style w:type="paragraph" w:styleId="TDC1">
    <w:name w:val="toc 1"/>
    <w:basedOn w:val="Normal"/>
    <w:next w:val="Normal"/>
    <w:autoRedefine/>
    <w:uiPriority w:val="39"/>
    <w:rsid w:val="00EC25C7"/>
    <w:pPr>
      <w:spacing w:before="120"/>
      <w:jc w:val="left"/>
    </w:pPr>
    <w:rPr>
      <w:rFonts w:ascii="Calibri" w:hAnsi="Calibri" w:cs="Calibri"/>
      <w:b/>
      <w:bCs/>
      <w:i/>
      <w:iCs/>
      <w:sz w:val="24"/>
      <w:szCs w:val="24"/>
    </w:rPr>
  </w:style>
  <w:style w:type="paragraph" w:styleId="TDC2">
    <w:name w:val="toc 2"/>
    <w:basedOn w:val="Normal"/>
    <w:next w:val="Normal"/>
    <w:autoRedefine/>
    <w:uiPriority w:val="39"/>
    <w:rsid w:val="00EC25C7"/>
    <w:pPr>
      <w:spacing w:before="120"/>
      <w:ind w:left="200"/>
      <w:jc w:val="left"/>
    </w:pPr>
    <w:rPr>
      <w:rFonts w:ascii="Calibri" w:hAnsi="Calibri" w:cs="Calibri"/>
      <w:b/>
      <w:bCs/>
      <w:sz w:val="22"/>
      <w:szCs w:val="22"/>
    </w:rPr>
  </w:style>
  <w:style w:type="paragraph" w:styleId="TDC3">
    <w:name w:val="toc 3"/>
    <w:basedOn w:val="Normal"/>
    <w:next w:val="Normal"/>
    <w:autoRedefine/>
    <w:uiPriority w:val="39"/>
    <w:rsid w:val="00EC25C7"/>
    <w:pPr>
      <w:ind w:left="400"/>
      <w:jc w:val="left"/>
    </w:pPr>
    <w:rPr>
      <w:rFonts w:ascii="Calibri" w:hAnsi="Calibri" w:cs="Calibri"/>
    </w:rPr>
  </w:style>
  <w:style w:type="paragraph" w:styleId="TDC4">
    <w:name w:val="toc 4"/>
    <w:basedOn w:val="Normal"/>
    <w:next w:val="Normal"/>
    <w:autoRedefine/>
    <w:rsid w:val="00EC25C7"/>
    <w:pPr>
      <w:ind w:left="600"/>
      <w:jc w:val="left"/>
    </w:pPr>
    <w:rPr>
      <w:rFonts w:ascii="Calibri" w:hAnsi="Calibri" w:cs="Calibri"/>
    </w:rPr>
  </w:style>
  <w:style w:type="paragraph" w:styleId="TDC5">
    <w:name w:val="toc 5"/>
    <w:basedOn w:val="Normal"/>
    <w:next w:val="Normal"/>
    <w:autoRedefine/>
    <w:rsid w:val="00EC25C7"/>
    <w:pPr>
      <w:ind w:left="800"/>
      <w:jc w:val="left"/>
    </w:pPr>
    <w:rPr>
      <w:rFonts w:ascii="Calibri" w:hAnsi="Calibri" w:cs="Calibri"/>
    </w:rPr>
  </w:style>
  <w:style w:type="paragraph" w:styleId="TDC6">
    <w:name w:val="toc 6"/>
    <w:basedOn w:val="Normal"/>
    <w:next w:val="Normal"/>
    <w:autoRedefine/>
    <w:rsid w:val="00EC25C7"/>
    <w:pPr>
      <w:ind w:left="1000"/>
      <w:jc w:val="left"/>
    </w:pPr>
    <w:rPr>
      <w:rFonts w:ascii="Calibri" w:hAnsi="Calibri" w:cs="Calibri"/>
    </w:rPr>
  </w:style>
  <w:style w:type="paragraph" w:styleId="TDC7">
    <w:name w:val="toc 7"/>
    <w:basedOn w:val="Normal"/>
    <w:next w:val="Normal"/>
    <w:autoRedefine/>
    <w:rsid w:val="00EC25C7"/>
    <w:pPr>
      <w:ind w:left="1200"/>
      <w:jc w:val="left"/>
    </w:pPr>
    <w:rPr>
      <w:rFonts w:ascii="Calibri" w:hAnsi="Calibri" w:cs="Calibri"/>
    </w:rPr>
  </w:style>
  <w:style w:type="paragraph" w:styleId="TDC8">
    <w:name w:val="toc 8"/>
    <w:basedOn w:val="Normal"/>
    <w:next w:val="Normal"/>
    <w:autoRedefine/>
    <w:rsid w:val="00EC25C7"/>
    <w:pPr>
      <w:ind w:left="1400"/>
      <w:jc w:val="left"/>
    </w:pPr>
    <w:rPr>
      <w:rFonts w:ascii="Calibri" w:hAnsi="Calibri" w:cs="Calibri"/>
    </w:rPr>
  </w:style>
  <w:style w:type="paragraph" w:styleId="TDC9">
    <w:name w:val="toc 9"/>
    <w:basedOn w:val="Normal"/>
    <w:next w:val="Normal"/>
    <w:autoRedefine/>
    <w:rsid w:val="00EC25C7"/>
    <w:pPr>
      <w:ind w:left="1600"/>
      <w:jc w:val="left"/>
    </w:pPr>
    <w:rPr>
      <w:rFonts w:ascii="Calibri" w:hAnsi="Calibri" w:cs="Calibri"/>
    </w:rPr>
  </w:style>
  <w:style w:type="character" w:customStyle="1" w:styleId="fontstyle01">
    <w:name w:val="fontstyle01"/>
    <w:basedOn w:val="Fuentedeprrafopredeter"/>
    <w:rsid w:val="003551C3"/>
    <w:rPr>
      <w:rFonts w:ascii="Arial" w:hAnsi="Arial" w:cs="Arial" w:hint="default"/>
      <w:b w:val="0"/>
      <w:bCs w:val="0"/>
      <w:i w:val="0"/>
      <w:iCs w:val="0"/>
      <w:color w:val="000000"/>
      <w:sz w:val="24"/>
      <w:szCs w:val="24"/>
    </w:rPr>
  </w:style>
  <w:style w:type="character" w:styleId="Textoennegrita">
    <w:name w:val="Strong"/>
    <w:basedOn w:val="Fuentedeprrafopredeter"/>
    <w:uiPriority w:val="22"/>
    <w:qFormat/>
    <w:rsid w:val="00C85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760082">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75794207">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7605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Tiempos de atención</a:t>
            </a:r>
          </a:p>
        </c:rich>
      </c:tx>
      <c:overlay val="0"/>
      <c:spPr>
        <a:noFill/>
        <a:ln>
          <a:noFill/>
        </a:ln>
        <a:effectLst/>
      </c:spPr>
      <c:txPr>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744-4310-94AA-1B78795B06A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744-4310-94AA-1B78795B06A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744-4310-94AA-1B78795B06A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744-4310-94AA-1B78795B06A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744-4310-94AA-1B78795B06AB}"/>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744-4310-94AA-1B78795B06A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18 días</c:v>
                </c:pt>
                <c:pt idx="1">
                  <c:v>21 días</c:v>
                </c:pt>
                <c:pt idx="2">
                  <c:v>22 días</c:v>
                </c:pt>
                <c:pt idx="3">
                  <c:v>23 días</c:v>
                </c:pt>
                <c:pt idx="4">
                  <c:v>24 días</c:v>
                </c:pt>
                <c:pt idx="5">
                  <c:v>25 días</c:v>
                </c:pt>
              </c:strCache>
            </c:strRef>
          </c:cat>
          <c:val>
            <c:numRef>
              <c:f>Hoja1!$B$2:$B$7</c:f>
              <c:numCache>
                <c:formatCode>General</c:formatCode>
                <c:ptCount val="6"/>
                <c:pt idx="0">
                  <c:v>6.9</c:v>
                </c:pt>
                <c:pt idx="1">
                  <c:v>29.4</c:v>
                </c:pt>
                <c:pt idx="2">
                  <c:v>31.6</c:v>
                </c:pt>
                <c:pt idx="3">
                  <c:v>15.1</c:v>
                </c:pt>
                <c:pt idx="4">
                  <c:v>2.8</c:v>
                </c:pt>
                <c:pt idx="5">
                  <c:v>14</c:v>
                </c:pt>
              </c:numCache>
            </c:numRef>
          </c:val>
          <c:extLst>
            <c:ext xmlns:c16="http://schemas.microsoft.com/office/drawing/2014/chart" uri="{C3380CC4-5D6E-409C-BE32-E72D297353CC}">
              <c16:uniqueId val="{00000000-3507-4ADD-BA9C-5B0DAD6C4F7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050" b="1" i="0" u="none" strike="noStrike" baseline="0">
                <a:effectLst/>
              </a:rPr>
              <a:t>Actividades realizadas ASE3 Marzo 2021</a:t>
            </a:r>
            <a:endParaRPr lang="es-CO" sz="105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6814680108962557"/>
          <c:y val="0.1076979039591882"/>
          <c:w val="0.7110716939023336"/>
          <c:h val="0.5626433033898931"/>
        </c:manualLayout>
      </c:layout>
      <c:pie3DChart>
        <c:varyColors val="1"/>
        <c:ser>
          <c:idx val="0"/>
          <c:order val="0"/>
          <c:dLbls>
            <c:dLbl>
              <c:idx val="1"/>
              <c:layout>
                <c:manualLayout>
                  <c:x val="-8.4705300958719074E-2"/>
                  <c:y val="-0.274823435915132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EA3-475D-92D3-89E3A5E71C4D}"/>
                </c:ext>
              </c:extLst>
            </c:dLbl>
            <c:dLbl>
              <c:idx val="2"/>
              <c:layout>
                <c:manualLayout>
                  <c:x val="-3.4123150924126114E-2"/>
                  <c:y val="-0.175000156852903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A3-475D-92D3-89E3A5E71C4D}"/>
                </c:ext>
              </c:extLst>
            </c:dLbl>
            <c:dLbl>
              <c:idx val="3"/>
              <c:layout>
                <c:manualLayout>
                  <c:x val="3.8884898801875706E-2"/>
                  <c:y val="-4.8930995179387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EA3-475D-92D3-89E3A5E71C4D}"/>
                </c:ext>
              </c:extLst>
            </c:dLbl>
            <c:spPr>
              <a:noFill/>
              <a:ln>
                <a:noFill/>
              </a:ln>
              <a:effectLst/>
            </c:sp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Hoja1!$J$4:$J$9</c:f>
              <c:strCache>
                <c:ptCount val="6"/>
                <c:pt idx="0">
                  <c:v>coordinacion</c:v>
                </c:pt>
                <c:pt idx="1">
                  <c:v>informativa</c:v>
                </c:pt>
                <c:pt idx="2">
                  <c:v>operativa</c:v>
                </c:pt>
                <c:pt idx="3">
                  <c:v>pedagogica</c:v>
                </c:pt>
                <c:pt idx="4">
                  <c:v>contenedores</c:v>
                </c:pt>
                <c:pt idx="5">
                  <c:v>eventos</c:v>
                </c:pt>
              </c:strCache>
            </c:strRef>
          </c:cat>
          <c:val>
            <c:numRef>
              <c:f>Hoja1!$K$4:$K$9</c:f>
              <c:numCache>
                <c:formatCode>General</c:formatCode>
                <c:ptCount val="6"/>
                <c:pt idx="0">
                  <c:v>8</c:v>
                </c:pt>
                <c:pt idx="1">
                  <c:v>3</c:v>
                </c:pt>
                <c:pt idx="2">
                  <c:v>0</c:v>
                </c:pt>
                <c:pt idx="3">
                  <c:v>0</c:v>
                </c:pt>
                <c:pt idx="4">
                  <c:v>9</c:v>
                </c:pt>
                <c:pt idx="5">
                  <c:v>1</c:v>
                </c:pt>
              </c:numCache>
            </c:numRef>
          </c:val>
          <c:extLst>
            <c:ext xmlns:c16="http://schemas.microsoft.com/office/drawing/2014/chart" uri="{C3380CC4-5D6E-409C-BE32-E72D297353CC}">
              <c16:uniqueId val="{00000003-FEA3-475D-92D3-89E3A5E71C4D}"/>
            </c:ext>
          </c:extLst>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Hoja1!$J$4:$J$9</c:f>
              <c:strCache>
                <c:ptCount val="6"/>
                <c:pt idx="0">
                  <c:v>coordinacion</c:v>
                </c:pt>
                <c:pt idx="1">
                  <c:v>informativa</c:v>
                </c:pt>
                <c:pt idx="2">
                  <c:v>operativa</c:v>
                </c:pt>
                <c:pt idx="3">
                  <c:v>pedagogica</c:v>
                </c:pt>
                <c:pt idx="4">
                  <c:v>contenedores</c:v>
                </c:pt>
                <c:pt idx="5">
                  <c:v>eventos</c:v>
                </c:pt>
              </c:strCache>
            </c:strRef>
          </c:cat>
          <c:val>
            <c:numRef>
              <c:f>Hoja1!$L$4:$L$9</c:f>
              <c:numCache>
                <c:formatCode>General</c:formatCode>
                <c:ptCount val="6"/>
                <c:pt idx="0">
                  <c:v>15</c:v>
                </c:pt>
                <c:pt idx="1">
                  <c:v>27</c:v>
                </c:pt>
                <c:pt idx="2">
                  <c:v>1</c:v>
                </c:pt>
                <c:pt idx="3">
                  <c:v>3</c:v>
                </c:pt>
                <c:pt idx="4">
                  <c:v>3</c:v>
                </c:pt>
                <c:pt idx="5">
                  <c:v>0</c:v>
                </c:pt>
              </c:numCache>
            </c:numRef>
          </c:val>
          <c:extLst>
            <c:ext xmlns:c16="http://schemas.microsoft.com/office/drawing/2014/chart" uri="{C3380CC4-5D6E-409C-BE32-E72D297353CC}">
              <c16:uniqueId val="{00000004-FEA3-475D-92D3-89E3A5E71C4D}"/>
            </c:ext>
          </c:extLst>
        </c:ser>
        <c:dLbls>
          <c:showLegendKey val="0"/>
          <c:showVal val="0"/>
          <c:showCatName val="0"/>
          <c:showSerName val="0"/>
          <c:showPercent val="1"/>
          <c:showBubbleSize val="0"/>
          <c:showLeaderLines val="1"/>
        </c:dLbls>
      </c:pie3DChart>
    </c:plotArea>
    <c:legend>
      <c:legendPos val="t"/>
      <c:layout>
        <c:manualLayout>
          <c:xMode val="edge"/>
          <c:yMode val="edge"/>
          <c:x val="0.1044701277893311"/>
          <c:y val="0.74217979509318088"/>
          <c:w val="0.77685015559686244"/>
          <c:h val="0.15424396274789975"/>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71826-A257-438F-ABF8-E73131ED7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11533</Words>
  <Characters>63437</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74821</CharactersWithSpaces>
  <SharedDoc>false</SharedDoc>
  <HLinks>
    <vt:vector size="264" baseType="variant">
      <vt:variant>
        <vt:i4>1376318</vt:i4>
      </vt:variant>
      <vt:variant>
        <vt:i4>260</vt:i4>
      </vt:variant>
      <vt:variant>
        <vt:i4>0</vt:i4>
      </vt:variant>
      <vt:variant>
        <vt:i4>5</vt:i4>
      </vt:variant>
      <vt:variant>
        <vt:lpwstr/>
      </vt:variant>
      <vt:variant>
        <vt:lpwstr>_Toc63667691</vt:lpwstr>
      </vt:variant>
      <vt:variant>
        <vt:i4>1310782</vt:i4>
      </vt:variant>
      <vt:variant>
        <vt:i4>254</vt:i4>
      </vt:variant>
      <vt:variant>
        <vt:i4>0</vt:i4>
      </vt:variant>
      <vt:variant>
        <vt:i4>5</vt:i4>
      </vt:variant>
      <vt:variant>
        <vt:lpwstr/>
      </vt:variant>
      <vt:variant>
        <vt:lpwstr>_Toc63667690</vt:lpwstr>
      </vt:variant>
      <vt:variant>
        <vt:i4>1900607</vt:i4>
      </vt:variant>
      <vt:variant>
        <vt:i4>248</vt:i4>
      </vt:variant>
      <vt:variant>
        <vt:i4>0</vt:i4>
      </vt:variant>
      <vt:variant>
        <vt:i4>5</vt:i4>
      </vt:variant>
      <vt:variant>
        <vt:lpwstr/>
      </vt:variant>
      <vt:variant>
        <vt:lpwstr>_Toc63667689</vt:lpwstr>
      </vt:variant>
      <vt:variant>
        <vt:i4>1835071</vt:i4>
      </vt:variant>
      <vt:variant>
        <vt:i4>242</vt:i4>
      </vt:variant>
      <vt:variant>
        <vt:i4>0</vt:i4>
      </vt:variant>
      <vt:variant>
        <vt:i4>5</vt:i4>
      </vt:variant>
      <vt:variant>
        <vt:lpwstr/>
      </vt:variant>
      <vt:variant>
        <vt:lpwstr>_Toc63667688</vt:lpwstr>
      </vt:variant>
      <vt:variant>
        <vt:i4>1245247</vt:i4>
      </vt:variant>
      <vt:variant>
        <vt:i4>236</vt:i4>
      </vt:variant>
      <vt:variant>
        <vt:i4>0</vt:i4>
      </vt:variant>
      <vt:variant>
        <vt:i4>5</vt:i4>
      </vt:variant>
      <vt:variant>
        <vt:lpwstr/>
      </vt:variant>
      <vt:variant>
        <vt:lpwstr>_Toc63667687</vt:lpwstr>
      </vt:variant>
      <vt:variant>
        <vt:i4>1179711</vt:i4>
      </vt:variant>
      <vt:variant>
        <vt:i4>230</vt:i4>
      </vt:variant>
      <vt:variant>
        <vt:i4>0</vt:i4>
      </vt:variant>
      <vt:variant>
        <vt:i4>5</vt:i4>
      </vt:variant>
      <vt:variant>
        <vt:lpwstr/>
      </vt:variant>
      <vt:variant>
        <vt:lpwstr>_Toc63667686</vt:lpwstr>
      </vt:variant>
      <vt:variant>
        <vt:i4>1114175</vt:i4>
      </vt:variant>
      <vt:variant>
        <vt:i4>224</vt:i4>
      </vt:variant>
      <vt:variant>
        <vt:i4>0</vt:i4>
      </vt:variant>
      <vt:variant>
        <vt:i4>5</vt:i4>
      </vt:variant>
      <vt:variant>
        <vt:lpwstr/>
      </vt:variant>
      <vt:variant>
        <vt:lpwstr>_Toc63667685</vt:lpwstr>
      </vt:variant>
      <vt:variant>
        <vt:i4>1048639</vt:i4>
      </vt:variant>
      <vt:variant>
        <vt:i4>218</vt:i4>
      </vt:variant>
      <vt:variant>
        <vt:i4>0</vt:i4>
      </vt:variant>
      <vt:variant>
        <vt:i4>5</vt:i4>
      </vt:variant>
      <vt:variant>
        <vt:lpwstr/>
      </vt:variant>
      <vt:variant>
        <vt:lpwstr>_Toc63667684</vt:lpwstr>
      </vt:variant>
      <vt:variant>
        <vt:i4>1507391</vt:i4>
      </vt:variant>
      <vt:variant>
        <vt:i4>212</vt:i4>
      </vt:variant>
      <vt:variant>
        <vt:i4>0</vt:i4>
      </vt:variant>
      <vt:variant>
        <vt:i4>5</vt:i4>
      </vt:variant>
      <vt:variant>
        <vt:lpwstr/>
      </vt:variant>
      <vt:variant>
        <vt:lpwstr>_Toc63667683</vt:lpwstr>
      </vt:variant>
      <vt:variant>
        <vt:i4>1441855</vt:i4>
      </vt:variant>
      <vt:variant>
        <vt:i4>206</vt:i4>
      </vt:variant>
      <vt:variant>
        <vt:i4>0</vt:i4>
      </vt:variant>
      <vt:variant>
        <vt:i4>5</vt:i4>
      </vt:variant>
      <vt:variant>
        <vt:lpwstr/>
      </vt:variant>
      <vt:variant>
        <vt:lpwstr>_Toc63667682</vt:lpwstr>
      </vt:variant>
      <vt:variant>
        <vt:i4>1376319</vt:i4>
      </vt:variant>
      <vt:variant>
        <vt:i4>200</vt:i4>
      </vt:variant>
      <vt:variant>
        <vt:i4>0</vt:i4>
      </vt:variant>
      <vt:variant>
        <vt:i4>5</vt:i4>
      </vt:variant>
      <vt:variant>
        <vt:lpwstr/>
      </vt:variant>
      <vt:variant>
        <vt:lpwstr>_Toc63667681</vt:lpwstr>
      </vt:variant>
      <vt:variant>
        <vt:i4>1310783</vt:i4>
      </vt:variant>
      <vt:variant>
        <vt:i4>194</vt:i4>
      </vt:variant>
      <vt:variant>
        <vt:i4>0</vt:i4>
      </vt:variant>
      <vt:variant>
        <vt:i4>5</vt:i4>
      </vt:variant>
      <vt:variant>
        <vt:lpwstr/>
      </vt:variant>
      <vt:variant>
        <vt:lpwstr>_Toc63667680</vt:lpwstr>
      </vt:variant>
      <vt:variant>
        <vt:i4>1900592</vt:i4>
      </vt:variant>
      <vt:variant>
        <vt:i4>188</vt:i4>
      </vt:variant>
      <vt:variant>
        <vt:i4>0</vt:i4>
      </vt:variant>
      <vt:variant>
        <vt:i4>5</vt:i4>
      </vt:variant>
      <vt:variant>
        <vt:lpwstr/>
      </vt:variant>
      <vt:variant>
        <vt:lpwstr>_Toc63667679</vt:lpwstr>
      </vt:variant>
      <vt:variant>
        <vt:i4>1835056</vt:i4>
      </vt:variant>
      <vt:variant>
        <vt:i4>182</vt:i4>
      </vt:variant>
      <vt:variant>
        <vt:i4>0</vt:i4>
      </vt:variant>
      <vt:variant>
        <vt:i4>5</vt:i4>
      </vt:variant>
      <vt:variant>
        <vt:lpwstr/>
      </vt:variant>
      <vt:variant>
        <vt:lpwstr>_Toc63667678</vt:lpwstr>
      </vt:variant>
      <vt:variant>
        <vt:i4>1245232</vt:i4>
      </vt:variant>
      <vt:variant>
        <vt:i4>176</vt:i4>
      </vt:variant>
      <vt:variant>
        <vt:i4>0</vt:i4>
      </vt:variant>
      <vt:variant>
        <vt:i4>5</vt:i4>
      </vt:variant>
      <vt:variant>
        <vt:lpwstr/>
      </vt:variant>
      <vt:variant>
        <vt:lpwstr>_Toc63667677</vt:lpwstr>
      </vt:variant>
      <vt:variant>
        <vt:i4>1179696</vt:i4>
      </vt:variant>
      <vt:variant>
        <vt:i4>170</vt:i4>
      </vt:variant>
      <vt:variant>
        <vt:i4>0</vt:i4>
      </vt:variant>
      <vt:variant>
        <vt:i4>5</vt:i4>
      </vt:variant>
      <vt:variant>
        <vt:lpwstr/>
      </vt:variant>
      <vt:variant>
        <vt:lpwstr>_Toc63667676</vt:lpwstr>
      </vt:variant>
      <vt:variant>
        <vt:i4>1114160</vt:i4>
      </vt:variant>
      <vt:variant>
        <vt:i4>164</vt:i4>
      </vt:variant>
      <vt:variant>
        <vt:i4>0</vt:i4>
      </vt:variant>
      <vt:variant>
        <vt:i4>5</vt:i4>
      </vt:variant>
      <vt:variant>
        <vt:lpwstr/>
      </vt:variant>
      <vt:variant>
        <vt:lpwstr>_Toc63667675</vt:lpwstr>
      </vt:variant>
      <vt:variant>
        <vt:i4>1048624</vt:i4>
      </vt:variant>
      <vt:variant>
        <vt:i4>158</vt:i4>
      </vt:variant>
      <vt:variant>
        <vt:i4>0</vt:i4>
      </vt:variant>
      <vt:variant>
        <vt:i4>5</vt:i4>
      </vt:variant>
      <vt:variant>
        <vt:lpwstr/>
      </vt:variant>
      <vt:variant>
        <vt:lpwstr>_Toc63667674</vt:lpwstr>
      </vt:variant>
      <vt:variant>
        <vt:i4>1507376</vt:i4>
      </vt:variant>
      <vt:variant>
        <vt:i4>152</vt:i4>
      </vt:variant>
      <vt:variant>
        <vt:i4>0</vt:i4>
      </vt:variant>
      <vt:variant>
        <vt:i4>5</vt:i4>
      </vt:variant>
      <vt:variant>
        <vt:lpwstr/>
      </vt:variant>
      <vt:variant>
        <vt:lpwstr>_Toc63667673</vt:lpwstr>
      </vt:variant>
      <vt:variant>
        <vt:i4>1441840</vt:i4>
      </vt:variant>
      <vt:variant>
        <vt:i4>146</vt:i4>
      </vt:variant>
      <vt:variant>
        <vt:i4>0</vt:i4>
      </vt:variant>
      <vt:variant>
        <vt:i4>5</vt:i4>
      </vt:variant>
      <vt:variant>
        <vt:lpwstr/>
      </vt:variant>
      <vt:variant>
        <vt:lpwstr>_Toc63667672</vt:lpwstr>
      </vt:variant>
      <vt:variant>
        <vt:i4>1376304</vt:i4>
      </vt:variant>
      <vt:variant>
        <vt:i4>140</vt:i4>
      </vt:variant>
      <vt:variant>
        <vt:i4>0</vt:i4>
      </vt:variant>
      <vt:variant>
        <vt:i4>5</vt:i4>
      </vt:variant>
      <vt:variant>
        <vt:lpwstr/>
      </vt:variant>
      <vt:variant>
        <vt:lpwstr>_Toc63667671</vt:lpwstr>
      </vt:variant>
      <vt:variant>
        <vt:i4>1310768</vt:i4>
      </vt:variant>
      <vt:variant>
        <vt:i4>134</vt:i4>
      </vt:variant>
      <vt:variant>
        <vt:i4>0</vt:i4>
      </vt:variant>
      <vt:variant>
        <vt:i4>5</vt:i4>
      </vt:variant>
      <vt:variant>
        <vt:lpwstr/>
      </vt:variant>
      <vt:variant>
        <vt:lpwstr>_Toc63667670</vt:lpwstr>
      </vt:variant>
      <vt:variant>
        <vt:i4>1900593</vt:i4>
      </vt:variant>
      <vt:variant>
        <vt:i4>128</vt:i4>
      </vt:variant>
      <vt:variant>
        <vt:i4>0</vt:i4>
      </vt:variant>
      <vt:variant>
        <vt:i4>5</vt:i4>
      </vt:variant>
      <vt:variant>
        <vt:lpwstr/>
      </vt:variant>
      <vt:variant>
        <vt:lpwstr>_Toc63667669</vt:lpwstr>
      </vt:variant>
      <vt:variant>
        <vt:i4>1835057</vt:i4>
      </vt:variant>
      <vt:variant>
        <vt:i4>122</vt:i4>
      </vt:variant>
      <vt:variant>
        <vt:i4>0</vt:i4>
      </vt:variant>
      <vt:variant>
        <vt:i4>5</vt:i4>
      </vt:variant>
      <vt:variant>
        <vt:lpwstr/>
      </vt:variant>
      <vt:variant>
        <vt:lpwstr>_Toc63667668</vt:lpwstr>
      </vt:variant>
      <vt:variant>
        <vt:i4>1245233</vt:i4>
      </vt:variant>
      <vt:variant>
        <vt:i4>116</vt:i4>
      </vt:variant>
      <vt:variant>
        <vt:i4>0</vt:i4>
      </vt:variant>
      <vt:variant>
        <vt:i4>5</vt:i4>
      </vt:variant>
      <vt:variant>
        <vt:lpwstr/>
      </vt:variant>
      <vt:variant>
        <vt:lpwstr>_Toc63667667</vt:lpwstr>
      </vt:variant>
      <vt:variant>
        <vt:i4>1179697</vt:i4>
      </vt:variant>
      <vt:variant>
        <vt:i4>110</vt:i4>
      </vt:variant>
      <vt:variant>
        <vt:i4>0</vt:i4>
      </vt:variant>
      <vt:variant>
        <vt:i4>5</vt:i4>
      </vt:variant>
      <vt:variant>
        <vt:lpwstr/>
      </vt:variant>
      <vt:variant>
        <vt:lpwstr>_Toc63667666</vt:lpwstr>
      </vt:variant>
      <vt:variant>
        <vt:i4>1114161</vt:i4>
      </vt:variant>
      <vt:variant>
        <vt:i4>104</vt:i4>
      </vt:variant>
      <vt:variant>
        <vt:i4>0</vt:i4>
      </vt:variant>
      <vt:variant>
        <vt:i4>5</vt:i4>
      </vt:variant>
      <vt:variant>
        <vt:lpwstr/>
      </vt:variant>
      <vt:variant>
        <vt:lpwstr>_Toc63667665</vt:lpwstr>
      </vt:variant>
      <vt:variant>
        <vt:i4>1048625</vt:i4>
      </vt:variant>
      <vt:variant>
        <vt:i4>98</vt:i4>
      </vt:variant>
      <vt:variant>
        <vt:i4>0</vt:i4>
      </vt:variant>
      <vt:variant>
        <vt:i4>5</vt:i4>
      </vt:variant>
      <vt:variant>
        <vt:lpwstr/>
      </vt:variant>
      <vt:variant>
        <vt:lpwstr>_Toc63667664</vt:lpwstr>
      </vt:variant>
      <vt:variant>
        <vt:i4>1507377</vt:i4>
      </vt:variant>
      <vt:variant>
        <vt:i4>92</vt:i4>
      </vt:variant>
      <vt:variant>
        <vt:i4>0</vt:i4>
      </vt:variant>
      <vt:variant>
        <vt:i4>5</vt:i4>
      </vt:variant>
      <vt:variant>
        <vt:lpwstr/>
      </vt:variant>
      <vt:variant>
        <vt:lpwstr>_Toc63667663</vt:lpwstr>
      </vt:variant>
      <vt:variant>
        <vt:i4>1441841</vt:i4>
      </vt:variant>
      <vt:variant>
        <vt:i4>86</vt:i4>
      </vt:variant>
      <vt:variant>
        <vt:i4>0</vt:i4>
      </vt:variant>
      <vt:variant>
        <vt:i4>5</vt:i4>
      </vt:variant>
      <vt:variant>
        <vt:lpwstr/>
      </vt:variant>
      <vt:variant>
        <vt:lpwstr>_Toc63667662</vt:lpwstr>
      </vt:variant>
      <vt:variant>
        <vt:i4>1376305</vt:i4>
      </vt:variant>
      <vt:variant>
        <vt:i4>80</vt:i4>
      </vt:variant>
      <vt:variant>
        <vt:i4>0</vt:i4>
      </vt:variant>
      <vt:variant>
        <vt:i4>5</vt:i4>
      </vt:variant>
      <vt:variant>
        <vt:lpwstr/>
      </vt:variant>
      <vt:variant>
        <vt:lpwstr>_Toc63667661</vt:lpwstr>
      </vt:variant>
      <vt:variant>
        <vt:i4>1310769</vt:i4>
      </vt:variant>
      <vt:variant>
        <vt:i4>74</vt:i4>
      </vt:variant>
      <vt:variant>
        <vt:i4>0</vt:i4>
      </vt:variant>
      <vt:variant>
        <vt:i4>5</vt:i4>
      </vt:variant>
      <vt:variant>
        <vt:lpwstr/>
      </vt:variant>
      <vt:variant>
        <vt:lpwstr>_Toc63667660</vt:lpwstr>
      </vt:variant>
      <vt:variant>
        <vt:i4>1900594</vt:i4>
      </vt:variant>
      <vt:variant>
        <vt:i4>68</vt:i4>
      </vt:variant>
      <vt:variant>
        <vt:i4>0</vt:i4>
      </vt:variant>
      <vt:variant>
        <vt:i4>5</vt:i4>
      </vt:variant>
      <vt:variant>
        <vt:lpwstr/>
      </vt:variant>
      <vt:variant>
        <vt:lpwstr>_Toc63667659</vt:lpwstr>
      </vt:variant>
      <vt:variant>
        <vt:i4>1835058</vt:i4>
      </vt:variant>
      <vt:variant>
        <vt:i4>62</vt:i4>
      </vt:variant>
      <vt:variant>
        <vt:i4>0</vt:i4>
      </vt:variant>
      <vt:variant>
        <vt:i4>5</vt:i4>
      </vt:variant>
      <vt:variant>
        <vt:lpwstr/>
      </vt:variant>
      <vt:variant>
        <vt:lpwstr>_Toc63667658</vt:lpwstr>
      </vt:variant>
      <vt:variant>
        <vt:i4>1245234</vt:i4>
      </vt:variant>
      <vt:variant>
        <vt:i4>56</vt:i4>
      </vt:variant>
      <vt:variant>
        <vt:i4>0</vt:i4>
      </vt:variant>
      <vt:variant>
        <vt:i4>5</vt:i4>
      </vt:variant>
      <vt:variant>
        <vt:lpwstr/>
      </vt:variant>
      <vt:variant>
        <vt:lpwstr>_Toc63667657</vt:lpwstr>
      </vt:variant>
      <vt:variant>
        <vt:i4>1179698</vt:i4>
      </vt:variant>
      <vt:variant>
        <vt:i4>50</vt:i4>
      </vt:variant>
      <vt:variant>
        <vt:i4>0</vt:i4>
      </vt:variant>
      <vt:variant>
        <vt:i4>5</vt:i4>
      </vt:variant>
      <vt:variant>
        <vt:lpwstr/>
      </vt:variant>
      <vt:variant>
        <vt:lpwstr>_Toc63667656</vt:lpwstr>
      </vt:variant>
      <vt:variant>
        <vt:i4>1114162</vt:i4>
      </vt:variant>
      <vt:variant>
        <vt:i4>44</vt:i4>
      </vt:variant>
      <vt:variant>
        <vt:i4>0</vt:i4>
      </vt:variant>
      <vt:variant>
        <vt:i4>5</vt:i4>
      </vt:variant>
      <vt:variant>
        <vt:lpwstr/>
      </vt:variant>
      <vt:variant>
        <vt:lpwstr>_Toc63667655</vt:lpwstr>
      </vt:variant>
      <vt:variant>
        <vt:i4>1048626</vt:i4>
      </vt:variant>
      <vt:variant>
        <vt:i4>38</vt:i4>
      </vt:variant>
      <vt:variant>
        <vt:i4>0</vt:i4>
      </vt:variant>
      <vt:variant>
        <vt:i4>5</vt:i4>
      </vt:variant>
      <vt:variant>
        <vt:lpwstr/>
      </vt:variant>
      <vt:variant>
        <vt:lpwstr>_Toc63667654</vt:lpwstr>
      </vt:variant>
      <vt:variant>
        <vt:i4>1507378</vt:i4>
      </vt:variant>
      <vt:variant>
        <vt:i4>32</vt:i4>
      </vt:variant>
      <vt:variant>
        <vt:i4>0</vt:i4>
      </vt:variant>
      <vt:variant>
        <vt:i4>5</vt:i4>
      </vt:variant>
      <vt:variant>
        <vt:lpwstr/>
      </vt:variant>
      <vt:variant>
        <vt:lpwstr>_Toc63667653</vt:lpwstr>
      </vt:variant>
      <vt:variant>
        <vt:i4>1441842</vt:i4>
      </vt:variant>
      <vt:variant>
        <vt:i4>26</vt:i4>
      </vt:variant>
      <vt:variant>
        <vt:i4>0</vt:i4>
      </vt:variant>
      <vt:variant>
        <vt:i4>5</vt:i4>
      </vt:variant>
      <vt:variant>
        <vt:lpwstr/>
      </vt:variant>
      <vt:variant>
        <vt:lpwstr>_Toc63667652</vt:lpwstr>
      </vt:variant>
      <vt:variant>
        <vt:i4>1376306</vt:i4>
      </vt:variant>
      <vt:variant>
        <vt:i4>20</vt:i4>
      </vt:variant>
      <vt:variant>
        <vt:i4>0</vt:i4>
      </vt:variant>
      <vt:variant>
        <vt:i4>5</vt:i4>
      </vt:variant>
      <vt:variant>
        <vt:lpwstr/>
      </vt:variant>
      <vt:variant>
        <vt:lpwstr>_Toc63667651</vt:lpwstr>
      </vt:variant>
      <vt:variant>
        <vt:i4>1310770</vt:i4>
      </vt:variant>
      <vt:variant>
        <vt:i4>14</vt:i4>
      </vt:variant>
      <vt:variant>
        <vt:i4>0</vt:i4>
      </vt:variant>
      <vt:variant>
        <vt:i4>5</vt:i4>
      </vt:variant>
      <vt:variant>
        <vt:lpwstr/>
      </vt:variant>
      <vt:variant>
        <vt:lpwstr>_Toc63667650</vt:lpwstr>
      </vt:variant>
      <vt:variant>
        <vt:i4>1900595</vt:i4>
      </vt:variant>
      <vt:variant>
        <vt:i4>8</vt:i4>
      </vt:variant>
      <vt:variant>
        <vt:i4>0</vt:i4>
      </vt:variant>
      <vt:variant>
        <vt:i4>5</vt:i4>
      </vt:variant>
      <vt:variant>
        <vt:lpwstr/>
      </vt:variant>
      <vt:variant>
        <vt:lpwstr>_Toc63667649</vt:lpwstr>
      </vt:variant>
      <vt:variant>
        <vt:i4>1835059</vt:i4>
      </vt:variant>
      <vt:variant>
        <vt:i4>2</vt:i4>
      </vt:variant>
      <vt:variant>
        <vt:i4>0</vt:i4>
      </vt:variant>
      <vt:variant>
        <vt:i4>5</vt:i4>
      </vt:variant>
      <vt:variant>
        <vt:lpwstr/>
      </vt:variant>
      <vt:variant>
        <vt:lpwstr>_Toc63667648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2</cp:revision>
  <cp:lastPrinted>2021-01-21T18:07:00Z</cp:lastPrinted>
  <dcterms:created xsi:type="dcterms:W3CDTF">2021-05-11T02:35:00Z</dcterms:created>
  <dcterms:modified xsi:type="dcterms:W3CDTF">2021-05-11T02:35:00Z</dcterms:modified>
</cp:coreProperties>
</file>