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0FADF" w14:textId="2816A4DC" w:rsidR="00C71E52" w:rsidRPr="00A15F7D" w:rsidRDefault="00C71E52" w:rsidP="00A15F7D">
      <w:pPr>
        <w:jc w:val="center"/>
        <w:rPr>
          <w:rFonts w:cstheme="minorHAnsi"/>
          <w:color w:val="538135" w:themeColor="accent6" w:themeShade="BF"/>
          <w:sz w:val="32"/>
          <w:szCs w:val="32"/>
          <w:lang w:val="es-ES"/>
        </w:rPr>
      </w:pPr>
      <w:r w:rsidRPr="00A15F7D">
        <w:rPr>
          <w:rFonts w:cstheme="minorHAnsi"/>
          <w:color w:val="538135" w:themeColor="accent6" w:themeShade="BF"/>
          <w:sz w:val="32"/>
          <w:szCs w:val="32"/>
          <w:lang w:val="es-ES"/>
        </w:rPr>
        <w:t>DOCUMENTO METODOLÓGICO</w:t>
      </w:r>
    </w:p>
    <w:p w14:paraId="24573998" w14:textId="3327F6F4" w:rsidR="00C71E52" w:rsidRPr="00A15F7D" w:rsidRDefault="00C71E52" w:rsidP="00C71E52">
      <w:pPr>
        <w:jc w:val="center"/>
        <w:rPr>
          <w:rFonts w:cstheme="minorHAnsi"/>
          <w:color w:val="538135" w:themeColor="accent6" w:themeShade="BF"/>
          <w:sz w:val="32"/>
          <w:szCs w:val="32"/>
          <w:lang w:val="es-ES"/>
        </w:rPr>
      </w:pPr>
      <w:r w:rsidRPr="00A15F7D">
        <w:rPr>
          <w:rFonts w:cstheme="minorHAnsi"/>
          <w:color w:val="538135" w:themeColor="accent6" w:themeShade="BF"/>
          <w:sz w:val="32"/>
          <w:szCs w:val="32"/>
          <w:lang w:val="es-ES"/>
        </w:rPr>
        <w:t>OPER</w:t>
      </w:r>
      <w:r w:rsidR="00DA3C5B">
        <w:rPr>
          <w:rFonts w:cstheme="minorHAnsi"/>
          <w:color w:val="538135" w:themeColor="accent6" w:themeShade="BF"/>
          <w:sz w:val="32"/>
          <w:szCs w:val="32"/>
          <w:lang w:val="es-ES"/>
        </w:rPr>
        <w:t>A</w:t>
      </w:r>
      <w:r w:rsidRPr="00A15F7D">
        <w:rPr>
          <w:rFonts w:cstheme="minorHAnsi"/>
          <w:color w:val="538135" w:themeColor="accent6" w:themeShade="BF"/>
          <w:sz w:val="32"/>
          <w:szCs w:val="32"/>
          <w:lang w:val="es-ES"/>
        </w:rPr>
        <w:t xml:space="preserve">CION ESTADÍSTICA </w:t>
      </w:r>
    </w:p>
    <w:p w14:paraId="047CC93B" w14:textId="18ED8019" w:rsidR="00C71E52" w:rsidRPr="00A15F7D" w:rsidRDefault="00C71E52" w:rsidP="00C71E52">
      <w:pPr>
        <w:jc w:val="center"/>
        <w:rPr>
          <w:rFonts w:cstheme="minorHAnsi"/>
          <w:color w:val="538135" w:themeColor="accent6" w:themeShade="BF"/>
          <w:sz w:val="32"/>
          <w:szCs w:val="32"/>
          <w:lang w:val="es-ES"/>
        </w:rPr>
      </w:pPr>
    </w:p>
    <w:p w14:paraId="6A580F7A" w14:textId="4F56B7B3" w:rsidR="00C71E52" w:rsidRPr="00A15F7D" w:rsidRDefault="00C71E52" w:rsidP="00C71E52">
      <w:pPr>
        <w:jc w:val="center"/>
        <w:rPr>
          <w:rFonts w:cstheme="minorHAnsi"/>
          <w:color w:val="538135" w:themeColor="accent6" w:themeShade="BF"/>
          <w:sz w:val="32"/>
          <w:szCs w:val="32"/>
          <w:lang w:val="es-ES"/>
        </w:rPr>
      </w:pPr>
    </w:p>
    <w:p w14:paraId="4CD23BF2" w14:textId="42A5F0C7" w:rsidR="00C71E52" w:rsidRPr="00A15F7D" w:rsidRDefault="000463C8" w:rsidP="00C71E52">
      <w:pPr>
        <w:jc w:val="center"/>
        <w:rPr>
          <w:rFonts w:cstheme="minorHAnsi"/>
          <w:color w:val="538135" w:themeColor="accent6" w:themeShade="BF"/>
          <w:sz w:val="32"/>
          <w:szCs w:val="32"/>
        </w:rPr>
      </w:pPr>
      <w:r>
        <w:rPr>
          <w:rFonts w:cstheme="minorHAnsi"/>
          <w:color w:val="538135" w:themeColor="accent6" w:themeShade="BF"/>
          <w:sz w:val="32"/>
          <w:szCs w:val="32"/>
        </w:rPr>
        <w:t>SUBVENCIONES FUNERARIAS</w:t>
      </w:r>
      <w:r w:rsidR="00C71E52" w:rsidRPr="00A15F7D">
        <w:rPr>
          <w:rFonts w:cstheme="minorHAnsi"/>
          <w:color w:val="538135" w:themeColor="accent6" w:themeShade="BF"/>
          <w:sz w:val="32"/>
          <w:szCs w:val="32"/>
        </w:rPr>
        <w:t xml:space="preserve"> </w:t>
      </w:r>
      <w:r w:rsidR="00C71E52" w:rsidRPr="00A15F7D">
        <w:rPr>
          <w:rFonts w:cstheme="minorHAnsi"/>
          <w:color w:val="538135" w:themeColor="accent6" w:themeShade="BF"/>
          <w:sz w:val="32"/>
          <w:szCs w:val="32"/>
        </w:rPr>
        <w:tab/>
      </w:r>
    </w:p>
    <w:p w14:paraId="3D4B6947" w14:textId="1112A3D6" w:rsidR="00C71E52" w:rsidRPr="00A15F7D" w:rsidRDefault="00C71E52" w:rsidP="00C71E52">
      <w:pPr>
        <w:jc w:val="center"/>
        <w:rPr>
          <w:rFonts w:cstheme="minorHAnsi"/>
          <w:color w:val="538135" w:themeColor="accent6" w:themeShade="BF"/>
        </w:rPr>
      </w:pPr>
    </w:p>
    <w:p w14:paraId="1323F075" w14:textId="64CC7651" w:rsidR="00C71E52" w:rsidRPr="002F1BC4" w:rsidRDefault="00C71E52" w:rsidP="00C71E52">
      <w:pPr>
        <w:jc w:val="center"/>
        <w:rPr>
          <w:rFonts w:cstheme="minorHAnsi"/>
          <w:color w:val="000000" w:themeColor="text1"/>
        </w:rPr>
      </w:pPr>
    </w:p>
    <w:p w14:paraId="12E3FC03" w14:textId="4F47B8DC" w:rsidR="00C71E52" w:rsidRPr="002F1BC4" w:rsidRDefault="00C71E52" w:rsidP="00C71E52">
      <w:pPr>
        <w:jc w:val="center"/>
        <w:rPr>
          <w:rFonts w:cstheme="minorHAnsi"/>
          <w:color w:val="000000" w:themeColor="text1"/>
        </w:rPr>
      </w:pPr>
    </w:p>
    <w:p w14:paraId="0D8BAB7D" w14:textId="423E8C8A" w:rsidR="00C71E52" w:rsidRPr="002F1BC4" w:rsidRDefault="00C71E52" w:rsidP="00C71E52">
      <w:pPr>
        <w:jc w:val="center"/>
        <w:rPr>
          <w:rFonts w:cstheme="minorHAnsi"/>
          <w:color w:val="000000" w:themeColor="text1"/>
        </w:rPr>
      </w:pPr>
    </w:p>
    <w:p w14:paraId="74A25176" w14:textId="04A7069A" w:rsidR="00C71E52" w:rsidRPr="002F1BC4" w:rsidRDefault="00A15F7D" w:rsidP="00C71E52">
      <w:pPr>
        <w:jc w:val="center"/>
        <w:rPr>
          <w:rFonts w:cstheme="minorHAnsi"/>
          <w:color w:val="000000" w:themeColor="text1"/>
        </w:rPr>
      </w:pPr>
      <w:r>
        <w:rPr>
          <w:rFonts w:cstheme="minorHAnsi"/>
          <w:noProof/>
          <w:color w:val="000000" w:themeColor="text1"/>
        </w:rPr>
        <w:drawing>
          <wp:inline distT="0" distB="0" distL="0" distR="0" wp14:anchorId="16B4E65D" wp14:editId="0609E19E">
            <wp:extent cx="2830749" cy="3478719"/>
            <wp:effectExtent l="0" t="0" r="1905" b="1270"/>
            <wp:docPr id="1" name="Imagen 1" descr="En el aula con Blanca: Estadís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En el aula con Blanca: Estadística"/>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2840547" cy="3490760"/>
                    </a:xfrm>
                    <a:prstGeom prst="rect">
                      <a:avLst/>
                    </a:prstGeom>
                  </pic:spPr>
                </pic:pic>
              </a:graphicData>
            </a:graphic>
          </wp:inline>
        </w:drawing>
      </w:r>
    </w:p>
    <w:p w14:paraId="22E18CC8" w14:textId="41E2A2CF" w:rsidR="00C71E52" w:rsidRPr="002F1BC4" w:rsidRDefault="00C71E52" w:rsidP="00A15F7D">
      <w:pPr>
        <w:rPr>
          <w:rFonts w:cstheme="minorHAnsi"/>
          <w:color w:val="000000" w:themeColor="text1"/>
        </w:rPr>
      </w:pPr>
    </w:p>
    <w:p w14:paraId="2E8CA3FC" w14:textId="647BCAA5" w:rsidR="00C71E52" w:rsidRPr="002F1BC4" w:rsidRDefault="00C71E52" w:rsidP="00C71E52">
      <w:pPr>
        <w:jc w:val="center"/>
        <w:rPr>
          <w:rFonts w:cstheme="minorHAnsi"/>
          <w:color w:val="000000" w:themeColor="text1"/>
        </w:rPr>
      </w:pPr>
    </w:p>
    <w:p w14:paraId="7C19FC72" w14:textId="0BF69FD2" w:rsidR="00C71E52" w:rsidRPr="002F1BC4" w:rsidRDefault="00C71E52" w:rsidP="00C71E52">
      <w:pPr>
        <w:jc w:val="center"/>
        <w:rPr>
          <w:rFonts w:cstheme="minorHAnsi"/>
          <w:color w:val="000000" w:themeColor="text1"/>
        </w:rPr>
      </w:pPr>
    </w:p>
    <w:p w14:paraId="22726DBE" w14:textId="1AE8E5A5" w:rsidR="00C71E52" w:rsidRPr="002F1BC4" w:rsidRDefault="00C71E52" w:rsidP="00C71E52">
      <w:pPr>
        <w:jc w:val="center"/>
        <w:rPr>
          <w:rFonts w:cstheme="minorHAnsi"/>
          <w:color w:val="000000" w:themeColor="text1"/>
        </w:rPr>
      </w:pPr>
    </w:p>
    <w:p w14:paraId="73BEB9B0" w14:textId="76E69177" w:rsidR="00C71E52" w:rsidRPr="002F1BC4" w:rsidRDefault="00C71E52" w:rsidP="00C71E52">
      <w:pPr>
        <w:jc w:val="center"/>
        <w:rPr>
          <w:rFonts w:cstheme="minorHAnsi"/>
          <w:color w:val="000000" w:themeColor="text1"/>
        </w:rPr>
      </w:pPr>
    </w:p>
    <w:p w14:paraId="06677E3E" w14:textId="15309E95" w:rsidR="00C71E52" w:rsidRPr="00A15F7D" w:rsidRDefault="00A15F7D" w:rsidP="00C71E52">
      <w:pPr>
        <w:jc w:val="center"/>
        <w:rPr>
          <w:rFonts w:cstheme="minorHAnsi"/>
          <w:color w:val="538135" w:themeColor="accent6" w:themeShade="BF"/>
          <w:sz w:val="32"/>
          <w:szCs w:val="32"/>
        </w:rPr>
      </w:pPr>
      <w:r w:rsidRPr="00A15F7D">
        <w:rPr>
          <w:rFonts w:cstheme="minorHAnsi"/>
          <w:color w:val="538135" w:themeColor="accent6" w:themeShade="BF"/>
          <w:sz w:val="32"/>
          <w:szCs w:val="32"/>
        </w:rPr>
        <w:t xml:space="preserve">UNIDAD ADMINISTRATIVA DE SERVICIOS PUBLICOS </w:t>
      </w:r>
    </w:p>
    <w:p w14:paraId="054087C2" w14:textId="48FCA24A" w:rsidR="00A15F7D" w:rsidRPr="00A15F7D" w:rsidRDefault="00A15F7D" w:rsidP="00C71E52">
      <w:pPr>
        <w:jc w:val="center"/>
        <w:rPr>
          <w:rFonts w:cstheme="minorHAnsi"/>
          <w:color w:val="538135" w:themeColor="accent6" w:themeShade="BF"/>
          <w:sz w:val="32"/>
          <w:szCs w:val="32"/>
        </w:rPr>
      </w:pPr>
      <w:r w:rsidRPr="00A15F7D">
        <w:rPr>
          <w:rFonts w:cstheme="minorHAnsi"/>
          <w:color w:val="538135" w:themeColor="accent6" w:themeShade="BF"/>
          <w:sz w:val="32"/>
          <w:szCs w:val="32"/>
        </w:rPr>
        <w:t>UAESP</w:t>
      </w:r>
    </w:p>
    <w:p w14:paraId="1EEABE49" w14:textId="70528B3D" w:rsidR="00A15F7D" w:rsidRPr="00A15F7D" w:rsidRDefault="00A15F7D" w:rsidP="00C71E52">
      <w:pPr>
        <w:jc w:val="center"/>
        <w:rPr>
          <w:rFonts w:cstheme="minorHAnsi"/>
          <w:color w:val="538135" w:themeColor="accent6" w:themeShade="BF"/>
          <w:sz w:val="32"/>
          <w:szCs w:val="32"/>
        </w:rPr>
      </w:pPr>
      <w:r w:rsidRPr="00A15F7D">
        <w:rPr>
          <w:rFonts w:cstheme="minorHAnsi"/>
          <w:color w:val="538135" w:themeColor="accent6" w:themeShade="BF"/>
          <w:sz w:val="32"/>
          <w:szCs w:val="32"/>
        </w:rPr>
        <w:t>2022</w:t>
      </w:r>
    </w:p>
    <w:p w14:paraId="24D29F06" w14:textId="3F2B5E4E" w:rsidR="00C71E52" w:rsidRPr="002F1BC4" w:rsidRDefault="00C71E52" w:rsidP="00C71E52">
      <w:pPr>
        <w:jc w:val="center"/>
        <w:rPr>
          <w:rFonts w:cstheme="minorHAnsi"/>
          <w:color w:val="000000" w:themeColor="text1"/>
        </w:rPr>
      </w:pPr>
    </w:p>
    <w:p w14:paraId="7DCDA7DB" w14:textId="6B9A48F8" w:rsidR="00C71E52" w:rsidRDefault="00C71E52" w:rsidP="00C71E52">
      <w:pPr>
        <w:jc w:val="center"/>
        <w:rPr>
          <w:rFonts w:cstheme="minorHAnsi"/>
          <w:color w:val="000000" w:themeColor="text1"/>
        </w:rPr>
      </w:pPr>
    </w:p>
    <w:p w14:paraId="18EE3A2C" w14:textId="07BF62D8" w:rsidR="00A15F7D" w:rsidRDefault="00A15F7D" w:rsidP="00C71E52">
      <w:pPr>
        <w:jc w:val="center"/>
        <w:rPr>
          <w:rFonts w:cstheme="minorHAnsi"/>
          <w:color w:val="000000" w:themeColor="text1"/>
        </w:rPr>
      </w:pPr>
    </w:p>
    <w:p w14:paraId="543FA08E" w14:textId="27FF483F" w:rsidR="00A15F7D" w:rsidRDefault="00A15F7D" w:rsidP="00C71E52">
      <w:pPr>
        <w:jc w:val="center"/>
        <w:rPr>
          <w:rFonts w:cstheme="minorHAnsi"/>
          <w:color w:val="000000" w:themeColor="text1"/>
        </w:rPr>
      </w:pPr>
    </w:p>
    <w:p w14:paraId="07835881" w14:textId="54E70881" w:rsidR="00A15F7D" w:rsidRDefault="00A15F7D" w:rsidP="00C71E52">
      <w:pPr>
        <w:jc w:val="center"/>
        <w:rPr>
          <w:rFonts w:cstheme="minorHAnsi"/>
          <w:color w:val="000000" w:themeColor="text1"/>
        </w:rPr>
      </w:pPr>
    </w:p>
    <w:p w14:paraId="3E3E2D2E" w14:textId="77777777" w:rsidR="00A15F7D" w:rsidRDefault="00A15F7D" w:rsidP="00C71E52">
      <w:pPr>
        <w:jc w:val="center"/>
        <w:rPr>
          <w:rFonts w:cstheme="minorHAnsi"/>
          <w:color w:val="000000" w:themeColor="text1"/>
        </w:rPr>
      </w:pPr>
    </w:p>
    <w:p w14:paraId="09DAF5A0" w14:textId="300DBFB0" w:rsidR="00A15F7D" w:rsidRDefault="00A15F7D" w:rsidP="00C71E52">
      <w:pPr>
        <w:jc w:val="center"/>
        <w:rPr>
          <w:rFonts w:cstheme="minorHAnsi"/>
          <w:color w:val="000000" w:themeColor="text1"/>
        </w:rPr>
      </w:pPr>
    </w:p>
    <w:p w14:paraId="1A7F7E22" w14:textId="77777777" w:rsidR="00A15F7D" w:rsidRPr="002F1BC4" w:rsidRDefault="00A15F7D" w:rsidP="00C71E52">
      <w:pPr>
        <w:jc w:val="center"/>
        <w:rPr>
          <w:rFonts w:cstheme="minorHAnsi"/>
          <w:color w:val="000000" w:themeColor="text1"/>
        </w:rPr>
      </w:pPr>
    </w:p>
    <w:p w14:paraId="724CBBE2" w14:textId="04D0B315" w:rsidR="005B2F3A" w:rsidRPr="002F1BC4" w:rsidRDefault="005B2F3A" w:rsidP="00C71E52">
      <w:pPr>
        <w:jc w:val="center"/>
        <w:rPr>
          <w:rFonts w:cstheme="minorHAnsi"/>
          <w:color w:val="000000" w:themeColor="text1"/>
        </w:rPr>
      </w:pPr>
    </w:p>
    <w:p w14:paraId="5572E859" w14:textId="69DD1F9F" w:rsidR="005B2F3A" w:rsidRPr="00206BAA" w:rsidRDefault="005B2F3A" w:rsidP="00C71E52">
      <w:pPr>
        <w:jc w:val="center"/>
        <w:rPr>
          <w:rFonts w:cstheme="minorHAnsi"/>
          <w:color w:val="000000" w:themeColor="text1"/>
        </w:rPr>
      </w:pPr>
      <w:r w:rsidRPr="00206BAA">
        <w:rPr>
          <w:rFonts w:cstheme="minorHAnsi"/>
          <w:color w:val="000000" w:themeColor="text1"/>
        </w:rPr>
        <w:lastRenderedPageBreak/>
        <w:t>TABLA DE CONTENIDO</w:t>
      </w:r>
    </w:p>
    <w:p w14:paraId="631302CE" w14:textId="6B5F9630" w:rsidR="005B2F3A" w:rsidRPr="00206BAA" w:rsidRDefault="005B2F3A" w:rsidP="00C71E52">
      <w:pPr>
        <w:jc w:val="center"/>
        <w:rPr>
          <w:rFonts w:cstheme="minorHAnsi"/>
          <w:color w:val="000000" w:themeColor="text1"/>
        </w:rPr>
      </w:pPr>
    </w:p>
    <w:p w14:paraId="24DEC405" w14:textId="564E3318" w:rsidR="002A745A" w:rsidRPr="00206BAA" w:rsidRDefault="006A374D">
      <w:pPr>
        <w:pStyle w:val="TDC2"/>
        <w:tabs>
          <w:tab w:val="left" w:pos="410"/>
          <w:tab w:val="right" w:leader="dot" w:pos="8494"/>
        </w:tabs>
        <w:rPr>
          <w:rFonts w:eastAsiaTheme="minorEastAsia"/>
          <w:b w:val="0"/>
          <w:bCs w:val="0"/>
          <w:smallCaps w:val="0"/>
          <w:noProof/>
          <w:sz w:val="24"/>
          <w:szCs w:val="24"/>
          <w:lang w:eastAsia="es-ES_tradnl"/>
        </w:rPr>
      </w:pPr>
      <w:r w:rsidRPr="00206BAA">
        <w:rPr>
          <w:rFonts w:eastAsiaTheme="majorEastAsia"/>
          <w:b w:val="0"/>
          <w:bCs w:val="0"/>
          <w:color w:val="000000" w:themeColor="text1"/>
          <w:sz w:val="24"/>
          <w:szCs w:val="24"/>
          <w:lang w:val="es-ES" w:eastAsia="es-ES_tradnl"/>
        </w:rPr>
        <w:fldChar w:fldCharType="begin"/>
      </w:r>
      <w:r w:rsidRPr="00206BAA">
        <w:rPr>
          <w:rFonts w:eastAsiaTheme="majorEastAsia"/>
          <w:b w:val="0"/>
          <w:bCs w:val="0"/>
          <w:color w:val="000000" w:themeColor="text1"/>
          <w:sz w:val="24"/>
          <w:szCs w:val="24"/>
          <w:lang w:val="es-ES" w:eastAsia="es-ES_tradnl"/>
        </w:rPr>
        <w:instrText xml:space="preserve"> TOC \o "1-5" \h \z \u </w:instrText>
      </w:r>
      <w:r w:rsidRPr="00206BAA">
        <w:rPr>
          <w:rFonts w:eastAsiaTheme="majorEastAsia"/>
          <w:b w:val="0"/>
          <w:bCs w:val="0"/>
          <w:color w:val="000000" w:themeColor="text1"/>
          <w:sz w:val="24"/>
          <w:szCs w:val="24"/>
          <w:lang w:val="es-ES" w:eastAsia="es-ES_tradnl"/>
        </w:rPr>
        <w:fldChar w:fldCharType="separate"/>
      </w:r>
      <w:hyperlink w:anchor="_Toc109838887" w:history="1">
        <w:r w:rsidR="002A745A" w:rsidRPr="00206BAA">
          <w:rPr>
            <w:rStyle w:val="Hipervnculo"/>
            <w:noProof/>
            <w:sz w:val="24"/>
            <w:szCs w:val="24"/>
          </w:rPr>
          <w:t>1.</w:t>
        </w:r>
        <w:r w:rsidR="002A745A" w:rsidRPr="00206BAA">
          <w:rPr>
            <w:rFonts w:eastAsiaTheme="minorEastAsia"/>
            <w:b w:val="0"/>
            <w:bCs w:val="0"/>
            <w:smallCaps w:val="0"/>
            <w:noProof/>
            <w:sz w:val="24"/>
            <w:szCs w:val="24"/>
            <w:lang w:eastAsia="es-ES_tradnl"/>
          </w:rPr>
          <w:tab/>
        </w:r>
        <w:r w:rsidR="002A745A" w:rsidRPr="00206BAA">
          <w:rPr>
            <w:rStyle w:val="Hipervnculo"/>
            <w:noProof/>
            <w:sz w:val="24"/>
            <w:szCs w:val="24"/>
          </w:rPr>
          <w:t>ANTECEDENTES</w:t>
        </w:r>
        <w:r w:rsidR="002A745A" w:rsidRPr="00206BAA">
          <w:rPr>
            <w:noProof/>
            <w:webHidden/>
            <w:sz w:val="24"/>
            <w:szCs w:val="24"/>
          </w:rPr>
          <w:tab/>
        </w:r>
        <w:r w:rsidR="002A745A" w:rsidRPr="00206BAA">
          <w:rPr>
            <w:noProof/>
            <w:webHidden/>
            <w:sz w:val="24"/>
            <w:szCs w:val="24"/>
          </w:rPr>
          <w:fldChar w:fldCharType="begin"/>
        </w:r>
        <w:r w:rsidR="002A745A" w:rsidRPr="00206BAA">
          <w:rPr>
            <w:noProof/>
            <w:webHidden/>
            <w:sz w:val="24"/>
            <w:szCs w:val="24"/>
          </w:rPr>
          <w:instrText xml:space="preserve"> PAGEREF _Toc109838887 \h </w:instrText>
        </w:r>
        <w:r w:rsidR="002A745A" w:rsidRPr="00206BAA">
          <w:rPr>
            <w:noProof/>
            <w:webHidden/>
            <w:sz w:val="24"/>
            <w:szCs w:val="24"/>
          </w:rPr>
        </w:r>
        <w:r w:rsidR="002A745A" w:rsidRPr="00206BAA">
          <w:rPr>
            <w:noProof/>
            <w:webHidden/>
            <w:sz w:val="24"/>
            <w:szCs w:val="24"/>
          </w:rPr>
          <w:fldChar w:fldCharType="separate"/>
        </w:r>
        <w:r w:rsidR="002A745A" w:rsidRPr="00206BAA">
          <w:rPr>
            <w:noProof/>
            <w:webHidden/>
            <w:sz w:val="24"/>
            <w:szCs w:val="24"/>
          </w:rPr>
          <w:t>3</w:t>
        </w:r>
        <w:r w:rsidR="002A745A" w:rsidRPr="00206BAA">
          <w:rPr>
            <w:noProof/>
            <w:webHidden/>
            <w:sz w:val="24"/>
            <w:szCs w:val="24"/>
          </w:rPr>
          <w:fldChar w:fldCharType="end"/>
        </w:r>
      </w:hyperlink>
    </w:p>
    <w:p w14:paraId="1112BD2D" w14:textId="1F7261A6" w:rsidR="002A745A" w:rsidRPr="00206BAA" w:rsidRDefault="002A745A">
      <w:pPr>
        <w:pStyle w:val="TDC2"/>
        <w:tabs>
          <w:tab w:val="left" w:pos="410"/>
          <w:tab w:val="right" w:leader="dot" w:pos="8494"/>
        </w:tabs>
        <w:rPr>
          <w:rFonts w:eastAsiaTheme="minorEastAsia"/>
          <w:b w:val="0"/>
          <w:bCs w:val="0"/>
          <w:smallCaps w:val="0"/>
          <w:noProof/>
          <w:sz w:val="24"/>
          <w:szCs w:val="24"/>
          <w:lang w:eastAsia="es-ES_tradnl"/>
        </w:rPr>
      </w:pPr>
      <w:hyperlink w:anchor="_Toc109838888" w:history="1">
        <w:r w:rsidRPr="00206BAA">
          <w:rPr>
            <w:rStyle w:val="Hipervnculo"/>
            <w:noProof/>
            <w:sz w:val="24"/>
            <w:szCs w:val="24"/>
          </w:rPr>
          <w:t>2.</w:t>
        </w:r>
        <w:r w:rsidRPr="00206BAA">
          <w:rPr>
            <w:rFonts w:eastAsiaTheme="minorEastAsia"/>
            <w:b w:val="0"/>
            <w:bCs w:val="0"/>
            <w:smallCaps w:val="0"/>
            <w:noProof/>
            <w:sz w:val="24"/>
            <w:szCs w:val="24"/>
            <w:lang w:eastAsia="es-ES_tradnl"/>
          </w:rPr>
          <w:tab/>
        </w:r>
        <w:r w:rsidRPr="00206BAA">
          <w:rPr>
            <w:rStyle w:val="Hipervnculo"/>
            <w:noProof/>
            <w:sz w:val="24"/>
            <w:szCs w:val="24"/>
          </w:rPr>
          <w:t>DISEÑO DE LA OPERACIÓN ESTADÍSTICA</w:t>
        </w:r>
        <w:r w:rsidRPr="00206BAA">
          <w:rPr>
            <w:noProof/>
            <w:webHidden/>
            <w:sz w:val="24"/>
            <w:szCs w:val="24"/>
          </w:rPr>
          <w:tab/>
        </w:r>
        <w:r w:rsidRPr="00206BAA">
          <w:rPr>
            <w:noProof/>
            <w:webHidden/>
            <w:sz w:val="24"/>
            <w:szCs w:val="24"/>
          </w:rPr>
          <w:fldChar w:fldCharType="begin"/>
        </w:r>
        <w:r w:rsidRPr="00206BAA">
          <w:rPr>
            <w:noProof/>
            <w:webHidden/>
            <w:sz w:val="24"/>
            <w:szCs w:val="24"/>
          </w:rPr>
          <w:instrText xml:space="preserve"> PAGEREF _Toc109838888 \h </w:instrText>
        </w:r>
        <w:r w:rsidRPr="00206BAA">
          <w:rPr>
            <w:noProof/>
            <w:webHidden/>
            <w:sz w:val="24"/>
            <w:szCs w:val="24"/>
          </w:rPr>
        </w:r>
        <w:r w:rsidRPr="00206BAA">
          <w:rPr>
            <w:noProof/>
            <w:webHidden/>
            <w:sz w:val="24"/>
            <w:szCs w:val="24"/>
          </w:rPr>
          <w:fldChar w:fldCharType="separate"/>
        </w:r>
        <w:r w:rsidRPr="00206BAA">
          <w:rPr>
            <w:noProof/>
            <w:webHidden/>
            <w:sz w:val="24"/>
            <w:szCs w:val="24"/>
          </w:rPr>
          <w:t>3</w:t>
        </w:r>
        <w:r w:rsidRPr="00206BAA">
          <w:rPr>
            <w:noProof/>
            <w:webHidden/>
            <w:sz w:val="24"/>
            <w:szCs w:val="24"/>
          </w:rPr>
          <w:fldChar w:fldCharType="end"/>
        </w:r>
      </w:hyperlink>
    </w:p>
    <w:p w14:paraId="16F01428" w14:textId="63E62CE8" w:rsidR="002A745A" w:rsidRPr="00206BAA" w:rsidRDefault="002A745A">
      <w:pPr>
        <w:pStyle w:val="TDC3"/>
        <w:tabs>
          <w:tab w:val="left" w:pos="574"/>
          <w:tab w:val="right" w:leader="dot" w:pos="8494"/>
        </w:tabs>
        <w:rPr>
          <w:rFonts w:eastAsiaTheme="minorEastAsia"/>
          <w:smallCaps w:val="0"/>
          <w:noProof/>
          <w:sz w:val="24"/>
          <w:szCs w:val="24"/>
          <w:lang w:eastAsia="es-ES_tradnl"/>
        </w:rPr>
      </w:pPr>
      <w:hyperlink w:anchor="_Toc109838889" w:history="1">
        <w:r w:rsidRPr="00206BAA">
          <w:rPr>
            <w:rStyle w:val="Hipervnculo"/>
            <w:noProof/>
            <w:sz w:val="24"/>
            <w:szCs w:val="24"/>
            <w:lang w:val="es-ES"/>
          </w:rPr>
          <w:t>2.1.</w:t>
        </w:r>
        <w:r w:rsidRPr="00206BAA">
          <w:rPr>
            <w:rFonts w:eastAsiaTheme="minorEastAsia"/>
            <w:smallCaps w:val="0"/>
            <w:noProof/>
            <w:sz w:val="24"/>
            <w:szCs w:val="24"/>
            <w:lang w:eastAsia="es-ES_tradnl"/>
          </w:rPr>
          <w:tab/>
        </w:r>
        <w:r w:rsidRPr="00206BAA">
          <w:rPr>
            <w:rStyle w:val="Hipervnculo"/>
            <w:noProof/>
            <w:sz w:val="24"/>
            <w:szCs w:val="24"/>
            <w:lang w:val="es-ES"/>
          </w:rPr>
          <w:t>DISEÑO TEMATICO/METODOLÓGICO</w:t>
        </w:r>
        <w:r w:rsidRPr="00206BAA">
          <w:rPr>
            <w:noProof/>
            <w:webHidden/>
            <w:sz w:val="24"/>
            <w:szCs w:val="24"/>
          </w:rPr>
          <w:tab/>
        </w:r>
        <w:r w:rsidRPr="00206BAA">
          <w:rPr>
            <w:noProof/>
            <w:webHidden/>
            <w:sz w:val="24"/>
            <w:szCs w:val="24"/>
          </w:rPr>
          <w:fldChar w:fldCharType="begin"/>
        </w:r>
        <w:r w:rsidRPr="00206BAA">
          <w:rPr>
            <w:noProof/>
            <w:webHidden/>
            <w:sz w:val="24"/>
            <w:szCs w:val="24"/>
          </w:rPr>
          <w:instrText xml:space="preserve"> PAGEREF _Toc109838889 \h </w:instrText>
        </w:r>
        <w:r w:rsidRPr="00206BAA">
          <w:rPr>
            <w:noProof/>
            <w:webHidden/>
            <w:sz w:val="24"/>
            <w:szCs w:val="24"/>
          </w:rPr>
        </w:r>
        <w:r w:rsidRPr="00206BAA">
          <w:rPr>
            <w:noProof/>
            <w:webHidden/>
            <w:sz w:val="24"/>
            <w:szCs w:val="24"/>
          </w:rPr>
          <w:fldChar w:fldCharType="separate"/>
        </w:r>
        <w:r w:rsidRPr="00206BAA">
          <w:rPr>
            <w:noProof/>
            <w:webHidden/>
            <w:sz w:val="24"/>
            <w:szCs w:val="24"/>
          </w:rPr>
          <w:t>3</w:t>
        </w:r>
        <w:r w:rsidRPr="00206BAA">
          <w:rPr>
            <w:noProof/>
            <w:webHidden/>
            <w:sz w:val="24"/>
            <w:szCs w:val="24"/>
          </w:rPr>
          <w:fldChar w:fldCharType="end"/>
        </w:r>
      </w:hyperlink>
    </w:p>
    <w:p w14:paraId="13420DD6" w14:textId="2E60062E" w:rsidR="002A745A" w:rsidRPr="00206BAA" w:rsidRDefault="002A745A">
      <w:pPr>
        <w:pStyle w:val="TDC4"/>
        <w:tabs>
          <w:tab w:val="left" w:pos="741"/>
          <w:tab w:val="right" w:leader="dot" w:pos="8494"/>
        </w:tabs>
        <w:rPr>
          <w:rFonts w:eastAsiaTheme="minorEastAsia"/>
          <w:noProof/>
          <w:sz w:val="24"/>
          <w:szCs w:val="24"/>
          <w:lang w:eastAsia="es-ES_tradnl"/>
        </w:rPr>
      </w:pPr>
      <w:hyperlink w:anchor="_Toc109838890" w:history="1">
        <w:r w:rsidRPr="00206BAA">
          <w:rPr>
            <w:rStyle w:val="Hipervnculo"/>
            <w:noProof/>
            <w:sz w:val="24"/>
            <w:szCs w:val="24"/>
            <w:lang w:val="es-ES"/>
          </w:rPr>
          <w:t>2.1.1.</w:t>
        </w:r>
        <w:r w:rsidRPr="00206BAA">
          <w:rPr>
            <w:rFonts w:eastAsiaTheme="minorEastAsia"/>
            <w:noProof/>
            <w:sz w:val="24"/>
            <w:szCs w:val="24"/>
            <w:lang w:eastAsia="es-ES_tradnl"/>
          </w:rPr>
          <w:tab/>
        </w:r>
        <w:r w:rsidRPr="00206BAA">
          <w:rPr>
            <w:rStyle w:val="Hipervnculo"/>
            <w:noProof/>
            <w:sz w:val="24"/>
            <w:szCs w:val="24"/>
            <w:lang w:val="es-ES"/>
          </w:rPr>
          <w:t>Necesidades de información</w:t>
        </w:r>
        <w:r w:rsidRPr="00206BAA">
          <w:rPr>
            <w:noProof/>
            <w:webHidden/>
            <w:sz w:val="24"/>
            <w:szCs w:val="24"/>
          </w:rPr>
          <w:tab/>
        </w:r>
        <w:r w:rsidRPr="00206BAA">
          <w:rPr>
            <w:noProof/>
            <w:webHidden/>
            <w:sz w:val="24"/>
            <w:szCs w:val="24"/>
          </w:rPr>
          <w:fldChar w:fldCharType="begin"/>
        </w:r>
        <w:r w:rsidRPr="00206BAA">
          <w:rPr>
            <w:noProof/>
            <w:webHidden/>
            <w:sz w:val="24"/>
            <w:szCs w:val="24"/>
          </w:rPr>
          <w:instrText xml:space="preserve"> PAGEREF _Toc109838890 \h </w:instrText>
        </w:r>
        <w:r w:rsidRPr="00206BAA">
          <w:rPr>
            <w:noProof/>
            <w:webHidden/>
            <w:sz w:val="24"/>
            <w:szCs w:val="24"/>
          </w:rPr>
        </w:r>
        <w:r w:rsidRPr="00206BAA">
          <w:rPr>
            <w:noProof/>
            <w:webHidden/>
            <w:sz w:val="24"/>
            <w:szCs w:val="24"/>
          </w:rPr>
          <w:fldChar w:fldCharType="separate"/>
        </w:r>
        <w:r w:rsidRPr="00206BAA">
          <w:rPr>
            <w:noProof/>
            <w:webHidden/>
            <w:sz w:val="24"/>
            <w:szCs w:val="24"/>
          </w:rPr>
          <w:t>3</w:t>
        </w:r>
        <w:r w:rsidRPr="00206BAA">
          <w:rPr>
            <w:noProof/>
            <w:webHidden/>
            <w:sz w:val="24"/>
            <w:szCs w:val="24"/>
          </w:rPr>
          <w:fldChar w:fldCharType="end"/>
        </w:r>
      </w:hyperlink>
    </w:p>
    <w:p w14:paraId="68199345" w14:textId="7223E645" w:rsidR="002A745A" w:rsidRPr="00206BAA" w:rsidRDefault="002A745A">
      <w:pPr>
        <w:pStyle w:val="TDC4"/>
        <w:tabs>
          <w:tab w:val="left" w:pos="741"/>
          <w:tab w:val="right" w:leader="dot" w:pos="8494"/>
        </w:tabs>
        <w:rPr>
          <w:rFonts w:eastAsiaTheme="minorEastAsia"/>
          <w:noProof/>
          <w:sz w:val="24"/>
          <w:szCs w:val="24"/>
          <w:lang w:eastAsia="es-ES_tradnl"/>
        </w:rPr>
      </w:pPr>
      <w:hyperlink w:anchor="_Toc109838891" w:history="1">
        <w:r w:rsidRPr="00206BAA">
          <w:rPr>
            <w:rStyle w:val="Hipervnculo"/>
            <w:noProof/>
            <w:sz w:val="24"/>
            <w:szCs w:val="24"/>
            <w:lang w:val="es-ES"/>
          </w:rPr>
          <w:t>2.1.2.</w:t>
        </w:r>
        <w:r w:rsidRPr="00206BAA">
          <w:rPr>
            <w:rFonts w:eastAsiaTheme="minorEastAsia"/>
            <w:noProof/>
            <w:sz w:val="24"/>
            <w:szCs w:val="24"/>
            <w:lang w:eastAsia="es-ES_tradnl"/>
          </w:rPr>
          <w:tab/>
        </w:r>
        <w:r w:rsidRPr="00206BAA">
          <w:rPr>
            <w:rStyle w:val="Hipervnculo"/>
            <w:noProof/>
            <w:sz w:val="24"/>
            <w:szCs w:val="24"/>
            <w:lang w:val="es-ES"/>
          </w:rPr>
          <w:t>Formulación de objetivos</w:t>
        </w:r>
        <w:r w:rsidRPr="00206BAA">
          <w:rPr>
            <w:noProof/>
            <w:webHidden/>
            <w:sz w:val="24"/>
            <w:szCs w:val="24"/>
          </w:rPr>
          <w:tab/>
        </w:r>
        <w:r w:rsidRPr="00206BAA">
          <w:rPr>
            <w:noProof/>
            <w:webHidden/>
            <w:sz w:val="24"/>
            <w:szCs w:val="24"/>
          </w:rPr>
          <w:fldChar w:fldCharType="begin"/>
        </w:r>
        <w:r w:rsidRPr="00206BAA">
          <w:rPr>
            <w:noProof/>
            <w:webHidden/>
            <w:sz w:val="24"/>
            <w:szCs w:val="24"/>
          </w:rPr>
          <w:instrText xml:space="preserve"> PAGEREF _Toc109838891 \h </w:instrText>
        </w:r>
        <w:r w:rsidRPr="00206BAA">
          <w:rPr>
            <w:noProof/>
            <w:webHidden/>
            <w:sz w:val="24"/>
            <w:szCs w:val="24"/>
          </w:rPr>
        </w:r>
        <w:r w:rsidRPr="00206BAA">
          <w:rPr>
            <w:noProof/>
            <w:webHidden/>
            <w:sz w:val="24"/>
            <w:szCs w:val="24"/>
          </w:rPr>
          <w:fldChar w:fldCharType="separate"/>
        </w:r>
        <w:r w:rsidRPr="00206BAA">
          <w:rPr>
            <w:noProof/>
            <w:webHidden/>
            <w:sz w:val="24"/>
            <w:szCs w:val="24"/>
          </w:rPr>
          <w:t>4</w:t>
        </w:r>
        <w:r w:rsidRPr="00206BAA">
          <w:rPr>
            <w:noProof/>
            <w:webHidden/>
            <w:sz w:val="24"/>
            <w:szCs w:val="24"/>
          </w:rPr>
          <w:fldChar w:fldCharType="end"/>
        </w:r>
      </w:hyperlink>
    </w:p>
    <w:p w14:paraId="3833B7AD" w14:textId="601828CA" w:rsidR="002A745A" w:rsidRPr="00206BAA" w:rsidRDefault="002A745A">
      <w:pPr>
        <w:pStyle w:val="TDC5"/>
        <w:tabs>
          <w:tab w:val="left" w:pos="412"/>
          <w:tab w:val="right" w:leader="dot" w:pos="8494"/>
        </w:tabs>
        <w:rPr>
          <w:rFonts w:eastAsiaTheme="minorEastAsia"/>
          <w:noProof/>
          <w:sz w:val="24"/>
          <w:szCs w:val="24"/>
          <w:lang w:eastAsia="es-ES_tradnl"/>
        </w:rPr>
      </w:pPr>
      <w:hyperlink w:anchor="_Toc109838892" w:history="1">
        <w:r w:rsidRPr="00206BAA">
          <w:rPr>
            <w:rStyle w:val="Hipervnculo"/>
            <w:noProof/>
            <w:sz w:val="24"/>
            <w:szCs w:val="24"/>
          </w:rPr>
          <w:t>a)</w:t>
        </w:r>
        <w:r w:rsidRPr="00206BAA">
          <w:rPr>
            <w:rFonts w:eastAsiaTheme="minorEastAsia"/>
            <w:noProof/>
            <w:sz w:val="24"/>
            <w:szCs w:val="24"/>
            <w:lang w:eastAsia="es-ES_tradnl"/>
          </w:rPr>
          <w:tab/>
        </w:r>
        <w:r w:rsidRPr="00206BAA">
          <w:rPr>
            <w:rStyle w:val="Hipervnculo"/>
            <w:noProof/>
            <w:sz w:val="24"/>
            <w:szCs w:val="24"/>
          </w:rPr>
          <w:t>Objetivo General</w:t>
        </w:r>
        <w:r w:rsidRPr="00206BAA">
          <w:rPr>
            <w:noProof/>
            <w:webHidden/>
            <w:sz w:val="24"/>
            <w:szCs w:val="24"/>
          </w:rPr>
          <w:tab/>
        </w:r>
        <w:r w:rsidRPr="00206BAA">
          <w:rPr>
            <w:noProof/>
            <w:webHidden/>
            <w:sz w:val="24"/>
            <w:szCs w:val="24"/>
          </w:rPr>
          <w:fldChar w:fldCharType="begin"/>
        </w:r>
        <w:r w:rsidRPr="00206BAA">
          <w:rPr>
            <w:noProof/>
            <w:webHidden/>
            <w:sz w:val="24"/>
            <w:szCs w:val="24"/>
          </w:rPr>
          <w:instrText xml:space="preserve"> PAGEREF _Toc109838892 \h </w:instrText>
        </w:r>
        <w:r w:rsidRPr="00206BAA">
          <w:rPr>
            <w:noProof/>
            <w:webHidden/>
            <w:sz w:val="24"/>
            <w:szCs w:val="24"/>
          </w:rPr>
        </w:r>
        <w:r w:rsidRPr="00206BAA">
          <w:rPr>
            <w:noProof/>
            <w:webHidden/>
            <w:sz w:val="24"/>
            <w:szCs w:val="24"/>
          </w:rPr>
          <w:fldChar w:fldCharType="separate"/>
        </w:r>
        <w:r w:rsidRPr="00206BAA">
          <w:rPr>
            <w:noProof/>
            <w:webHidden/>
            <w:sz w:val="24"/>
            <w:szCs w:val="24"/>
          </w:rPr>
          <w:t>4</w:t>
        </w:r>
        <w:r w:rsidRPr="00206BAA">
          <w:rPr>
            <w:noProof/>
            <w:webHidden/>
            <w:sz w:val="24"/>
            <w:szCs w:val="24"/>
          </w:rPr>
          <w:fldChar w:fldCharType="end"/>
        </w:r>
      </w:hyperlink>
    </w:p>
    <w:p w14:paraId="331A3A1F" w14:textId="58480586" w:rsidR="002A745A" w:rsidRPr="00206BAA" w:rsidRDefault="002A745A">
      <w:pPr>
        <w:pStyle w:val="TDC5"/>
        <w:tabs>
          <w:tab w:val="left" w:pos="422"/>
          <w:tab w:val="right" w:leader="dot" w:pos="8494"/>
        </w:tabs>
        <w:rPr>
          <w:rFonts w:eastAsiaTheme="minorEastAsia"/>
          <w:noProof/>
          <w:sz w:val="24"/>
          <w:szCs w:val="24"/>
          <w:lang w:eastAsia="es-ES_tradnl"/>
        </w:rPr>
      </w:pPr>
      <w:hyperlink w:anchor="_Toc109838893" w:history="1">
        <w:r w:rsidRPr="00206BAA">
          <w:rPr>
            <w:rStyle w:val="Hipervnculo"/>
            <w:noProof/>
            <w:sz w:val="24"/>
            <w:szCs w:val="24"/>
          </w:rPr>
          <w:t>b)</w:t>
        </w:r>
        <w:r w:rsidRPr="00206BAA">
          <w:rPr>
            <w:rFonts w:eastAsiaTheme="minorEastAsia"/>
            <w:noProof/>
            <w:sz w:val="24"/>
            <w:szCs w:val="24"/>
            <w:lang w:eastAsia="es-ES_tradnl"/>
          </w:rPr>
          <w:tab/>
        </w:r>
        <w:r w:rsidRPr="00206BAA">
          <w:rPr>
            <w:rStyle w:val="Hipervnculo"/>
            <w:noProof/>
            <w:sz w:val="24"/>
            <w:szCs w:val="24"/>
          </w:rPr>
          <w:t>Objetivos Específicos</w:t>
        </w:r>
        <w:r w:rsidRPr="00206BAA">
          <w:rPr>
            <w:noProof/>
            <w:webHidden/>
            <w:sz w:val="24"/>
            <w:szCs w:val="24"/>
          </w:rPr>
          <w:tab/>
        </w:r>
        <w:r w:rsidRPr="00206BAA">
          <w:rPr>
            <w:noProof/>
            <w:webHidden/>
            <w:sz w:val="24"/>
            <w:szCs w:val="24"/>
          </w:rPr>
          <w:fldChar w:fldCharType="begin"/>
        </w:r>
        <w:r w:rsidRPr="00206BAA">
          <w:rPr>
            <w:noProof/>
            <w:webHidden/>
            <w:sz w:val="24"/>
            <w:szCs w:val="24"/>
          </w:rPr>
          <w:instrText xml:space="preserve"> PAGEREF _Toc109838893 \h </w:instrText>
        </w:r>
        <w:r w:rsidRPr="00206BAA">
          <w:rPr>
            <w:noProof/>
            <w:webHidden/>
            <w:sz w:val="24"/>
            <w:szCs w:val="24"/>
          </w:rPr>
        </w:r>
        <w:r w:rsidRPr="00206BAA">
          <w:rPr>
            <w:noProof/>
            <w:webHidden/>
            <w:sz w:val="24"/>
            <w:szCs w:val="24"/>
          </w:rPr>
          <w:fldChar w:fldCharType="separate"/>
        </w:r>
        <w:r w:rsidRPr="00206BAA">
          <w:rPr>
            <w:noProof/>
            <w:webHidden/>
            <w:sz w:val="24"/>
            <w:szCs w:val="24"/>
          </w:rPr>
          <w:t>4</w:t>
        </w:r>
        <w:r w:rsidRPr="00206BAA">
          <w:rPr>
            <w:noProof/>
            <w:webHidden/>
            <w:sz w:val="24"/>
            <w:szCs w:val="24"/>
          </w:rPr>
          <w:fldChar w:fldCharType="end"/>
        </w:r>
      </w:hyperlink>
    </w:p>
    <w:p w14:paraId="10347BAD" w14:textId="41B03691" w:rsidR="002A745A" w:rsidRPr="00206BAA" w:rsidRDefault="002A745A">
      <w:pPr>
        <w:pStyle w:val="TDC4"/>
        <w:tabs>
          <w:tab w:val="left" w:pos="741"/>
          <w:tab w:val="right" w:leader="dot" w:pos="8494"/>
        </w:tabs>
        <w:rPr>
          <w:rFonts w:eastAsiaTheme="minorEastAsia"/>
          <w:noProof/>
          <w:sz w:val="24"/>
          <w:szCs w:val="24"/>
          <w:lang w:eastAsia="es-ES_tradnl"/>
        </w:rPr>
      </w:pPr>
      <w:hyperlink w:anchor="_Toc109838894" w:history="1">
        <w:r w:rsidRPr="00206BAA">
          <w:rPr>
            <w:rStyle w:val="Hipervnculo"/>
            <w:noProof/>
            <w:sz w:val="24"/>
            <w:szCs w:val="24"/>
          </w:rPr>
          <w:t>2.1.3.</w:t>
        </w:r>
        <w:r w:rsidRPr="00206BAA">
          <w:rPr>
            <w:rFonts w:eastAsiaTheme="minorEastAsia"/>
            <w:noProof/>
            <w:sz w:val="24"/>
            <w:szCs w:val="24"/>
            <w:lang w:eastAsia="es-ES_tradnl"/>
          </w:rPr>
          <w:tab/>
        </w:r>
        <w:r w:rsidRPr="00206BAA">
          <w:rPr>
            <w:rStyle w:val="Hipervnculo"/>
            <w:noProof/>
            <w:sz w:val="24"/>
            <w:szCs w:val="24"/>
            <w:shd w:val="clear" w:color="auto" w:fill="FFFFFF"/>
          </w:rPr>
          <w:t>Alcance temático</w:t>
        </w:r>
        <w:r w:rsidRPr="00206BAA">
          <w:rPr>
            <w:noProof/>
            <w:webHidden/>
            <w:sz w:val="24"/>
            <w:szCs w:val="24"/>
          </w:rPr>
          <w:tab/>
        </w:r>
        <w:r w:rsidRPr="00206BAA">
          <w:rPr>
            <w:noProof/>
            <w:webHidden/>
            <w:sz w:val="24"/>
            <w:szCs w:val="24"/>
          </w:rPr>
          <w:fldChar w:fldCharType="begin"/>
        </w:r>
        <w:r w:rsidRPr="00206BAA">
          <w:rPr>
            <w:noProof/>
            <w:webHidden/>
            <w:sz w:val="24"/>
            <w:szCs w:val="24"/>
          </w:rPr>
          <w:instrText xml:space="preserve"> PAGEREF _Toc109838894 \h </w:instrText>
        </w:r>
        <w:r w:rsidRPr="00206BAA">
          <w:rPr>
            <w:noProof/>
            <w:webHidden/>
            <w:sz w:val="24"/>
            <w:szCs w:val="24"/>
          </w:rPr>
        </w:r>
        <w:r w:rsidRPr="00206BAA">
          <w:rPr>
            <w:noProof/>
            <w:webHidden/>
            <w:sz w:val="24"/>
            <w:szCs w:val="24"/>
          </w:rPr>
          <w:fldChar w:fldCharType="separate"/>
        </w:r>
        <w:r w:rsidRPr="00206BAA">
          <w:rPr>
            <w:noProof/>
            <w:webHidden/>
            <w:sz w:val="24"/>
            <w:szCs w:val="24"/>
          </w:rPr>
          <w:t>4</w:t>
        </w:r>
        <w:r w:rsidRPr="00206BAA">
          <w:rPr>
            <w:noProof/>
            <w:webHidden/>
            <w:sz w:val="24"/>
            <w:szCs w:val="24"/>
          </w:rPr>
          <w:fldChar w:fldCharType="end"/>
        </w:r>
      </w:hyperlink>
    </w:p>
    <w:p w14:paraId="4879491B" w14:textId="5ACC5336" w:rsidR="002A745A" w:rsidRPr="00206BAA" w:rsidRDefault="002A745A">
      <w:pPr>
        <w:pStyle w:val="TDC4"/>
        <w:tabs>
          <w:tab w:val="left" w:pos="741"/>
          <w:tab w:val="right" w:leader="dot" w:pos="8494"/>
        </w:tabs>
        <w:rPr>
          <w:rFonts w:eastAsiaTheme="minorEastAsia"/>
          <w:noProof/>
          <w:sz w:val="24"/>
          <w:szCs w:val="24"/>
          <w:lang w:eastAsia="es-ES_tradnl"/>
        </w:rPr>
      </w:pPr>
      <w:hyperlink w:anchor="_Toc109838895" w:history="1">
        <w:r w:rsidRPr="00206BAA">
          <w:rPr>
            <w:rStyle w:val="Hipervnculo"/>
            <w:noProof/>
            <w:sz w:val="24"/>
            <w:szCs w:val="24"/>
          </w:rPr>
          <w:t>2.1.4.</w:t>
        </w:r>
        <w:r w:rsidRPr="00206BAA">
          <w:rPr>
            <w:rFonts w:eastAsiaTheme="minorEastAsia"/>
            <w:noProof/>
            <w:sz w:val="24"/>
            <w:szCs w:val="24"/>
            <w:lang w:eastAsia="es-ES_tradnl"/>
          </w:rPr>
          <w:tab/>
        </w:r>
        <w:r w:rsidRPr="00206BAA">
          <w:rPr>
            <w:rStyle w:val="Hipervnculo"/>
            <w:noProof/>
            <w:sz w:val="24"/>
            <w:szCs w:val="24"/>
          </w:rPr>
          <w:t>Marco de Referencia</w:t>
        </w:r>
        <w:r w:rsidRPr="00206BAA">
          <w:rPr>
            <w:noProof/>
            <w:webHidden/>
            <w:sz w:val="24"/>
            <w:szCs w:val="24"/>
          </w:rPr>
          <w:tab/>
        </w:r>
        <w:r w:rsidRPr="00206BAA">
          <w:rPr>
            <w:noProof/>
            <w:webHidden/>
            <w:sz w:val="24"/>
            <w:szCs w:val="24"/>
          </w:rPr>
          <w:fldChar w:fldCharType="begin"/>
        </w:r>
        <w:r w:rsidRPr="00206BAA">
          <w:rPr>
            <w:noProof/>
            <w:webHidden/>
            <w:sz w:val="24"/>
            <w:szCs w:val="24"/>
          </w:rPr>
          <w:instrText xml:space="preserve"> PAGEREF _Toc109838895 \h </w:instrText>
        </w:r>
        <w:r w:rsidRPr="00206BAA">
          <w:rPr>
            <w:noProof/>
            <w:webHidden/>
            <w:sz w:val="24"/>
            <w:szCs w:val="24"/>
          </w:rPr>
        </w:r>
        <w:r w:rsidRPr="00206BAA">
          <w:rPr>
            <w:noProof/>
            <w:webHidden/>
            <w:sz w:val="24"/>
            <w:szCs w:val="24"/>
          </w:rPr>
          <w:fldChar w:fldCharType="separate"/>
        </w:r>
        <w:r w:rsidRPr="00206BAA">
          <w:rPr>
            <w:noProof/>
            <w:webHidden/>
            <w:sz w:val="24"/>
            <w:szCs w:val="24"/>
          </w:rPr>
          <w:t>4</w:t>
        </w:r>
        <w:r w:rsidRPr="00206BAA">
          <w:rPr>
            <w:noProof/>
            <w:webHidden/>
            <w:sz w:val="24"/>
            <w:szCs w:val="24"/>
          </w:rPr>
          <w:fldChar w:fldCharType="end"/>
        </w:r>
      </w:hyperlink>
    </w:p>
    <w:p w14:paraId="6FF65F8E" w14:textId="30F7F8E5" w:rsidR="002A745A" w:rsidRPr="00206BAA" w:rsidRDefault="002A745A">
      <w:pPr>
        <w:pStyle w:val="TDC5"/>
        <w:tabs>
          <w:tab w:val="left" w:pos="412"/>
          <w:tab w:val="right" w:leader="dot" w:pos="8494"/>
        </w:tabs>
        <w:rPr>
          <w:rFonts w:eastAsiaTheme="minorEastAsia"/>
          <w:noProof/>
          <w:sz w:val="24"/>
          <w:szCs w:val="24"/>
          <w:lang w:eastAsia="es-ES_tradnl"/>
        </w:rPr>
      </w:pPr>
      <w:hyperlink w:anchor="_Toc109838896" w:history="1">
        <w:r w:rsidRPr="00206BAA">
          <w:rPr>
            <w:rStyle w:val="Hipervnculo"/>
            <w:noProof/>
            <w:sz w:val="24"/>
            <w:szCs w:val="24"/>
          </w:rPr>
          <w:t>a)</w:t>
        </w:r>
        <w:r w:rsidRPr="00206BAA">
          <w:rPr>
            <w:rFonts w:eastAsiaTheme="minorEastAsia"/>
            <w:noProof/>
            <w:sz w:val="24"/>
            <w:szCs w:val="24"/>
            <w:lang w:eastAsia="es-ES_tradnl"/>
          </w:rPr>
          <w:tab/>
        </w:r>
        <w:r w:rsidRPr="00206BAA">
          <w:rPr>
            <w:rStyle w:val="Hipervnculo"/>
            <w:noProof/>
            <w:sz w:val="24"/>
            <w:szCs w:val="24"/>
          </w:rPr>
          <w:t>Marco  Teórico</w:t>
        </w:r>
        <w:r w:rsidRPr="00206BAA">
          <w:rPr>
            <w:noProof/>
            <w:webHidden/>
            <w:sz w:val="24"/>
            <w:szCs w:val="24"/>
          </w:rPr>
          <w:tab/>
        </w:r>
        <w:r w:rsidRPr="00206BAA">
          <w:rPr>
            <w:noProof/>
            <w:webHidden/>
            <w:sz w:val="24"/>
            <w:szCs w:val="24"/>
          </w:rPr>
          <w:fldChar w:fldCharType="begin"/>
        </w:r>
        <w:r w:rsidRPr="00206BAA">
          <w:rPr>
            <w:noProof/>
            <w:webHidden/>
            <w:sz w:val="24"/>
            <w:szCs w:val="24"/>
          </w:rPr>
          <w:instrText xml:space="preserve"> PAGEREF _Toc109838896 \h </w:instrText>
        </w:r>
        <w:r w:rsidRPr="00206BAA">
          <w:rPr>
            <w:noProof/>
            <w:webHidden/>
            <w:sz w:val="24"/>
            <w:szCs w:val="24"/>
          </w:rPr>
        </w:r>
        <w:r w:rsidRPr="00206BAA">
          <w:rPr>
            <w:noProof/>
            <w:webHidden/>
            <w:sz w:val="24"/>
            <w:szCs w:val="24"/>
          </w:rPr>
          <w:fldChar w:fldCharType="separate"/>
        </w:r>
        <w:r w:rsidRPr="00206BAA">
          <w:rPr>
            <w:noProof/>
            <w:webHidden/>
            <w:sz w:val="24"/>
            <w:szCs w:val="24"/>
          </w:rPr>
          <w:t>4</w:t>
        </w:r>
        <w:r w:rsidRPr="00206BAA">
          <w:rPr>
            <w:noProof/>
            <w:webHidden/>
            <w:sz w:val="24"/>
            <w:szCs w:val="24"/>
          </w:rPr>
          <w:fldChar w:fldCharType="end"/>
        </w:r>
      </w:hyperlink>
    </w:p>
    <w:p w14:paraId="59BCC71E" w14:textId="302E0F21" w:rsidR="002A745A" w:rsidRPr="00206BAA" w:rsidRDefault="002A745A">
      <w:pPr>
        <w:pStyle w:val="TDC5"/>
        <w:tabs>
          <w:tab w:val="left" w:pos="422"/>
          <w:tab w:val="right" w:leader="dot" w:pos="8494"/>
        </w:tabs>
        <w:rPr>
          <w:rFonts w:eastAsiaTheme="minorEastAsia"/>
          <w:noProof/>
          <w:sz w:val="24"/>
          <w:szCs w:val="24"/>
          <w:lang w:eastAsia="es-ES_tradnl"/>
        </w:rPr>
      </w:pPr>
      <w:hyperlink w:anchor="_Toc109838897" w:history="1">
        <w:r w:rsidRPr="00206BAA">
          <w:rPr>
            <w:rStyle w:val="Hipervnculo"/>
            <w:noProof/>
            <w:sz w:val="24"/>
            <w:szCs w:val="24"/>
          </w:rPr>
          <w:t>b)</w:t>
        </w:r>
        <w:r w:rsidRPr="00206BAA">
          <w:rPr>
            <w:rFonts w:eastAsiaTheme="minorEastAsia"/>
            <w:noProof/>
            <w:sz w:val="24"/>
            <w:szCs w:val="24"/>
            <w:lang w:eastAsia="es-ES_tradnl"/>
          </w:rPr>
          <w:tab/>
        </w:r>
        <w:r w:rsidRPr="00206BAA">
          <w:rPr>
            <w:rStyle w:val="Hipervnculo"/>
            <w:noProof/>
            <w:sz w:val="24"/>
            <w:szCs w:val="24"/>
          </w:rPr>
          <w:t>Marco Conceptual</w:t>
        </w:r>
        <w:r w:rsidRPr="00206BAA">
          <w:rPr>
            <w:noProof/>
            <w:webHidden/>
            <w:sz w:val="24"/>
            <w:szCs w:val="24"/>
          </w:rPr>
          <w:tab/>
        </w:r>
        <w:r w:rsidRPr="00206BAA">
          <w:rPr>
            <w:noProof/>
            <w:webHidden/>
            <w:sz w:val="24"/>
            <w:szCs w:val="24"/>
          </w:rPr>
          <w:fldChar w:fldCharType="begin"/>
        </w:r>
        <w:r w:rsidRPr="00206BAA">
          <w:rPr>
            <w:noProof/>
            <w:webHidden/>
            <w:sz w:val="24"/>
            <w:szCs w:val="24"/>
          </w:rPr>
          <w:instrText xml:space="preserve"> PAGEREF _Toc109838897 \h </w:instrText>
        </w:r>
        <w:r w:rsidRPr="00206BAA">
          <w:rPr>
            <w:noProof/>
            <w:webHidden/>
            <w:sz w:val="24"/>
            <w:szCs w:val="24"/>
          </w:rPr>
        </w:r>
        <w:r w:rsidRPr="00206BAA">
          <w:rPr>
            <w:noProof/>
            <w:webHidden/>
            <w:sz w:val="24"/>
            <w:szCs w:val="24"/>
          </w:rPr>
          <w:fldChar w:fldCharType="separate"/>
        </w:r>
        <w:r w:rsidRPr="00206BAA">
          <w:rPr>
            <w:noProof/>
            <w:webHidden/>
            <w:sz w:val="24"/>
            <w:szCs w:val="24"/>
          </w:rPr>
          <w:t>4</w:t>
        </w:r>
        <w:r w:rsidRPr="00206BAA">
          <w:rPr>
            <w:noProof/>
            <w:webHidden/>
            <w:sz w:val="24"/>
            <w:szCs w:val="24"/>
          </w:rPr>
          <w:fldChar w:fldCharType="end"/>
        </w:r>
      </w:hyperlink>
    </w:p>
    <w:p w14:paraId="3A2F9F8B" w14:textId="40022601" w:rsidR="002A745A" w:rsidRPr="00206BAA" w:rsidRDefault="002A745A">
      <w:pPr>
        <w:pStyle w:val="TDC5"/>
        <w:tabs>
          <w:tab w:val="left" w:pos="400"/>
          <w:tab w:val="right" w:leader="dot" w:pos="8494"/>
        </w:tabs>
        <w:rPr>
          <w:rFonts w:eastAsiaTheme="minorEastAsia"/>
          <w:noProof/>
          <w:sz w:val="24"/>
          <w:szCs w:val="24"/>
          <w:lang w:eastAsia="es-ES_tradnl"/>
        </w:rPr>
      </w:pPr>
      <w:hyperlink w:anchor="_Toc109838898" w:history="1">
        <w:r w:rsidRPr="00206BAA">
          <w:rPr>
            <w:rStyle w:val="Hipervnculo"/>
            <w:noProof/>
            <w:sz w:val="24"/>
            <w:szCs w:val="24"/>
          </w:rPr>
          <w:t>c)</w:t>
        </w:r>
        <w:r w:rsidRPr="00206BAA">
          <w:rPr>
            <w:rFonts w:eastAsiaTheme="minorEastAsia"/>
            <w:noProof/>
            <w:sz w:val="24"/>
            <w:szCs w:val="24"/>
            <w:lang w:eastAsia="es-ES_tradnl"/>
          </w:rPr>
          <w:tab/>
        </w:r>
        <w:r w:rsidRPr="00206BAA">
          <w:rPr>
            <w:rStyle w:val="Hipervnculo"/>
            <w:noProof/>
            <w:sz w:val="24"/>
            <w:szCs w:val="24"/>
          </w:rPr>
          <w:t>Marco Normativo:</w:t>
        </w:r>
        <w:r w:rsidRPr="00206BAA">
          <w:rPr>
            <w:noProof/>
            <w:webHidden/>
            <w:sz w:val="24"/>
            <w:szCs w:val="24"/>
          </w:rPr>
          <w:tab/>
        </w:r>
        <w:r w:rsidRPr="00206BAA">
          <w:rPr>
            <w:noProof/>
            <w:webHidden/>
            <w:sz w:val="24"/>
            <w:szCs w:val="24"/>
          </w:rPr>
          <w:fldChar w:fldCharType="begin"/>
        </w:r>
        <w:r w:rsidRPr="00206BAA">
          <w:rPr>
            <w:noProof/>
            <w:webHidden/>
            <w:sz w:val="24"/>
            <w:szCs w:val="24"/>
          </w:rPr>
          <w:instrText xml:space="preserve"> PAGEREF _Toc109838898 \h </w:instrText>
        </w:r>
        <w:r w:rsidRPr="00206BAA">
          <w:rPr>
            <w:noProof/>
            <w:webHidden/>
            <w:sz w:val="24"/>
            <w:szCs w:val="24"/>
          </w:rPr>
        </w:r>
        <w:r w:rsidRPr="00206BAA">
          <w:rPr>
            <w:noProof/>
            <w:webHidden/>
            <w:sz w:val="24"/>
            <w:szCs w:val="24"/>
          </w:rPr>
          <w:fldChar w:fldCharType="separate"/>
        </w:r>
        <w:r w:rsidRPr="00206BAA">
          <w:rPr>
            <w:noProof/>
            <w:webHidden/>
            <w:sz w:val="24"/>
            <w:szCs w:val="24"/>
          </w:rPr>
          <w:t>5</w:t>
        </w:r>
        <w:r w:rsidRPr="00206BAA">
          <w:rPr>
            <w:noProof/>
            <w:webHidden/>
            <w:sz w:val="24"/>
            <w:szCs w:val="24"/>
          </w:rPr>
          <w:fldChar w:fldCharType="end"/>
        </w:r>
      </w:hyperlink>
    </w:p>
    <w:p w14:paraId="50086293" w14:textId="63027201" w:rsidR="002A745A" w:rsidRPr="00206BAA" w:rsidRDefault="002A745A">
      <w:pPr>
        <w:pStyle w:val="TDC5"/>
        <w:tabs>
          <w:tab w:val="left" w:pos="422"/>
          <w:tab w:val="right" w:leader="dot" w:pos="8494"/>
        </w:tabs>
        <w:rPr>
          <w:rFonts w:eastAsiaTheme="minorEastAsia"/>
          <w:noProof/>
          <w:sz w:val="24"/>
          <w:szCs w:val="24"/>
          <w:lang w:eastAsia="es-ES_tradnl"/>
        </w:rPr>
      </w:pPr>
      <w:hyperlink w:anchor="_Toc109838899" w:history="1">
        <w:r w:rsidRPr="00206BAA">
          <w:rPr>
            <w:rStyle w:val="Hipervnculo"/>
            <w:noProof/>
            <w:sz w:val="24"/>
            <w:szCs w:val="24"/>
          </w:rPr>
          <w:t>d)</w:t>
        </w:r>
        <w:r w:rsidRPr="00206BAA">
          <w:rPr>
            <w:rFonts w:eastAsiaTheme="minorEastAsia"/>
            <w:noProof/>
            <w:sz w:val="24"/>
            <w:szCs w:val="24"/>
            <w:lang w:eastAsia="es-ES_tradnl"/>
          </w:rPr>
          <w:tab/>
        </w:r>
        <w:r w:rsidRPr="00206BAA">
          <w:rPr>
            <w:rStyle w:val="Hipervnculo"/>
            <w:noProof/>
            <w:sz w:val="24"/>
            <w:szCs w:val="24"/>
          </w:rPr>
          <w:t>Referentes nacionales</w:t>
        </w:r>
        <w:r w:rsidRPr="00206BAA">
          <w:rPr>
            <w:noProof/>
            <w:webHidden/>
            <w:sz w:val="24"/>
            <w:szCs w:val="24"/>
          </w:rPr>
          <w:tab/>
        </w:r>
        <w:r w:rsidRPr="00206BAA">
          <w:rPr>
            <w:noProof/>
            <w:webHidden/>
            <w:sz w:val="24"/>
            <w:szCs w:val="24"/>
          </w:rPr>
          <w:fldChar w:fldCharType="begin"/>
        </w:r>
        <w:r w:rsidRPr="00206BAA">
          <w:rPr>
            <w:noProof/>
            <w:webHidden/>
            <w:sz w:val="24"/>
            <w:szCs w:val="24"/>
          </w:rPr>
          <w:instrText xml:space="preserve"> PAGEREF _Toc109838899 \h </w:instrText>
        </w:r>
        <w:r w:rsidRPr="00206BAA">
          <w:rPr>
            <w:noProof/>
            <w:webHidden/>
            <w:sz w:val="24"/>
            <w:szCs w:val="24"/>
          </w:rPr>
        </w:r>
        <w:r w:rsidRPr="00206BAA">
          <w:rPr>
            <w:noProof/>
            <w:webHidden/>
            <w:sz w:val="24"/>
            <w:szCs w:val="24"/>
          </w:rPr>
          <w:fldChar w:fldCharType="separate"/>
        </w:r>
        <w:r w:rsidRPr="00206BAA">
          <w:rPr>
            <w:noProof/>
            <w:webHidden/>
            <w:sz w:val="24"/>
            <w:szCs w:val="24"/>
          </w:rPr>
          <w:t>5</w:t>
        </w:r>
        <w:r w:rsidRPr="00206BAA">
          <w:rPr>
            <w:noProof/>
            <w:webHidden/>
            <w:sz w:val="24"/>
            <w:szCs w:val="24"/>
          </w:rPr>
          <w:fldChar w:fldCharType="end"/>
        </w:r>
      </w:hyperlink>
    </w:p>
    <w:p w14:paraId="6CBA7B64" w14:textId="3B62664D" w:rsidR="002A745A" w:rsidRPr="00206BAA" w:rsidRDefault="002A745A">
      <w:pPr>
        <w:pStyle w:val="TDC4"/>
        <w:tabs>
          <w:tab w:val="right" w:leader="dot" w:pos="8494"/>
        </w:tabs>
        <w:rPr>
          <w:rFonts w:eastAsiaTheme="minorEastAsia"/>
          <w:noProof/>
          <w:sz w:val="24"/>
          <w:szCs w:val="24"/>
          <w:lang w:eastAsia="es-ES_tradnl"/>
        </w:rPr>
      </w:pPr>
      <w:hyperlink w:anchor="_Toc109838900" w:history="1">
        <w:r w:rsidRPr="00206BAA">
          <w:rPr>
            <w:rStyle w:val="Hipervnculo"/>
            <w:noProof/>
            <w:sz w:val="24"/>
            <w:szCs w:val="24"/>
          </w:rPr>
          <w:t>2.1.5 Definición de variables y Construcción de Indicadores</w:t>
        </w:r>
        <w:r w:rsidRPr="00206BAA">
          <w:rPr>
            <w:noProof/>
            <w:webHidden/>
            <w:sz w:val="24"/>
            <w:szCs w:val="24"/>
          </w:rPr>
          <w:tab/>
        </w:r>
        <w:r w:rsidRPr="00206BAA">
          <w:rPr>
            <w:noProof/>
            <w:webHidden/>
            <w:sz w:val="24"/>
            <w:szCs w:val="24"/>
          </w:rPr>
          <w:fldChar w:fldCharType="begin"/>
        </w:r>
        <w:r w:rsidRPr="00206BAA">
          <w:rPr>
            <w:noProof/>
            <w:webHidden/>
            <w:sz w:val="24"/>
            <w:szCs w:val="24"/>
          </w:rPr>
          <w:instrText xml:space="preserve"> PAGEREF _Toc109838900 \h </w:instrText>
        </w:r>
        <w:r w:rsidRPr="00206BAA">
          <w:rPr>
            <w:noProof/>
            <w:webHidden/>
            <w:sz w:val="24"/>
            <w:szCs w:val="24"/>
          </w:rPr>
        </w:r>
        <w:r w:rsidRPr="00206BAA">
          <w:rPr>
            <w:noProof/>
            <w:webHidden/>
            <w:sz w:val="24"/>
            <w:szCs w:val="24"/>
          </w:rPr>
          <w:fldChar w:fldCharType="separate"/>
        </w:r>
        <w:r w:rsidRPr="00206BAA">
          <w:rPr>
            <w:noProof/>
            <w:webHidden/>
            <w:sz w:val="24"/>
            <w:szCs w:val="24"/>
          </w:rPr>
          <w:t>6</w:t>
        </w:r>
        <w:r w:rsidRPr="00206BAA">
          <w:rPr>
            <w:noProof/>
            <w:webHidden/>
            <w:sz w:val="24"/>
            <w:szCs w:val="24"/>
          </w:rPr>
          <w:fldChar w:fldCharType="end"/>
        </w:r>
      </w:hyperlink>
    </w:p>
    <w:p w14:paraId="491C8AF0" w14:textId="49B3D1DA" w:rsidR="002A745A" w:rsidRPr="00206BAA" w:rsidRDefault="002A745A">
      <w:pPr>
        <w:pStyle w:val="TDC4"/>
        <w:tabs>
          <w:tab w:val="left" w:pos="741"/>
          <w:tab w:val="right" w:leader="dot" w:pos="8494"/>
        </w:tabs>
        <w:rPr>
          <w:rFonts w:eastAsiaTheme="minorEastAsia"/>
          <w:noProof/>
          <w:sz w:val="24"/>
          <w:szCs w:val="24"/>
          <w:lang w:eastAsia="es-ES_tradnl"/>
        </w:rPr>
      </w:pPr>
      <w:hyperlink w:anchor="_Toc109838901" w:history="1">
        <w:r w:rsidRPr="00206BAA">
          <w:rPr>
            <w:rStyle w:val="Hipervnculo"/>
            <w:noProof/>
            <w:sz w:val="24"/>
            <w:szCs w:val="24"/>
          </w:rPr>
          <w:t>2.1.6.</w:t>
        </w:r>
        <w:r w:rsidRPr="00206BAA">
          <w:rPr>
            <w:rFonts w:eastAsiaTheme="minorEastAsia"/>
            <w:noProof/>
            <w:sz w:val="24"/>
            <w:szCs w:val="24"/>
            <w:lang w:eastAsia="es-ES_tradnl"/>
          </w:rPr>
          <w:tab/>
        </w:r>
        <w:r w:rsidRPr="00206BAA">
          <w:rPr>
            <w:rStyle w:val="Hipervnculo"/>
            <w:noProof/>
            <w:sz w:val="24"/>
            <w:szCs w:val="24"/>
          </w:rPr>
          <w:t>Plan de Resultados</w:t>
        </w:r>
        <w:r w:rsidRPr="00206BAA">
          <w:rPr>
            <w:noProof/>
            <w:webHidden/>
            <w:sz w:val="24"/>
            <w:szCs w:val="24"/>
          </w:rPr>
          <w:tab/>
        </w:r>
        <w:r w:rsidRPr="00206BAA">
          <w:rPr>
            <w:noProof/>
            <w:webHidden/>
            <w:sz w:val="24"/>
            <w:szCs w:val="24"/>
          </w:rPr>
          <w:fldChar w:fldCharType="begin"/>
        </w:r>
        <w:r w:rsidRPr="00206BAA">
          <w:rPr>
            <w:noProof/>
            <w:webHidden/>
            <w:sz w:val="24"/>
            <w:szCs w:val="24"/>
          </w:rPr>
          <w:instrText xml:space="preserve"> PAGEREF _Toc109838901 \h </w:instrText>
        </w:r>
        <w:r w:rsidRPr="00206BAA">
          <w:rPr>
            <w:noProof/>
            <w:webHidden/>
            <w:sz w:val="24"/>
            <w:szCs w:val="24"/>
          </w:rPr>
        </w:r>
        <w:r w:rsidRPr="00206BAA">
          <w:rPr>
            <w:noProof/>
            <w:webHidden/>
            <w:sz w:val="24"/>
            <w:szCs w:val="24"/>
          </w:rPr>
          <w:fldChar w:fldCharType="separate"/>
        </w:r>
        <w:r w:rsidRPr="00206BAA">
          <w:rPr>
            <w:noProof/>
            <w:webHidden/>
            <w:sz w:val="24"/>
            <w:szCs w:val="24"/>
          </w:rPr>
          <w:t>6</w:t>
        </w:r>
        <w:r w:rsidRPr="00206BAA">
          <w:rPr>
            <w:noProof/>
            <w:webHidden/>
            <w:sz w:val="24"/>
            <w:szCs w:val="24"/>
          </w:rPr>
          <w:fldChar w:fldCharType="end"/>
        </w:r>
      </w:hyperlink>
    </w:p>
    <w:p w14:paraId="670AEA55" w14:textId="7B0B713A" w:rsidR="002A745A" w:rsidRPr="00206BAA" w:rsidRDefault="002A745A">
      <w:pPr>
        <w:pStyle w:val="TDC4"/>
        <w:tabs>
          <w:tab w:val="left" w:pos="741"/>
          <w:tab w:val="right" w:leader="dot" w:pos="8494"/>
        </w:tabs>
        <w:rPr>
          <w:rFonts w:eastAsiaTheme="minorEastAsia"/>
          <w:noProof/>
          <w:sz w:val="24"/>
          <w:szCs w:val="24"/>
          <w:lang w:eastAsia="es-ES_tradnl"/>
        </w:rPr>
      </w:pPr>
      <w:hyperlink w:anchor="_Toc109838902" w:history="1">
        <w:r w:rsidRPr="00206BAA">
          <w:rPr>
            <w:rStyle w:val="Hipervnculo"/>
            <w:noProof/>
            <w:sz w:val="24"/>
            <w:szCs w:val="24"/>
          </w:rPr>
          <w:t>2.1.7.</w:t>
        </w:r>
        <w:r w:rsidRPr="00206BAA">
          <w:rPr>
            <w:rFonts w:eastAsiaTheme="minorEastAsia"/>
            <w:noProof/>
            <w:sz w:val="24"/>
            <w:szCs w:val="24"/>
            <w:lang w:eastAsia="es-ES_tradnl"/>
          </w:rPr>
          <w:tab/>
        </w:r>
        <w:r w:rsidRPr="00206BAA">
          <w:rPr>
            <w:rStyle w:val="Hipervnculo"/>
            <w:noProof/>
            <w:sz w:val="24"/>
            <w:szCs w:val="24"/>
          </w:rPr>
          <w:t>Estándares Estadísticos:</w:t>
        </w:r>
        <w:r w:rsidRPr="00206BAA">
          <w:rPr>
            <w:noProof/>
            <w:webHidden/>
            <w:sz w:val="24"/>
            <w:szCs w:val="24"/>
          </w:rPr>
          <w:tab/>
        </w:r>
        <w:r w:rsidRPr="00206BAA">
          <w:rPr>
            <w:noProof/>
            <w:webHidden/>
            <w:sz w:val="24"/>
            <w:szCs w:val="24"/>
          </w:rPr>
          <w:fldChar w:fldCharType="begin"/>
        </w:r>
        <w:r w:rsidRPr="00206BAA">
          <w:rPr>
            <w:noProof/>
            <w:webHidden/>
            <w:sz w:val="24"/>
            <w:szCs w:val="24"/>
          </w:rPr>
          <w:instrText xml:space="preserve"> PAGEREF _Toc109838902 \h </w:instrText>
        </w:r>
        <w:r w:rsidRPr="00206BAA">
          <w:rPr>
            <w:noProof/>
            <w:webHidden/>
            <w:sz w:val="24"/>
            <w:szCs w:val="24"/>
          </w:rPr>
        </w:r>
        <w:r w:rsidRPr="00206BAA">
          <w:rPr>
            <w:noProof/>
            <w:webHidden/>
            <w:sz w:val="24"/>
            <w:szCs w:val="24"/>
          </w:rPr>
          <w:fldChar w:fldCharType="separate"/>
        </w:r>
        <w:r w:rsidRPr="00206BAA">
          <w:rPr>
            <w:noProof/>
            <w:webHidden/>
            <w:sz w:val="24"/>
            <w:szCs w:val="24"/>
          </w:rPr>
          <w:t>6</w:t>
        </w:r>
        <w:r w:rsidRPr="00206BAA">
          <w:rPr>
            <w:noProof/>
            <w:webHidden/>
            <w:sz w:val="24"/>
            <w:szCs w:val="24"/>
          </w:rPr>
          <w:fldChar w:fldCharType="end"/>
        </w:r>
      </w:hyperlink>
    </w:p>
    <w:p w14:paraId="28CCB438" w14:textId="10B2AA47" w:rsidR="002A745A" w:rsidRPr="00206BAA" w:rsidRDefault="002A745A">
      <w:pPr>
        <w:pStyle w:val="TDC3"/>
        <w:tabs>
          <w:tab w:val="left" w:pos="574"/>
          <w:tab w:val="right" w:leader="dot" w:pos="8494"/>
        </w:tabs>
        <w:rPr>
          <w:rFonts w:eastAsiaTheme="minorEastAsia"/>
          <w:smallCaps w:val="0"/>
          <w:noProof/>
          <w:sz w:val="24"/>
          <w:szCs w:val="24"/>
          <w:lang w:eastAsia="es-ES_tradnl"/>
        </w:rPr>
      </w:pPr>
      <w:hyperlink w:anchor="_Toc109838903" w:history="1">
        <w:r w:rsidRPr="00206BAA">
          <w:rPr>
            <w:rStyle w:val="Hipervnculo"/>
            <w:noProof/>
            <w:sz w:val="24"/>
            <w:szCs w:val="24"/>
          </w:rPr>
          <w:t>2.2.</w:t>
        </w:r>
        <w:r w:rsidRPr="00206BAA">
          <w:rPr>
            <w:rFonts w:eastAsiaTheme="minorEastAsia"/>
            <w:smallCaps w:val="0"/>
            <w:noProof/>
            <w:sz w:val="24"/>
            <w:szCs w:val="24"/>
            <w:lang w:eastAsia="es-ES_tradnl"/>
          </w:rPr>
          <w:tab/>
        </w:r>
        <w:r w:rsidRPr="00206BAA">
          <w:rPr>
            <w:rStyle w:val="Hipervnculo"/>
            <w:noProof/>
            <w:sz w:val="24"/>
            <w:szCs w:val="24"/>
          </w:rPr>
          <w:t>DISEÑO ESTADISTICO</w:t>
        </w:r>
        <w:r w:rsidRPr="00206BAA">
          <w:rPr>
            <w:noProof/>
            <w:webHidden/>
            <w:sz w:val="24"/>
            <w:szCs w:val="24"/>
          </w:rPr>
          <w:tab/>
        </w:r>
        <w:r w:rsidRPr="00206BAA">
          <w:rPr>
            <w:noProof/>
            <w:webHidden/>
            <w:sz w:val="24"/>
            <w:szCs w:val="24"/>
          </w:rPr>
          <w:fldChar w:fldCharType="begin"/>
        </w:r>
        <w:r w:rsidRPr="00206BAA">
          <w:rPr>
            <w:noProof/>
            <w:webHidden/>
            <w:sz w:val="24"/>
            <w:szCs w:val="24"/>
          </w:rPr>
          <w:instrText xml:space="preserve"> PAGEREF _Toc109838903 \h </w:instrText>
        </w:r>
        <w:r w:rsidRPr="00206BAA">
          <w:rPr>
            <w:noProof/>
            <w:webHidden/>
            <w:sz w:val="24"/>
            <w:szCs w:val="24"/>
          </w:rPr>
        </w:r>
        <w:r w:rsidRPr="00206BAA">
          <w:rPr>
            <w:noProof/>
            <w:webHidden/>
            <w:sz w:val="24"/>
            <w:szCs w:val="24"/>
          </w:rPr>
          <w:fldChar w:fldCharType="separate"/>
        </w:r>
        <w:r w:rsidRPr="00206BAA">
          <w:rPr>
            <w:noProof/>
            <w:webHidden/>
            <w:sz w:val="24"/>
            <w:szCs w:val="24"/>
          </w:rPr>
          <w:t>6</w:t>
        </w:r>
        <w:r w:rsidRPr="00206BAA">
          <w:rPr>
            <w:noProof/>
            <w:webHidden/>
            <w:sz w:val="24"/>
            <w:szCs w:val="24"/>
          </w:rPr>
          <w:fldChar w:fldCharType="end"/>
        </w:r>
      </w:hyperlink>
    </w:p>
    <w:p w14:paraId="502A8D0D" w14:textId="6F63D82D" w:rsidR="002A745A" w:rsidRPr="00206BAA" w:rsidRDefault="002A745A">
      <w:pPr>
        <w:pStyle w:val="TDC4"/>
        <w:tabs>
          <w:tab w:val="right" w:leader="dot" w:pos="8494"/>
        </w:tabs>
        <w:rPr>
          <w:rFonts w:eastAsiaTheme="minorEastAsia"/>
          <w:noProof/>
          <w:sz w:val="24"/>
          <w:szCs w:val="24"/>
          <w:lang w:eastAsia="es-ES_tradnl"/>
        </w:rPr>
      </w:pPr>
      <w:hyperlink w:anchor="_Toc109838904" w:history="1">
        <w:r w:rsidRPr="00206BAA">
          <w:rPr>
            <w:rStyle w:val="Hipervnculo"/>
            <w:noProof/>
            <w:sz w:val="24"/>
            <w:szCs w:val="24"/>
          </w:rPr>
          <w:t>2.2.1. Universo de Estudio</w:t>
        </w:r>
        <w:r w:rsidRPr="00206BAA">
          <w:rPr>
            <w:noProof/>
            <w:webHidden/>
            <w:sz w:val="24"/>
            <w:szCs w:val="24"/>
          </w:rPr>
          <w:tab/>
        </w:r>
        <w:r w:rsidRPr="00206BAA">
          <w:rPr>
            <w:noProof/>
            <w:webHidden/>
            <w:sz w:val="24"/>
            <w:szCs w:val="24"/>
          </w:rPr>
          <w:fldChar w:fldCharType="begin"/>
        </w:r>
        <w:r w:rsidRPr="00206BAA">
          <w:rPr>
            <w:noProof/>
            <w:webHidden/>
            <w:sz w:val="24"/>
            <w:szCs w:val="24"/>
          </w:rPr>
          <w:instrText xml:space="preserve"> PAGEREF _Toc109838904 \h </w:instrText>
        </w:r>
        <w:r w:rsidRPr="00206BAA">
          <w:rPr>
            <w:noProof/>
            <w:webHidden/>
            <w:sz w:val="24"/>
            <w:szCs w:val="24"/>
          </w:rPr>
        </w:r>
        <w:r w:rsidRPr="00206BAA">
          <w:rPr>
            <w:noProof/>
            <w:webHidden/>
            <w:sz w:val="24"/>
            <w:szCs w:val="24"/>
          </w:rPr>
          <w:fldChar w:fldCharType="separate"/>
        </w:r>
        <w:r w:rsidRPr="00206BAA">
          <w:rPr>
            <w:noProof/>
            <w:webHidden/>
            <w:sz w:val="24"/>
            <w:szCs w:val="24"/>
          </w:rPr>
          <w:t>7</w:t>
        </w:r>
        <w:r w:rsidRPr="00206BAA">
          <w:rPr>
            <w:noProof/>
            <w:webHidden/>
            <w:sz w:val="24"/>
            <w:szCs w:val="24"/>
          </w:rPr>
          <w:fldChar w:fldCharType="end"/>
        </w:r>
      </w:hyperlink>
    </w:p>
    <w:p w14:paraId="0B721B38" w14:textId="2329FCC0" w:rsidR="002A745A" w:rsidRPr="00206BAA" w:rsidRDefault="002A745A">
      <w:pPr>
        <w:pStyle w:val="TDC4"/>
        <w:tabs>
          <w:tab w:val="right" w:leader="dot" w:pos="8494"/>
        </w:tabs>
        <w:rPr>
          <w:rFonts w:eastAsiaTheme="minorEastAsia"/>
          <w:noProof/>
          <w:sz w:val="24"/>
          <w:szCs w:val="24"/>
          <w:lang w:eastAsia="es-ES_tradnl"/>
        </w:rPr>
      </w:pPr>
      <w:hyperlink w:anchor="_Toc109838905" w:history="1">
        <w:r w:rsidRPr="00206BAA">
          <w:rPr>
            <w:rStyle w:val="Hipervnculo"/>
            <w:noProof/>
            <w:sz w:val="24"/>
            <w:szCs w:val="24"/>
          </w:rPr>
          <w:t>2.2.2. Población Objetivo</w:t>
        </w:r>
        <w:r w:rsidRPr="00206BAA">
          <w:rPr>
            <w:noProof/>
            <w:webHidden/>
            <w:sz w:val="24"/>
            <w:szCs w:val="24"/>
          </w:rPr>
          <w:tab/>
        </w:r>
        <w:r w:rsidRPr="00206BAA">
          <w:rPr>
            <w:noProof/>
            <w:webHidden/>
            <w:sz w:val="24"/>
            <w:szCs w:val="24"/>
          </w:rPr>
          <w:fldChar w:fldCharType="begin"/>
        </w:r>
        <w:r w:rsidRPr="00206BAA">
          <w:rPr>
            <w:noProof/>
            <w:webHidden/>
            <w:sz w:val="24"/>
            <w:szCs w:val="24"/>
          </w:rPr>
          <w:instrText xml:space="preserve"> PAGEREF _Toc109838905 \h </w:instrText>
        </w:r>
        <w:r w:rsidRPr="00206BAA">
          <w:rPr>
            <w:noProof/>
            <w:webHidden/>
            <w:sz w:val="24"/>
            <w:szCs w:val="24"/>
          </w:rPr>
        </w:r>
        <w:r w:rsidRPr="00206BAA">
          <w:rPr>
            <w:noProof/>
            <w:webHidden/>
            <w:sz w:val="24"/>
            <w:szCs w:val="24"/>
          </w:rPr>
          <w:fldChar w:fldCharType="separate"/>
        </w:r>
        <w:r w:rsidRPr="00206BAA">
          <w:rPr>
            <w:noProof/>
            <w:webHidden/>
            <w:sz w:val="24"/>
            <w:szCs w:val="24"/>
          </w:rPr>
          <w:t>7</w:t>
        </w:r>
        <w:r w:rsidRPr="00206BAA">
          <w:rPr>
            <w:noProof/>
            <w:webHidden/>
            <w:sz w:val="24"/>
            <w:szCs w:val="24"/>
          </w:rPr>
          <w:fldChar w:fldCharType="end"/>
        </w:r>
      </w:hyperlink>
    </w:p>
    <w:p w14:paraId="338AF19C" w14:textId="02E22C7B" w:rsidR="002A745A" w:rsidRPr="00206BAA" w:rsidRDefault="002A745A">
      <w:pPr>
        <w:pStyle w:val="TDC4"/>
        <w:tabs>
          <w:tab w:val="right" w:leader="dot" w:pos="8494"/>
        </w:tabs>
        <w:rPr>
          <w:rFonts w:eastAsiaTheme="minorEastAsia"/>
          <w:noProof/>
          <w:sz w:val="24"/>
          <w:szCs w:val="24"/>
          <w:lang w:eastAsia="es-ES_tradnl"/>
        </w:rPr>
      </w:pPr>
      <w:hyperlink w:anchor="_Toc109838906" w:history="1">
        <w:r w:rsidRPr="00206BAA">
          <w:rPr>
            <w:rStyle w:val="Hipervnculo"/>
            <w:noProof/>
            <w:sz w:val="24"/>
            <w:szCs w:val="24"/>
          </w:rPr>
          <w:t>2.2.3. Cobertura Goegráfica</w:t>
        </w:r>
        <w:r w:rsidRPr="00206BAA">
          <w:rPr>
            <w:noProof/>
            <w:webHidden/>
            <w:sz w:val="24"/>
            <w:szCs w:val="24"/>
          </w:rPr>
          <w:tab/>
        </w:r>
        <w:r w:rsidRPr="00206BAA">
          <w:rPr>
            <w:noProof/>
            <w:webHidden/>
            <w:sz w:val="24"/>
            <w:szCs w:val="24"/>
          </w:rPr>
          <w:fldChar w:fldCharType="begin"/>
        </w:r>
        <w:r w:rsidRPr="00206BAA">
          <w:rPr>
            <w:noProof/>
            <w:webHidden/>
            <w:sz w:val="24"/>
            <w:szCs w:val="24"/>
          </w:rPr>
          <w:instrText xml:space="preserve"> PAGEREF _Toc109838906 \h </w:instrText>
        </w:r>
        <w:r w:rsidRPr="00206BAA">
          <w:rPr>
            <w:noProof/>
            <w:webHidden/>
            <w:sz w:val="24"/>
            <w:szCs w:val="24"/>
          </w:rPr>
        </w:r>
        <w:r w:rsidRPr="00206BAA">
          <w:rPr>
            <w:noProof/>
            <w:webHidden/>
            <w:sz w:val="24"/>
            <w:szCs w:val="24"/>
          </w:rPr>
          <w:fldChar w:fldCharType="separate"/>
        </w:r>
        <w:r w:rsidRPr="00206BAA">
          <w:rPr>
            <w:noProof/>
            <w:webHidden/>
            <w:sz w:val="24"/>
            <w:szCs w:val="24"/>
          </w:rPr>
          <w:t>7</w:t>
        </w:r>
        <w:r w:rsidRPr="00206BAA">
          <w:rPr>
            <w:noProof/>
            <w:webHidden/>
            <w:sz w:val="24"/>
            <w:szCs w:val="24"/>
          </w:rPr>
          <w:fldChar w:fldCharType="end"/>
        </w:r>
      </w:hyperlink>
    </w:p>
    <w:p w14:paraId="7463C556" w14:textId="497F9AF4" w:rsidR="002A745A" w:rsidRPr="00206BAA" w:rsidRDefault="002A745A">
      <w:pPr>
        <w:pStyle w:val="TDC4"/>
        <w:tabs>
          <w:tab w:val="right" w:leader="dot" w:pos="8494"/>
        </w:tabs>
        <w:rPr>
          <w:rFonts w:eastAsiaTheme="minorEastAsia"/>
          <w:noProof/>
          <w:sz w:val="24"/>
          <w:szCs w:val="24"/>
          <w:lang w:eastAsia="es-ES_tradnl"/>
        </w:rPr>
      </w:pPr>
      <w:hyperlink w:anchor="_Toc109838907" w:history="1">
        <w:r w:rsidRPr="00206BAA">
          <w:rPr>
            <w:rStyle w:val="Hipervnculo"/>
            <w:noProof/>
            <w:sz w:val="24"/>
            <w:szCs w:val="24"/>
          </w:rPr>
          <w:t>2.2.4.  Desagregación geográfica:</w:t>
        </w:r>
        <w:r w:rsidRPr="00206BAA">
          <w:rPr>
            <w:noProof/>
            <w:webHidden/>
            <w:sz w:val="24"/>
            <w:szCs w:val="24"/>
          </w:rPr>
          <w:tab/>
        </w:r>
        <w:r w:rsidRPr="00206BAA">
          <w:rPr>
            <w:noProof/>
            <w:webHidden/>
            <w:sz w:val="24"/>
            <w:szCs w:val="24"/>
          </w:rPr>
          <w:fldChar w:fldCharType="begin"/>
        </w:r>
        <w:r w:rsidRPr="00206BAA">
          <w:rPr>
            <w:noProof/>
            <w:webHidden/>
            <w:sz w:val="24"/>
            <w:szCs w:val="24"/>
          </w:rPr>
          <w:instrText xml:space="preserve"> PAGEREF _Toc109838907 \h </w:instrText>
        </w:r>
        <w:r w:rsidRPr="00206BAA">
          <w:rPr>
            <w:noProof/>
            <w:webHidden/>
            <w:sz w:val="24"/>
            <w:szCs w:val="24"/>
          </w:rPr>
        </w:r>
        <w:r w:rsidRPr="00206BAA">
          <w:rPr>
            <w:noProof/>
            <w:webHidden/>
            <w:sz w:val="24"/>
            <w:szCs w:val="24"/>
          </w:rPr>
          <w:fldChar w:fldCharType="separate"/>
        </w:r>
        <w:r w:rsidRPr="00206BAA">
          <w:rPr>
            <w:noProof/>
            <w:webHidden/>
            <w:sz w:val="24"/>
            <w:szCs w:val="24"/>
          </w:rPr>
          <w:t>7</w:t>
        </w:r>
        <w:r w:rsidRPr="00206BAA">
          <w:rPr>
            <w:noProof/>
            <w:webHidden/>
            <w:sz w:val="24"/>
            <w:szCs w:val="24"/>
          </w:rPr>
          <w:fldChar w:fldCharType="end"/>
        </w:r>
      </w:hyperlink>
    </w:p>
    <w:p w14:paraId="32966203" w14:textId="253B9567" w:rsidR="002A745A" w:rsidRPr="00206BAA" w:rsidRDefault="002A745A">
      <w:pPr>
        <w:pStyle w:val="TDC4"/>
        <w:tabs>
          <w:tab w:val="right" w:leader="dot" w:pos="8494"/>
        </w:tabs>
        <w:rPr>
          <w:rFonts w:eastAsiaTheme="minorEastAsia"/>
          <w:noProof/>
          <w:sz w:val="24"/>
          <w:szCs w:val="24"/>
          <w:lang w:eastAsia="es-ES_tradnl"/>
        </w:rPr>
      </w:pPr>
      <w:hyperlink w:anchor="_Toc109838908" w:history="1">
        <w:r w:rsidRPr="00206BAA">
          <w:rPr>
            <w:rStyle w:val="Hipervnculo"/>
            <w:noProof/>
            <w:sz w:val="24"/>
            <w:szCs w:val="24"/>
          </w:rPr>
          <w:t>2.2.5 Desagregación</w:t>
        </w:r>
        <w:r w:rsidRPr="00206BAA">
          <w:rPr>
            <w:rStyle w:val="Hipervnculo"/>
            <w:noProof/>
            <w:spacing w:val="-12"/>
            <w:sz w:val="24"/>
            <w:szCs w:val="24"/>
          </w:rPr>
          <w:t xml:space="preserve"> </w:t>
        </w:r>
        <w:r w:rsidRPr="00206BAA">
          <w:rPr>
            <w:rStyle w:val="Hipervnculo"/>
            <w:noProof/>
            <w:sz w:val="24"/>
            <w:szCs w:val="24"/>
          </w:rPr>
          <w:t>temática:</w:t>
        </w:r>
        <w:r w:rsidRPr="00206BAA">
          <w:rPr>
            <w:noProof/>
            <w:webHidden/>
            <w:sz w:val="24"/>
            <w:szCs w:val="24"/>
          </w:rPr>
          <w:tab/>
        </w:r>
        <w:r w:rsidRPr="00206BAA">
          <w:rPr>
            <w:noProof/>
            <w:webHidden/>
            <w:sz w:val="24"/>
            <w:szCs w:val="24"/>
          </w:rPr>
          <w:fldChar w:fldCharType="begin"/>
        </w:r>
        <w:r w:rsidRPr="00206BAA">
          <w:rPr>
            <w:noProof/>
            <w:webHidden/>
            <w:sz w:val="24"/>
            <w:szCs w:val="24"/>
          </w:rPr>
          <w:instrText xml:space="preserve"> PAGEREF _Toc109838908 \h </w:instrText>
        </w:r>
        <w:r w:rsidRPr="00206BAA">
          <w:rPr>
            <w:noProof/>
            <w:webHidden/>
            <w:sz w:val="24"/>
            <w:szCs w:val="24"/>
          </w:rPr>
        </w:r>
        <w:r w:rsidRPr="00206BAA">
          <w:rPr>
            <w:noProof/>
            <w:webHidden/>
            <w:sz w:val="24"/>
            <w:szCs w:val="24"/>
          </w:rPr>
          <w:fldChar w:fldCharType="separate"/>
        </w:r>
        <w:r w:rsidRPr="00206BAA">
          <w:rPr>
            <w:noProof/>
            <w:webHidden/>
            <w:sz w:val="24"/>
            <w:szCs w:val="24"/>
          </w:rPr>
          <w:t>7</w:t>
        </w:r>
        <w:r w:rsidRPr="00206BAA">
          <w:rPr>
            <w:noProof/>
            <w:webHidden/>
            <w:sz w:val="24"/>
            <w:szCs w:val="24"/>
          </w:rPr>
          <w:fldChar w:fldCharType="end"/>
        </w:r>
      </w:hyperlink>
    </w:p>
    <w:p w14:paraId="4E3AEAF9" w14:textId="4CB4AFBD" w:rsidR="002A745A" w:rsidRPr="00206BAA" w:rsidRDefault="002A745A">
      <w:pPr>
        <w:pStyle w:val="TDC4"/>
        <w:tabs>
          <w:tab w:val="left" w:pos="741"/>
          <w:tab w:val="right" w:leader="dot" w:pos="8494"/>
        </w:tabs>
        <w:rPr>
          <w:rFonts w:eastAsiaTheme="minorEastAsia"/>
          <w:noProof/>
          <w:sz w:val="24"/>
          <w:szCs w:val="24"/>
          <w:lang w:eastAsia="es-ES_tradnl"/>
        </w:rPr>
      </w:pPr>
      <w:hyperlink w:anchor="_Toc109838909" w:history="1">
        <w:r w:rsidRPr="00206BAA">
          <w:rPr>
            <w:rStyle w:val="Hipervnculo"/>
            <w:noProof/>
            <w:sz w:val="24"/>
            <w:szCs w:val="24"/>
          </w:rPr>
          <w:t>2.2.6.</w:t>
        </w:r>
        <w:r w:rsidRPr="00206BAA">
          <w:rPr>
            <w:rFonts w:eastAsiaTheme="minorEastAsia"/>
            <w:noProof/>
            <w:sz w:val="24"/>
            <w:szCs w:val="24"/>
            <w:lang w:eastAsia="es-ES_tradnl"/>
          </w:rPr>
          <w:tab/>
        </w:r>
        <w:r w:rsidRPr="00206BAA">
          <w:rPr>
            <w:rStyle w:val="Hipervnculo"/>
            <w:noProof/>
            <w:sz w:val="24"/>
            <w:szCs w:val="24"/>
          </w:rPr>
          <w:t>Fuente de Datos</w:t>
        </w:r>
        <w:r w:rsidRPr="00206BAA">
          <w:rPr>
            <w:noProof/>
            <w:webHidden/>
            <w:sz w:val="24"/>
            <w:szCs w:val="24"/>
          </w:rPr>
          <w:tab/>
        </w:r>
        <w:r w:rsidRPr="00206BAA">
          <w:rPr>
            <w:noProof/>
            <w:webHidden/>
            <w:sz w:val="24"/>
            <w:szCs w:val="24"/>
          </w:rPr>
          <w:fldChar w:fldCharType="begin"/>
        </w:r>
        <w:r w:rsidRPr="00206BAA">
          <w:rPr>
            <w:noProof/>
            <w:webHidden/>
            <w:sz w:val="24"/>
            <w:szCs w:val="24"/>
          </w:rPr>
          <w:instrText xml:space="preserve"> PAGEREF _Toc109838909 \h </w:instrText>
        </w:r>
        <w:r w:rsidRPr="00206BAA">
          <w:rPr>
            <w:noProof/>
            <w:webHidden/>
            <w:sz w:val="24"/>
            <w:szCs w:val="24"/>
          </w:rPr>
        </w:r>
        <w:r w:rsidRPr="00206BAA">
          <w:rPr>
            <w:noProof/>
            <w:webHidden/>
            <w:sz w:val="24"/>
            <w:szCs w:val="24"/>
          </w:rPr>
          <w:fldChar w:fldCharType="separate"/>
        </w:r>
        <w:r w:rsidRPr="00206BAA">
          <w:rPr>
            <w:noProof/>
            <w:webHidden/>
            <w:sz w:val="24"/>
            <w:szCs w:val="24"/>
          </w:rPr>
          <w:t>7</w:t>
        </w:r>
        <w:r w:rsidRPr="00206BAA">
          <w:rPr>
            <w:noProof/>
            <w:webHidden/>
            <w:sz w:val="24"/>
            <w:szCs w:val="24"/>
          </w:rPr>
          <w:fldChar w:fldCharType="end"/>
        </w:r>
      </w:hyperlink>
    </w:p>
    <w:p w14:paraId="45554326" w14:textId="152DEE1B" w:rsidR="002A745A" w:rsidRPr="00206BAA" w:rsidRDefault="002A745A">
      <w:pPr>
        <w:pStyle w:val="TDC4"/>
        <w:tabs>
          <w:tab w:val="left" w:pos="741"/>
          <w:tab w:val="right" w:leader="dot" w:pos="8494"/>
        </w:tabs>
        <w:rPr>
          <w:rFonts w:eastAsiaTheme="minorEastAsia"/>
          <w:noProof/>
          <w:sz w:val="24"/>
          <w:szCs w:val="24"/>
          <w:lang w:eastAsia="es-ES_tradnl"/>
        </w:rPr>
      </w:pPr>
      <w:hyperlink w:anchor="_Toc109838910" w:history="1">
        <w:r w:rsidRPr="00206BAA">
          <w:rPr>
            <w:rStyle w:val="Hipervnculo"/>
            <w:noProof/>
            <w:sz w:val="24"/>
            <w:szCs w:val="24"/>
          </w:rPr>
          <w:t>2.2.7.</w:t>
        </w:r>
        <w:r w:rsidRPr="00206BAA">
          <w:rPr>
            <w:rFonts w:eastAsiaTheme="minorEastAsia"/>
            <w:noProof/>
            <w:sz w:val="24"/>
            <w:szCs w:val="24"/>
            <w:lang w:eastAsia="es-ES_tradnl"/>
          </w:rPr>
          <w:tab/>
        </w:r>
        <w:r w:rsidRPr="00206BAA">
          <w:rPr>
            <w:rStyle w:val="Hipervnculo"/>
            <w:noProof/>
            <w:sz w:val="24"/>
            <w:szCs w:val="24"/>
          </w:rPr>
          <w:t>Unidades Estadísticas:</w:t>
        </w:r>
        <w:r w:rsidRPr="00206BAA">
          <w:rPr>
            <w:noProof/>
            <w:webHidden/>
            <w:sz w:val="24"/>
            <w:szCs w:val="24"/>
          </w:rPr>
          <w:tab/>
        </w:r>
        <w:r w:rsidRPr="00206BAA">
          <w:rPr>
            <w:noProof/>
            <w:webHidden/>
            <w:sz w:val="24"/>
            <w:szCs w:val="24"/>
          </w:rPr>
          <w:fldChar w:fldCharType="begin"/>
        </w:r>
        <w:r w:rsidRPr="00206BAA">
          <w:rPr>
            <w:noProof/>
            <w:webHidden/>
            <w:sz w:val="24"/>
            <w:szCs w:val="24"/>
          </w:rPr>
          <w:instrText xml:space="preserve"> PAGEREF _Toc109838910 \h </w:instrText>
        </w:r>
        <w:r w:rsidRPr="00206BAA">
          <w:rPr>
            <w:noProof/>
            <w:webHidden/>
            <w:sz w:val="24"/>
            <w:szCs w:val="24"/>
          </w:rPr>
        </w:r>
        <w:r w:rsidRPr="00206BAA">
          <w:rPr>
            <w:noProof/>
            <w:webHidden/>
            <w:sz w:val="24"/>
            <w:szCs w:val="24"/>
          </w:rPr>
          <w:fldChar w:fldCharType="separate"/>
        </w:r>
        <w:r w:rsidRPr="00206BAA">
          <w:rPr>
            <w:noProof/>
            <w:webHidden/>
            <w:sz w:val="24"/>
            <w:szCs w:val="24"/>
          </w:rPr>
          <w:t>7</w:t>
        </w:r>
        <w:r w:rsidRPr="00206BAA">
          <w:rPr>
            <w:noProof/>
            <w:webHidden/>
            <w:sz w:val="24"/>
            <w:szCs w:val="24"/>
          </w:rPr>
          <w:fldChar w:fldCharType="end"/>
        </w:r>
      </w:hyperlink>
    </w:p>
    <w:p w14:paraId="72FDE9D6" w14:textId="7CA8FAAE" w:rsidR="002A745A" w:rsidRPr="00206BAA" w:rsidRDefault="002A745A">
      <w:pPr>
        <w:pStyle w:val="TDC5"/>
        <w:tabs>
          <w:tab w:val="left" w:pos="412"/>
          <w:tab w:val="right" w:leader="dot" w:pos="8494"/>
        </w:tabs>
        <w:rPr>
          <w:rFonts w:eastAsiaTheme="minorEastAsia"/>
          <w:noProof/>
          <w:sz w:val="24"/>
          <w:szCs w:val="24"/>
          <w:lang w:eastAsia="es-ES_tradnl"/>
        </w:rPr>
      </w:pPr>
      <w:hyperlink w:anchor="_Toc109838911" w:history="1">
        <w:r w:rsidRPr="00206BAA">
          <w:rPr>
            <w:rStyle w:val="Hipervnculo"/>
            <w:noProof/>
            <w:sz w:val="24"/>
            <w:szCs w:val="24"/>
          </w:rPr>
          <w:t>a)</w:t>
        </w:r>
        <w:r w:rsidRPr="00206BAA">
          <w:rPr>
            <w:rFonts w:eastAsiaTheme="minorEastAsia"/>
            <w:noProof/>
            <w:sz w:val="24"/>
            <w:szCs w:val="24"/>
            <w:lang w:eastAsia="es-ES_tradnl"/>
          </w:rPr>
          <w:tab/>
        </w:r>
        <w:r w:rsidRPr="00206BAA">
          <w:rPr>
            <w:rStyle w:val="Hipervnculo"/>
            <w:noProof/>
            <w:sz w:val="24"/>
            <w:szCs w:val="24"/>
          </w:rPr>
          <w:t>Unidad de observación:</w:t>
        </w:r>
        <w:r w:rsidRPr="00206BAA">
          <w:rPr>
            <w:noProof/>
            <w:webHidden/>
            <w:sz w:val="24"/>
            <w:szCs w:val="24"/>
          </w:rPr>
          <w:tab/>
        </w:r>
        <w:r w:rsidRPr="00206BAA">
          <w:rPr>
            <w:noProof/>
            <w:webHidden/>
            <w:sz w:val="24"/>
            <w:szCs w:val="24"/>
          </w:rPr>
          <w:fldChar w:fldCharType="begin"/>
        </w:r>
        <w:r w:rsidRPr="00206BAA">
          <w:rPr>
            <w:noProof/>
            <w:webHidden/>
            <w:sz w:val="24"/>
            <w:szCs w:val="24"/>
          </w:rPr>
          <w:instrText xml:space="preserve"> PAGEREF _Toc109838911 \h </w:instrText>
        </w:r>
        <w:r w:rsidRPr="00206BAA">
          <w:rPr>
            <w:noProof/>
            <w:webHidden/>
            <w:sz w:val="24"/>
            <w:szCs w:val="24"/>
          </w:rPr>
        </w:r>
        <w:r w:rsidRPr="00206BAA">
          <w:rPr>
            <w:noProof/>
            <w:webHidden/>
            <w:sz w:val="24"/>
            <w:szCs w:val="24"/>
          </w:rPr>
          <w:fldChar w:fldCharType="separate"/>
        </w:r>
        <w:r w:rsidRPr="00206BAA">
          <w:rPr>
            <w:noProof/>
            <w:webHidden/>
            <w:sz w:val="24"/>
            <w:szCs w:val="24"/>
          </w:rPr>
          <w:t>7</w:t>
        </w:r>
        <w:r w:rsidRPr="00206BAA">
          <w:rPr>
            <w:noProof/>
            <w:webHidden/>
            <w:sz w:val="24"/>
            <w:szCs w:val="24"/>
          </w:rPr>
          <w:fldChar w:fldCharType="end"/>
        </w:r>
      </w:hyperlink>
    </w:p>
    <w:p w14:paraId="12009933" w14:textId="39F59676" w:rsidR="002A745A" w:rsidRPr="00206BAA" w:rsidRDefault="002A745A">
      <w:pPr>
        <w:pStyle w:val="TDC5"/>
        <w:tabs>
          <w:tab w:val="left" w:pos="420"/>
          <w:tab w:val="right" w:leader="dot" w:pos="8494"/>
        </w:tabs>
        <w:rPr>
          <w:rFonts w:eastAsiaTheme="minorEastAsia"/>
          <w:noProof/>
          <w:sz w:val="24"/>
          <w:szCs w:val="24"/>
          <w:lang w:eastAsia="es-ES_tradnl"/>
        </w:rPr>
      </w:pPr>
      <w:hyperlink w:anchor="_Toc109838912" w:history="1">
        <w:r w:rsidRPr="00206BAA">
          <w:rPr>
            <w:rStyle w:val="Hipervnculo"/>
            <w:i/>
            <w:iCs/>
            <w:noProof/>
            <w:sz w:val="24"/>
            <w:szCs w:val="24"/>
          </w:rPr>
          <w:t>b)</w:t>
        </w:r>
        <w:r w:rsidRPr="00206BAA">
          <w:rPr>
            <w:rFonts w:eastAsiaTheme="minorEastAsia"/>
            <w:noProof/>
            <w:sz w:val="24"/>
            <w:szCs w:val="24"/>
            <w:lang w:eastAsia="es-ES_tradnl"/>
          </w:rPr>
          <w:tab/>
        </w:r>
        <w:r w:rsidRPr="00206BAA">
          <w:rPr>
            <w:rStyle w:val="Hipervnculo"/>
            <w:noProof/>
            <w:sz w:val="24"/>
            <w:szCs w:val="24"/>
          </w:rPr>
          <w:t>Unidad de análisis:</w:t>
        </w:r>
        <w:r w:rsidRPr="00206BAA">
          <w:rPr>
            <w:noProof/>
            <w:webHidden/>
            <w:sz w:val="24"/>
            <w:szCs w:val="24"/>
          </w:rPr>
          <w:tab/>
        </w:r>
        <w:r w:rsidRPr="00206BAA">
          <w:rPr>
            <w:noProof/>
            <w:webHidden/>
            <w:sz w:val="24"/>
            <w:szCs w:val="24"/>
          </w:rPr>
          <w:fldChar w:fldCharType="begin"/>
        </w:r>
        <w:r w:rsidRPr="00206BAA">
          <w:rPr>
            <w:noProof/>
            <w:webHidden/>
            <w:sz w:val="24"/>
            <w:szCs w:val="24"/>
          </w:rPr>
          <w:instrText xml:space="preserve"> PAGEREF _Toc109838912 \h </w:instrText>
        </w:r>
        <w:r w:rsidRPr="00206BAA">
          <w:rPr>
            <w:noProof/>
            <w:webHidden/>
            <w:sz w:val="24"/>
            <w:szCs w:val="24"/>
          </w:rPr>
        </w:r>
        <w:r w:rsidRPr="00206BAA">
          <w:rPr>
            <w:noProof/>
            <w:webHidden/>
            <w:sz w:val="24"/>
            <w:szCs w:val="24"/>
          </w:rPr>
          <w:fldChar w:fldCharType="separate"/>
        </w:r>
        <w:r w:rsidRPr="00206BAA">
          <w:rPr>
            <w:noProof/>
            <w:webHidden/>
            <w:sz w:val="24"/>
            <w:szCs w:val="24"/>
          </w:rPr>
          <w:t>7</w:t>
        </w:r>
        <w:r w:rsidRPr="00206BAA">
          <w:rPr>
            <w:noProof/>
            <w:webHidden/>
            <w:sz w:val="24"/>
            <w:szCs w:val="24"/>
          </w:rPr>
          <w:fldChar w:fldCharType="end"/>
        </w:r>
      </w:hyperlink>
    </w:p>
    <w:p w14:paraId="3C020714" w14:textId="09C6D351" w:rsidR="002A745A" w:rsidRPr="00206BAA" w:rsidRDefault="002A745A">
      <w:pPr>
        <w:pStyle w:val="TDC4"/>
        <w:tabs>
          <w:tab w:val="left" w:pos="741"/>
          <w:tab w:val="right" w:leader="dot" w:pos="8494"/>
        </w:tabs>
        <w:rPr>
          <w:rFonts w:eastAsiaTheme="minorEastAsia"/>
          <w:noProof/>
          <w:sz w:val="24"/>
          <w:szCs w:val="24"/>
          <w:lang w:eastAsia="es-ES_tradnl"/>
        </w:rPr>
      </w:pPr>
      <w:hyperlink w:anchor="_Toc109838913" w:history="1">
        <w:r w:rsidRPr="00206BAA">
          <w:rPr>
            <w:rStyle w:val="Hipervnculo"/>
            <w:noProof/>
            <w:sz w:val="24"/>
            <w:szCs w:val="24"/>
          </w:rPr>
          <w:t>2.2.8.</w:t>
        </w:r>
        <w:r w:rsidRPr="00206BAA">
          <w:rPr>
            <w:rFonts w:eastAsiaTheme="minorEastAsia"/>
            <w:noProof/>
            <w:sz w:val="24"/>
            <w:szCs w:val="24"/>
            <w:lang w:eastAsia="es-ES_tradnl"/>
          </w:rPr>
          <w:tab/>
        </w:r>
        <w:r w:rsidRPr="00206BAA">
          <w:rPr>
            <w:rStyle w:val="Hipervnculo"/>
            <w:noProof/>
            <w:sz w:val="24"/>
            <w:szCs w:val="24"/>
          </w:rPr>
          <w:t>Período de referencia y acopio</w:t>
        </w:r>
        <w:r w:rsidRPr="00206BAA">
          <w:rPr>
            <w:noProof/>
            <w:webHidden/>
            <w:sz w:val="24"/>
            <w:szCs w:val="24"/>
          </w:rPr>
          <w:tab/>
        </w:r>
        <w:r w:rsidRPr="00206BAA">
          <w:rPr>
            <w:noProof/>
            <w:webHidden/>
            <w:sz w:val="24"/>
            <w:szCs w:val="24"/>
          </w:rPr>
          <w:fldChar w:fldCharType="begin"/>
        </w:r>
        <w:r w:rsidRPr="00206BAA">
          <w:rPr>
            <w:noProof/>
            <w:webHidden/>
            <w:sz w:val="24"/>
            <w:szCs w:val="24"/>
          </w:rPr>
          <w:instrText xml:space="preserve"> PAGEREF _Toc109838913 \h </w:instrText>
        </w:r>
        <w:r w:rsidRPr="00206BAA">
          <w:rPr>
            <w:noProof/>
            <w:webHidden/>
            <w:sz w:val="24"/>
            <w:szCs w:val="24"/>
          </w:rPr>
        </w:r>
        <w:r w:rsidRPr="00206BAA">
          <w:rPr>
            <w:noProof/>
            <w:webHidden/>
            <w:sz w:val="24"/>
            <w:szCs w:val="24"/>
          </w:rPr>
          <w:fldChar w:fldCharType="separate"/>
        </w:r>
        <w:r w:rsidRPr="00206BAA">
          <w:rPr>
            <w:noProof/>
            <w:webHidden/>
            <w:sz w:val="24"/>
            <w:szCs w:val="24"/>
          </w:rPr>
          <w:t>8</w:t>
        </w:r>
        <w:r w:rsidRPr="00206BAA">
          <w:rPr>
            <w:noProof/>
            <w:webHidden/>
            <w:sz w:val="24"/>
            <w:szCs w:val="24"/>
          </w:rPr>
          <w:fldChar w:fldCharType="end"/>
        </w:r>
      </w:hyperlink>
    </w:p>
    <w:p w14:paraId="59E0F10B" w14:textId="34D66408" w:rsidR="005B2F3A" w:rsidRPr="00206BAA" w:rsidRDefault="006A374D" w:rsidP="00C71E52">
      <w:pPr>
        <w:jc w:val="center"/>
        <w:rPr>
          <w:rFonts w:eastAsiaTheme="majorEastAsia" w:cstheme="minorHAnsi"/>
          <w:b/>
          <w:bCs/>
          <w:color w:val="000000" w:themeColor="text1"/>
          <w:lang w:val="es-ES" w:eastAsia="es-ES_tradnl"/>
        </w:rPr>
      </w:pPr>
      <w:r w:rsidRPr="00206BAA">
        <w:rPr>
          <w:rFonts w:eastAsiaTheme="majorEastAsia" w:cstheme="minorHAnsi"/>
          <w:b/>
          <w:bCs/>
          <w:color w:val="000000" w:themeColor="text1"/>
          <w:lang w:val="es-ES" w:eastAsia="es-ES_tradnl"/>
        </w:rPr>
        <w:fldChar w:fldCharType="end"/>
      </w:r>
    </w:p>
    <w:p w14:paraId="59C31F97" w14:textId="2D9FC15E" w:rsidR="006A374D" w:rsidRPr="00206BAA" w:rsidRDefault="006A374D" w:rsidP="00C71E52">
      <w:pPr>
        <w:jc w:val="center"/>
        <w:rPr>
          <w:rFonts w:eastAsiaTheme="majorEastAsia" w:cstheme="minorHAnsi"/>
          <w:b/>
          <w:bCs/>
          <w:color w:val="000000" w:themeColor="text1"/>
          <w:lang w:val="es-ES" w:eastAsia="es-ES_tradnl"/>
        </w:rPr>
      </w:pPr>
    </w:p>
    <w:p w14:paraId="64CA00FF" w14:textId="3EEACBDC" w:rsidR="00B80D09" w:rsidRPr="00206BAA" w:rsidRDefault="00B80D09">
      <w:pPr>
        <w:rPr>
          <w:rFonts w:eastAsiaTheme="majorEastAsia" w:cstheme="minorHAnsi"/>
          <w:b/>
          <w:bCs/>
          <w:color w:val="000000" w:themeColor="text1"/>
          <w:lang w:val="es-ES" w:eastAsia="es-ES_tradnl"/>
        </w:rPr>
      </w:pPr>
      <w:r w:rsidRPr="00206BAA">
        <w:rPr>
          <w:rFonts w:eastAsiaTheme="majorEastAsia" w:cstheme="minorHAnsi"/>
          <w:b/>
          <w:bCs/>
          <w:color w:val="000000" w:themeColor="text1"/>
          <w:lang w:val="es-ES" w:eastAsia="es-ES_tradnl"/>
        </w:rPr>
        <w:br w:type="page"/>
      </w:r>
    </w:p>
    <w:p w14:paraId="509B9B06" w14:textId="77777777" w:rsidR="006A374D" w:rsidRPr="00206BAA" w:rsidRDefault="006A374D" w:rsidP="00C71E52">
      <w:pPr>
        <w:jc w:val="center"/>
        <w:rPr>
          <w:rFonts w:eastAsiaTheme="majorEastAsia" w:cstheme="minorHAnsi"/>
          <w:b/>
          <w:bCs/>
          <w:color w:val="000000" w:themeColor="text1"/>
          <w:lang w:val="es-ES" w:eastAsia="es-ES_tradnl"/>
        </w:rPr>
      </w:pPr>
    </w:p>
    <w:p w14:paraId="59D05A03" w14:textId="77777777" w:rsidR="006A374D" w:rsidRPr="00206BAA" w:rsidRDefault="006A374D" w:rsidP="00C71E52">
      <w:pPr>
        <w:jc w:val="center"/>
        <w:rPr>
          <w:rFonts w:cstheme="minorHAnsi"/>
          <w:color w:val="000000" w:themeColor="text1"/>
        </w:rPr>
      </w:pPr>
    </w:p>
    <w:p w14:paraId="79702F6A" w14:textId="5FD7EDD7" w:rsidR="00C71E52" w:rsidRPr="00206BAA" w:rsidRDefault="00C71E52" w:rsidP="00C71E52">
      <w:pPr>
        <w:jc w:val="center"/>
        <w:rPr>
          <w:rFonts w:cstheme="minorHAnsi"/>
          <w:color w:val="000000" w:themeColor="text1"/>
        </w:rPr>
      </w:pPr>
    </w:p>
    <w:p w14:paraId="7304953C" w14:textId="0C588332" w:rsidR="00C71E52" w:rsidRPr="00206BAA" w:rsidRDefault="00C71E52" w:rsidP="005C6460">
      <w:pPr>
        <w:pStyle w:val="Ttulo2"/>
        <w:rPr>
          <w:rFonts w:cstheme="minorHAnsi"/>
          <w:szCs w:val="24"/>
        </w:rPr>
      </w:pPr>
      <w:bookmarkStart w:id="0" w:name="_Toc109834397"/>
      <w:bookmarkStart w:id="1" w:name="_Toc109838887"/>
      <w:r w:rsidRPr="00206BAA">
        <w:rPr>
          <w:rFonts w:cstheme="minorHAnsi"/>
          <w:szCs w:val="24"/>
        </w:rPr>
        <w:t>ANTECEDENTES</w:t>
      </w:r>
      <w:bookmarkEnd w:id="0"/>
      <w:bookmarkEnd w:id="1"/>
    </w:p>
    <w:p w14:paraId="4F91074E" w14:textId="4C8D0B5F" w:rsidR="006F5E0F" w:rsidRPr="00206BAA" w:rsidRDefault="006F5E0F" w:rsidP="00C71E52">
      <w:pPr>
        <w:jc w:val="center"/>
        <w:rPr>
          <w:rFonts w:cstheme="minorHAnsi"/>
          <w:color w:val="000000" w:themeColor="text1"/>
        </w:rPr>
      </w:pPr>
    </w:p>
    <w:p w14:paraId="4A672FF4" w14:textId="77777777" w:rsidR="000463C8" w:rsidRPr="00206BAA" w:rsidRDefault="000463C8" w:rsidP="000463C8">
      <w:pPr>
        <w:jc w:val="both"/>
        <w:rPr>
          <w:rFonts w:cstheme="minorHAnsi"/>
        </w:rPr>
      </w:pPr>
      <w:r w:rsidRPr="00206BAA">
        <w:rPr>
          <w:rFonts w:cstheme="minorHAnsi"/>
        </w:rPr>
        <w:t xml:space="preserve">El programa de subsidios – subvenciones funerarios nace en el año 2014 orientado a la población pobre y vulnerable que requiere de los servicios funerarios en los cementerios propiedad del Distrito Capital. Los cambios que ha tenido el programa durante este tiempo obedece a </w:t>
      </w:r>
      <w:proofErr w:type="spellStart"/>
      <w:r w:rsidRPr="00206BAA">
        <w:rPr>
          <w:rFonts w:cstheme="minorHAnsi"/>
        </w:rPr>
        <w:t>a</w:t>
      </w:r>
      <w:proofErr w:type="spellEnd"/>
      <w:r w:rsidRPr="00206BAA">
        <w:rPr>
          <w:rFonts w:cstheme="minorHAnsi"/>
        </w:rPr>
        <w:t xml:space="preserve"> alineación del mismo tanto con los distintos Planes Distritales de Desarrollo, así como en los cambios que se producen en los instrumentos de focalización (por ejemplo el cambio de versiones del </w:t>
      </w:r>
      <w:proofErr w:type="spellStart"/>
      <w:r w:rsidRPr="00206BAA">
        <w:rPr>
          <w:rFonts w:cstheme="minorHAnsi"/>
        </w:rPr>
        <w:t>Sisbén</w:t>
      </w:r>
      <w:proofErr w:type="spellEnd"/>
      <w:r w:rsidRPr="00206BAA">
        <w:rPr>
          <w:rFonts w:cstheme="minorHAnsi"/>
        </w:rPr>
        <w:t>).</w:t>
      </w:r>
    </w:p>
    <w:p w14:paraId="73A78B31" w14:textId="77777777" w:rsidR="000463C8" w:rsidRPr="00206BAA" w:rsidRDefault="000463C8" w:rsidP="000463C8">
      <w:pPr>
        <w:jc w:val="both"/>
        <w:rPr>
          <w:rFonts w:cstheme="minorHAnsi"/>
        </w:rPr>
      </w:pPr>
    </w:p>
    <w:p w14:paraId="7D93C012" w14:textId="77777777" w:rsidR="000463C8" w:rsidRPr="00206BAA" w:rsidRDefault="000463C8" w:rsidP="000463C8">
      <w:pPr>
        <w:jc w:val="both"/>
        <w:rPr>
          <w:rFonts w:cstheme="minorHAnsi"/>
        </w:rPr>
      </w:pPr>
      <w:r w:rsidRPr="00206BAA">
        <w:rPr>
          <w:rFonts w:cstheme="minorHAnsi"/>
        </w:rPr>
        <w:t>Al tratarse de un programa a la demanda, se registran las distintas solicitudes donde se destacan los servicios requeridos, los cementerios en donde se prestarían estos servicios, la condición de vulnerabilidad a la que aplica el solicitante, los datos de identificación y el resultado de la solicitud (autorización o no autorización).</w:t>
      </w:r>
    </w:p>
    <w:p w14:paraId="283C7AB0" w14:textId="77777777" w:rsidR="000463C8" w:rsidRPr="00206BAA" w:rsidRDefault="000463C8" w:rsidP="000463C8">
      <w:pPr>
        <w:jc w:val="both"/>
        <w:rPr>
          <w:rFonts w:cstheme="minorHAnsi"/>
        </w:rPr>
      </w:pPr>
    </w:p>
    <w:p w14:paraId="1F99408F" w14:textId="08EDA257" w:rsidR="005B02D0" w:rsidRPr="00206BAA" w:rsidRDefault="000463C8" w:rsidP="000463C8">
      <w:pPr>
        <w:jc w:val="both"/>
        <w:rPr>
          <w:rFonts w:cstheme="minorHAnsi"/>
        </w:rPr>
      </w:pPr>
      <w:r w:rsidRPr="00206BAA">
        <w:rPr>
          <w:rFonts w:cstheme="minorHAnsi"/>
        </w:rPr>
        <w:t>Las operaciones estadísticas aquí referidas parten de este registro administrativo, donde se han ido incorporando variables de caracterización de la población que permitan tener mejor información sobre la población que accede a estas ayudas.</w:t>
      </w:r>
    </w:p>
    <w:p w14:paraId="1F7988B3" w14:textId="77777777" w:rsidR="000463C8" w:rsidRPr="00206BAA" w:rsidRDefault="000463C8" w:rsidP="000463C8">
      <w:pPr>
        <w:jc w:val="both"/>
        <w:rPr>
          <w:rFonts w:cstheme="minorHAnsi"/>
          <w:color w:val="000000" w:themeColor="text1"/>
        </w:rPr>
      </w:pPr>
    </w:p>
    <w:p w14:paraId="5A909543" w14:textId="39790ECA" w:rsidR="007321CA" w:rsidRPr="00206BAA" w:rsidRDefault="007321CA" w:rsidP="005C6460">
      <w:pPr>
        <w:pStyle w:val="Ttulo2"/>
        <w:rPr>
          <w:rFonts w:cstheme="minorHAnsi"/>
          <w:szCs w:val="24"/>
        </w:rPr>
      </w:pPr>
      <w:bookmarkStart w:id="2" w:name="_Toc109834398"/>
      <w:bookmarkStart w:id="3" w:name="_Toc109838888"/>
      <w:r w:rsidRPr="00206BAA">
        <w:rPr>
          <w:rFonts w:cstheme="minorHAnsi"/>
          <w:szCs w:val="24"/>
        </w:rPr>
        <w:t>DISEÑO DE LA OPERACIÓN ESTADÍSTICA</w:t>
      </w:r>
      <w:bookmarkEnd w:id="2"/>
      <w:bookmarkEnd w:id="3"/>
    </w:p>
    <w:p w14:paraId="1256A9EA" w14:textId="77777777" w:rsidR="006F5E0F" w:rsidRPr="00206BAA" w:rsidRDefault="006F5E0F" w:rsidP="00043649">
      <w:pPr>
        <w:jc w:val="both"/>
        <w:rPr>
          <w:rFonts w:cstheme="minorHAnsi"/>
          <w:color w:val="000000" w:themeColor="text1"/>
        </w:rPr>
      </w:pPr>
    </w:p>
    <w:p w14:paraId="5026D48E" w14:textId="2CC7A1DE" w:rsidR="00C71E52" w:rsidRPr="00206BAA" w:rsidRDefault="00C71E52" w:rsidP="006A1948">
      <w:pPr>
        <w:pStyle w:val="Ttulo3"/>
        <w:numPr>
          <w:ilvl w:val="1"/>
          <w:numId w:val="13"/>
        </w:numPr>
        <w:rPr>
          <w:rFonts w:cstheme="minorHAnsi"/>
          <w:lang w:val="es-ES"/>
        </w:rPr>
      </w:pPr>
      <w:bookmarkStart w:id="4" w:name="_Toc109834399"/>
      <w:bookmarkStart w:id="5" w:name="_Toc109838889"/>
      <w:r w:rsidRPr="00206BAA">
        <w:rPr>
          <w:rFonts w:cstheme="minorHAnsi"/>
          <w:lang w:val="es-ES"/>
        </w:rPr>
        <w:t>DISEÑO TEMATICO</w:t>
      </w:r>
      <w:r w:rsidR="007321CA" w:rsidRPr="00206BAA">
        <w:rPr>
          <w:rFonts w:cstheme="minorHAnsi"/>
          <w:lang w:val="es-ES"/>
        </w:rPr>
        <w:t>/METODOLÓGICO</w:t>
      </w:r>
      <w:bookmarkEnd w:id="4"/>
      <w:bookmarkEnd w:id="5"/>
      <w:r w:rsidR="007321CA" w:rsidRPr="00206BAA">
        <w:rPr>
          <w:rFonts w:cstheme="minorHAnsi"/>
          <w:lang w:val="es-ES"/>
        </w:rPr>
        <w:t xml:space="preserve"> </w:t>
      </w:r>
    </w:p>
    <w:p w14:paraId="0C70B532" w14:textId="77777777" w:rsidR="007321CA" w:rsidRPr="00206BAA" w:rsidRDefault="007321CA" w:rsidP="007321CA">
      <w:pPr>
        <w:rPr>
          <w:rFonts w:cstheme="minorHAnsi"/>
          <w:b/>
          <w:bCs/>
          <w:color w:val="000000" w:themeColor="text1"/>
          <w:lang w:val="es-ES"/>
        </w:rPr>
      </w:pPr>
    </w:p>
    <w:p w14:paraId="48FCE9C4" w14:textId="58150AE1" w:rsidR="00C71E52" w:rsidRPr="00206BAA" w:rsidRDefault="007321CA" w:rsidP="006A1948">
      <w:pPr>
        <w:pStyle w:val="Ttulo4"/>
        <w:numPr>
          <w:ilvl w:val="2"/>
          <w:numId w:val="13"/>
        </w:numPr>
        <w:rPr>
          <w:rFonts w:asciiTheme="minorHAnsi" w:hAnsiTheme="minorHAnsi" w:cstheme="minorHAnsi"/>
          <w:color w:val="000000" w:themeColor="text1"/>
          <w:lang w:val="es-ES"/>
        </w:rPr>
      </w:pPr>
      <w:bookmarkStart w:id="6" w:name="_Toc109838890"/>
      <w:r w:rsidRPr="00206BAA">
        <w:rPr>
          <w:rFonts w:asciiTheme="minorHAnsi" w:hAnsiTheme="minorHAnsi" w:cstheme="minorHAnsi"/>
          <w:color w:val="000000" w:themeColor="text1"/>
          <w:lang w:val="es-ES"/>
        </w:rPr>
        <w:t>Necesidades de información</w:t>
      </w:r>
      <w:bookmarkEnd w:id="6"/>
    </w:p>
    <w:p w14:paraId="3A4F35D3" w14:textId="77777777" w:rsidR="006A1948" w:rsidRPr="00206BAA" w:rsidRDefault="006A1948" w:rsidP="006A1948">
      <w:pPr>
        <w:rPr>
          <w:rFonts w:cstheme="minorHAnsi"/>
          <w:color w:val="000000" w:themeColor="text1"/>
          <w:lang w:val="es-ES"/>
        </w:rPr>
      </w:pPr>
    </w:p>
    <w:p w14:paraId="58C75B08" w14:textId="076D4902" w:rsidR="00DA70F7" w:rsidRPr="00206BAA" w:rsidRDefault="00CE5932" w:rsidP="00DA70F7">
      <w:pPr>
        <w:jc w:val="both"/>
        <w:rPr>
          <w:rFonts w:cstheme="minorHAnsi"/>
          <w:i/>
          <w:iCs/>
          <w:color w:val="FF0000"/>
        </w:rPr>
      </w:pPr>
      <w:r w:rsidRPr="00CE5932">
        <w:rPr>
          <w:rFonts w:cstheme="minorHAnsi"/>
          <w:color w:val="000000" w:themeColor="text1"/>
        </w:rPr>
        <w:t xml:space="preserve">Este indicador </w:t>
      </w:r>
      <w:r w:rsidRPr="00206BAA">
        <w:rPr>
          <w:rFonts w:cstheme="minorHAnsi"/>
          <w:color w:val="000000" w:themeColor="text1"/>
        </w:rPr>
        <w:t>brinda información estadística acerca d</w:t>
      </w:r>
      <w:r w:rsidRPr="00CE5932">
        <w:rPr>
          <w:rFonts w:cstheme="minorHAnsi"/>
          <w:color w:val="000000" w:themeColor="text1"/>
        </w:rPr>
        <w:t xml:space="preserve">el número </w:t>
      </w:r>
      <w:r w:rsidR="00DA70F7" w:rsidRPr="00206BAA">
        <w:rPr>
          <w:rFonts w:cstheme="minorHAnsi"/>
          <w:color w:val="000000" w:themeColor="text1"/>
        </w:rPr>
        <w:t xml:space="preserve">de subvenciones funerarias gestionadas en los cementerios de propiedad del Distrito Capital en relación con las variables y categorías de </w:t>
      </w:r>
      <w:r w:rsidR="00DA70F7" w:rsidRPr="00206BAA">
        <w:rPr>
          <w:rFonts w:cstheme="minorHAnsi"/>
        </w:rPr>
        <w:t xml:space="preserve">servicios funerarios, </w:t>
      </w:r>
      <w:proofErr w:type="spellStart"/>
      <w:r w:rsidR="00DA70F7" w:rsidRPr="00206BAA">
        <w:rPr>
          <w:rFonts w:cstheme="minorHAnsi"/>
        </w:rPr>
        <w:t>cementarios</w:t>
      </w:r>
      <w:proofErr w:type="spellEnd"/>
      <w:r w:rsidR="00DA70F7" w:rsidRPr="00206BAA">
        <w:rPr>
          <w:rFonts w:cstheme="minorHAnsi"/>
        </w:rPr>
        <w:t>, género del solicitante, condición de vulnerabilidad/enfoque, localidad, urbano/rural, subsidios/subvención efectivos prestados, cobertura de porcentaje del valor del subsidio</w:t>
      </w:r>
      <w:r w:rsidR="00DA70F7" w:rsidRPr="00206BAA">
        <w:rPr>
          <w:rFonts w:cstheme="minorHAnsi"/>
        </w:rPr>
        <w:t>.</w:t>
      </w:r>
    </w:p>
    <w:p w14:paraId="584B5E71" w14:textId="72FC24F5" w:rsidR="00DA70F7" w:rsidRPr="00206BAA" w:rsidRDefault="00DA70F7" w:rsidP="00CE5932">
      <w:pPr>
        <w:jc w:val="both"/>
        <w:rPr>
          <w:rFonts w:cstheme="minorHAnsi"/>
          <w:color w:val="000000" w:themeColor="text1"/>
        </w:rPr>
      </w:pPr>
    </w:p>
    <w:p w14:paraId="0BC4014E" w14:textId="4EBA94E6" w:rsidR="00CE5932" w:rsidRPr="00206BAA" w:rsidRDefault="00CE5932" w:rsidP="00CE5932">
      <w:pPr>
        <w:jc w:val="both"/>
        <w:rPr>
          <w:rFonts w:cstheme="minorHAnsi"/>
          <w:color w:val="000000" w:themeColor="text1"/>
        </w:rPr>
      </w:pPr>
      <w:r w:rsidRPr="00206BAA">
        <w:rPr>
          <w:rFonts w:cstheme="minorHAnsi"/>
          <w:color w:val="000000" w:themeColor="text1"/>
        </w:rPr>
        <w:t xml:space="preserve">Así mismo, brinda información al seguimiento en Metas Plan de Desarrollo, reporte de información en el marco del Acuerdo 067 del 2002 y Observatorio Ambiental de Bogotá SDA, y se encuentra articulada </w:t>
      </w:r>
      <w:r w:rsidR="005A30E8" w:rsidRPr="00206BAA">
        <w:rPr>
          <w:rFonts w:cstheme="minorHAnsi"/>
          <w:color w:val="000000" w:themeColor="text1"/>
        </w:rPr>
        <w:t>con la política pública de habitante de calle.</w:t>
      </w:r>
    </w:p>
    <w:p w14:paraId="7D5CC09B" w14:textId="6A55FC3B" w:rsidR="00C71E52" w:rsidRPr="00206BAA" w:rsidRDefault="00C71E52">
      <w:pPr>
        <w:rPr>
          <w:rFonts w:cstheme="minorHAnsi"/>
          <w:color w:val="000000" w:themeColor="text1"/>
          <w:lang w:val="es-ES"/>
        </w:rPr>
      </w:pPr>
    </w:p>
    <w:p w14:paraId="7FBA626F" w14:textId="2C5F37F5" w:rsidR="00C71E52" w:rsidRPr="00206BAA" w:rsidRDefault="00C71E52">
      <w:pPr>
        <w:rPr>
          <w:rFonts w:cstheme="minorHAnsi"/>
          <w:b/>
          <w:bCs/>
          <w:color w:val="000000" w:themeColor="text1"/>
          <w:lang w:val="es-ES"/>
        </w:rPr>
      </w:pPr>
    </w:p>
    <w:p w14:paraId="5BF280C1" w14:textId="3B885A34" w:rsidR="00C71E52" w:rsidRPr="00206BAA" w:rsidRDefault="00C71E52" w:rsidP="006A1948">
      <w:pPr>
        <w:pStyle w:val="Ttulo4"/>
        <w:numPr>
          <w:ilvl w:val="2"/>
          <w:numId w:val="13"/>
        </w:numPr>
        <w:rPr>
          <w:rFonts w:asciiTheme="minorHAnsi" w:hAnsiTheme="minorHAnsi" w:cstheme="minorHAnsi"/>
          <w:color w:val="000000" w:themeColor="text1"/>
          <w:lang w:val="es-ES"/>
        </w:rPr>
      </w:pPr>
      <w:bookmarkStart w:id="7" w:name="_Toc109838891"/>
      <w:r w:rsidRPr="00206BAA">
        <w:rPr>
          <w:rFonts w:asciiTheme="minorHAnsi" w:hAnsiTheme="minorHAnsi" w:cstheme="minorHAnsi"/>
          <w:color w:val="000000" w:themeColor="text1"/>
          <w:lang w:val="es-ES"/>
        </w:rPr>
        <w:t>Formulación de objetivos</w:t>
      </w:r>
      <w:bookmarkEnd w:id="7"/>
    </w:p>
    <w:p w14:paraId="0E384F1B" w14:textId="213F8265" w:rsidR="00C71E52" w:rsidRPr="00206BAA" w:rsidRDefault="00C71E52">
      <w:pPr>
        <w:rPr>
          <w:rFonts w:cstheme="minorHAnsi"/>
          <w:color w:val="000000" w:themeColor="text1"/>
          <w:lang w:val="es-ES"/>
        </w:rPr>
      </w:pPr>
    </w:p>
    <w:p w14:paraId="1C7A3064" w14:textId="25E0AC64" w:rsidR="00C71E52" w:rsidRPr="00206BAA" w:rsidRDefault="00C71E52" w:rsidP="006A1948">
      <w:pPr>
        <w:pStyle w:val="Ttulo5"/>
        <w:numPr>
          <w:ilvl w:val="0"/>
          <w:numId w:val="15"/>
        </w:numPr>
        <w:rPr>
          <w:rFonts w:asciiTheme="minorHAnsi" w:hAnsiTheme="minorHAnsi" w:cstheme="minorHAnsi"/>
          <w:color w:val="000000" w:themeColor="text1"/>
        </w:rPr>
      </w:pPr>
      <w:bookmarkStart w:id="8" w:name="_Toc109838892"/>
      <w:r w:rsidRPr="00206BAA">
        <w:rPr>
          <w:rFonts w:asciiTheme="minorHAnsi" w:hAnsiTheme="minorHAnsi" w:cstheme="minorHAnsi"/>
          <w:color w:val="000000" w:themeColor="text1"/>
        </w:rPr>
        <w:t>Objetivo General</w:t>
      </w:r>
      <w:bookmarkEnd w:id="8"/>
    </w:p>
    <w:p w14:paraId="14C54CB6" w14:textId="701CA2C7" w:rsidR="00C71E52" w:rsidRPr="00206BAA" w:rsidRDefault="00C71E52" w:rsidP="000679C8">
      <w:pPr>
        <w:jc w:val="both"/>
        <w:rPr>
          <w:rFonts w:cstheme="minorHAnsi"/>
          <w:color w:val="000000" w:themeColor="text1"/>
        </w:rPr>
      </w:pPr>
    </w:p>
    <w:p w14:paraId="0D25BA7D" w14:textId="77777777" w:rsidR="007473CE" w:rsidRPr="00206BAA" w:rsidRDefault="007473CE" w:rsidP="007473CE">
      <w:pPr>
        <w:pStyle w:val="NormalWeb"/>
        <w:shd w:val="clear" w:color="auto" w:fill="FFFFFF"/>
        <w:spacing w:before="0" w:beforeAutospacing="0" w:after="0" w:afterAutospacing="0"/>
        <w:jc w:val="both"/>
        <w:rPr>
          <w:rFonts w:asciiTheme="minorHAnsi" w:eastAsiaTheme="minorHAnsi" w:hAnsiTheme="minorHAnsi" w:cstheme="minorHAnsi"/>
          <w:lang w:eastAsia="en-US"/>
        </w:rPr>
      </w:pPr>
      <w:r w:rsidRPr="00206BAA">
        <w:rPr>
          <w:rFonts w:asciiTheme="minorHAnsi" w:eastAsiaTheme="minorHAnsi" w:hAnsiTheme="minorHAnsi" w:cstheme="minorHAnsi"/>
          <w:lang w:eastAsia="en-US"/>
        </w:rPr>
        <w:t>Tener una estadística mensual de la gestión de las subvenciones funerarias en los cementerios de propiedad del Distrito Capital contemplando los distintos enfoques requeridos en el marco de las políticas públicas.</w:t>
      </w:r>
    </w:p>
    <w:p w14:paraId="5BA6EE03" w14:textId="2E05C328" w:rsidR="00C71E52" w:rsidRPr="00206BAA" w:rsidRDefault="00C71E52" w:rsidP="000679C8">
      <w:pPr>
        <w:jc w:val="both"/>
        <w:rPr>
          <w:rFonts w:cstheme="minorHAnsi"/>
          <w:color w:val="000000" w:themeColor="text1"/>
        </w:rPr>
      </w:pPr>
    </w:p>
    <w:p w14:paraId="2E1C95BF" w14:textId="193270B9" w:rsidR="00C71E52" w:rsidRPr="00206BAA" w:rsidRDefault="00C71E52" w:rsidP="006A1948">
      <w:pPr>
        <w:pStyle w:val="Ttulo5"/>
        <w:numPr>
          <w:ilvl w:val="0"/>
          <w:numId w:val="15"/>
        </w:numPr>
        <w:rPr>
          <w:rFonts w:asciiTheme="minorHAnsi" w:eastAsiaTheme="minorHAnsi" w:hAnsiTheme="minorHAnsi" w:cstheme="minorHAnsi"/>
          <w:color w:val="000000" w:themeColor="text1"/>
        </w:rPr>
      </w:pPr>
      <w:bookmarkStart w:id="9" w:name="_Toc109838893"/>
      <w:r w:rsidRPr="00206BAA">
        <w:rPr>
          <w:rFonts w:asciiTheme="minorHAnsi" w:eastAsiaTheme="minorHAnsi" w:hAnsiTheme="minorHAnsi" w:cstheme="minorHAnsi"/>
          <w:color w:val="000000" w:themeColor="text1"/>
        </w:rPr>
        <w:lastRenderedPageBreak/>
        <w:t>Objetivos Específicos</w:t>
      </w:r>
      <w:bookmarkEnd w:id="9"/>
    </w:p>
    <w:p w14:paraId="218A380B" w14:textId="4E94C5ED" w:rsidR="00C71E52" w:rsidRPr="00206BAA" w:rsidRDefault="00C71E52" w:rsidP="000679C8">
      <w:pPr>
        <w:jc w:val="both"/>
        <w:rPr>
          <w:rFonts w:cstheme="minorHAnsi"/>
          <w:color w:val="000000" w:themeColor="text1"/>
        </w:rPr>
      </w:pPr>
    </w:p>
    <w:p w14:paraId="65B4B43C" w14:textId="77777777" w:rsidR="007473CE" w:rsidRPr="00206BAA" w:rsidRDefault="007473CE" w:rsidP="007473CE">
      <w:pPr>
        <w:pStyle w:val="Prrafodelista"/>
        <w:numPr>
          <w:ilvl w:val="0"/>
          <w:numId w:val="19"/>
        </w:numPr>
        <w:jc w:val="both"/>
        <w:rPr>
          <w:rFonts w:cstheme="minorHAnsi"/>
          <w:sz w:val="24"/>
          <w:szCs w:val="24"/>
        </w:rPr>
      </w:pPr>
      <w:r w:rsidRPr="00206BAA">
        <w:rPr>
          <w:rFonts w:cstheme="minorHAnsi"/>
          <w:sz w:val="24"/>
          <w:szCs w:val="24"/>
        </w:rPr>
        <w:t>Generar reportes orientados a la política pública de habitabilidad en calle a partir de subvenciones funerarias autorizadas para esta población.</w:t>
      </w:r>
    </w:p>
    <w:p w14:paraId="60735050" w14:textId="77777777" w:rsidR="007473CE" w:rsidRPr="00206BAA" w:rsidRDefault="007473CE" w:rsidP="007473CE">
      <w:pPr>
        <w:jc w:val="both"/>
        <w:rPr>
          <w:rFonts w:cstheme="minorHAnsi"/>
        </w:rPr>
      </w:pPr>
    </w:p>
    <w:p w14:paraId="42DD0A31" w14:textId="77777777" w:rsidR="007473CE" w:rsidRPr="00206BAA" w:rsidRDefault="007473CE" w:rsidP="007473CE">
      <w:pPr>
        <w:pStyle w:val="Prrafodelista"/>
        <w:numPr>
          <w:ilvl w:val="0"/>
          <w:numId w:val="19"/>
        </w:numPr>
        <w:jc w:val="both"/>
        <w:rPr>
          <w:rFonts w:cstheme="minorHAnsi"/>
          <w:sz w:val="24"/>
          <w:szCs w:val="24"/>
        </w:rPr>
      </w:pPr>
      <w:r w:rsidRPr="00206BAA">
        <w:rPr>
          <w:rFonts w:cstheme="minorHAnsi"/>
          <w:sz w:val="24"/>
          <w:szCs w:val="24"/>
        </w:rPr>
        <w:t>Reportar los avances en el marco de las acciones afirmativas para la población de grupos étnicos sobre subvenciones funerarias en el Distrito Capital.</w:t>
      </w:r>
    </w:p>
    <w:p w14:paraId="34DCE0AE" w14:textId="77777777" w:rsidR="007473CE" w:rsidRPr="00206BAA" w:rsidRDefault="007473CE" w:rsidP="007473CE">
      <w:pPr>
        <w:jc w:val="both"/>
        <w:rPr>
          <w:rFonts w:cstheme="minorHAnsi"/>
        </w:rPr>
      </w:pPr>
    </w:p>
    <w:p w14:paraId="18A435C0" w14:textId="77777777" w:rsidR="007473CE" w:rsidRPr="00206BAA" w:rsidRDefault="007473CE" w:rsidP="007473CE">
      <w:pPr>
        <w:pStyle w:val="Prrafodelista"/>
        <w:numPr>
          <w:ilvl w:val="0"/>
          <w:numId w:val="19"/>
        </w:numPr>
        <w:jc w:val="both"/>
        <w:rPr>
          <w:rFonts w:cstheme="minorHAnsi"/>
          <w:sz w:val="24"/>
          <w:szCs w:val="24"/>
        </w:rPr>
      </w:pPr>
      <w:r w:rsidRPr="00206BAA">
        <w:rPr>
          <w:rFonts w:cstheme="minorHAnsi"/>
          <w:sz w:val="24"/>
          <w:szCs w:val="24"/>
        </w:rPr>
        <w:t>Reportar las subvenciones funerarias autorizadas a la población víctima del conflicto de acuerdo con el plan de acción de la política pública de víctimas.</w:t>
      </w:r>
    </w:p>
    <w:p w14:paraId="6EAEC59D" w14:textId="77777777" w:rsidR="007473CE" w:rsidRPr="00206BAA" w:rsidRDefault="007473CE" w:rsidP="007473CE">
      <w:pPr>
        <w:jc w:val="both"/>
        <w:rPr>
          <w:rFonts w:cstheme="minorHAnsi"/>
        </w:rPr>
      </w:pPr>
    </w:p>
    <w:p w14:paraId="7233F421" w14:textId="72EA552E" w:rsidR="00C71E52" w:rsidRPr="00206BAA" w:rsidRDefault="007473CE" w:rsidP="007473CE">
      <w:pPr>
        <w:pStyle w:val="Prrafodelista"/>
        <w:numPr>
          <w:ilvl w:val="0"/>
          <w:numId w:val="19"/>
        </w:numPr>
        <w:rPr>
          <w:rFonts w:cstheme="minorHAnsi"/>
          <w:color w:val="000000" w:themeColor="text1"/>
          <w:sz w:val="24"/>
          <w:szCs w:val="24"/>
          <w:shd w:val="clear" w:color="auto" w:fill="FFFFFF"/>
        </w:rPr>
      </w:pPr>
      <w:r w:rsidRPr="00206BAA">
        <w:rPr>
          <w:rFonts w:cstheme="minorHAnsi"/>
          <w:sz w:val="24"/>
          <w:szCs w:val="24"/>
        </w:rPr>
        <w:t>Entregar información sobre los avances para el cumplimiento de la meta del Plan Distrital de Desarrollo asociados a las subvenciones funerarias.</w:t>
      </w:r>
    </w:p>
    <w:p w14:paraId="22D2B80E" w14:textId="77777777" w:rsidR="007473CE" w:rsidRPr="00206BAA" w:rsidRDefault="007473CE" w:rsidP="007473CE">
      <w:pPr>
        <w:rPr>
          <w:rFonts w:cstheme="minorHAnsi"/>
          <w:color w:val="000000" w:themeColor="text1"/>
          <w:shd w:val="clear" w:color="auto" w:fill="FFFFFF"/>
        </w:rPr>
      </w:pPr>
    </w:p>
    <w:p w14:paraId="289C93C7" w14:textId="4A7ED5D7" w:rsidR="00C71E52" w:rsidRPr="00206BAA" w:rsidRDefault="00C71E52" w:rsidP="006A1948">
      <w:pPr>
        <w:pStyle w:val="Ttulo4"/>
        <w:numPr>
          <w:ilvl w:val="2"/>
          <w:numId w:val="13"/>
        </w:numPr>
        <w:rPr>
          <w:rFonts w:asciiTheme="minorHAnsi" w:hAnsiTheme="minorHAnsi" w:cstheme="minorHAnsi"/>
          <w:color w:val="000000" w:themeColor="text1"/>
          <w:shd w:val="clear" w:color="auto" w:fill="FFFFFF"/>
        </w:rPr>
      </w:pPr>
      <w:bookmarkStart w:id="10" w:name="_Toc109838894"/>
      <w:r w:rsidRPr="00206BAA">
        <w:rPr>
          <w:rFonts w:asciiTheme="minorHAnsi" w:hAnsiTheme="minorHAnsi" w:cstheme="minorHAnsi"/>
          <w:color w:val="000000" w:themeColor="text1"/>
          <w:shd w:val="clear" w:color="auto" w:fill="FFFFFF"/>
        </w:rPr>
        <w:t>Alcance temático</w:t>
      </w:r>
      <w:bookmarkEnd w:id="10"/>
    </w:p>
    <w:p w14:paraId="32CB608D" w14:textId="54892A7E" w:rsidR="00C71E52" w:rsidRPr="00206BAA" w:rsidRDefault="00C71E52" w:rsidP="00C71E52">
      <w:pPr>
        <w:rPr>
          <w:rFonts w:cstheme="minorHAnsi"/>
          <w:color w:val="000000" w:themeColor="text1"/>
          <w:lang w:val="es-ES"/>
        </w:rPr>
      </w:pPr>
    </w:p>
    <w:p w14:paraId="161B1854" w14:textId="1B7070F4" w:rsidR="00A942E8" w:rsidRPr="00206BAA" w:rsidRDefault="007473CE" w:rsidP="00C71E52">
      <w:pPr>
        <w:rPr>
          <w:rFonts w:cstheme="minorHAnsi"/>
        </w:rPr>
      </w:pPr>
      <w:r w:rsidRPr="00206BAA">
        <w:rPr>
          <w:rFonts w:cstheme="minorHAnsi"/>
        </w:rPr>
        <w:t xml:space="preserve">El registro se encuentra enmarcado dentro de las condiciones de vulnerabilidad de la población que solicita la subvención funeraria y permite caracterizar a sus beneficiarios a partir de los servicios requeridos y los cementerios distritales en donde se prestan los servicios.  </w:t>
      </w:r>
    </w:p>
    <w:p w14:paraId="43AA049A" w14:textId="77777777" w:rsidR="007473CE" w:rsidRPr="00206BAA" w:rsidRDefault="007473CE" w:rsidP="00C71E52">
      <w:pPr>
        <w:rPr>
          <w:rFonts w:cstheme="minorHAnsi"/>
          <w:b/>
          <w:bCs/>
          <w:color w:val="000000" w:themeColor="text1"/>
        </w:rPr>
      </w:pPr>
    </w:p>
    <w:p w14:paraId="4C2535EF" w14:textId="624E1A23" w:rsidR="00D63E6F" w:rsidRPr="00206BAA" w:rsidRDefault="00D63E6F" w:rsidP="006A1948">
      <w:pPr>
        <w:pStyle w:val="Ttulo4"/>
        <w:numPr>
          <w:ilvl w:val="2"/>
          <w:numId w:val="13"/>
        </w:numPr>
        <w:rPr>
          <w:rFonts w:asciiTheme="minorHAnsi" w:hAnsiTheme="minorHAnsi" w:cstheme="minorHAnsi"/>
          <w:color w:val="000000" w:themeColor="text1"/>
        </w:rPr>
      </w:pPr>
      <w:bookmarkStart w:id="11" w:name="_Toc109838895"/>
      <w:r w:rsidRPr="00206BAA">
        <w:rPr>
          <w:rFonts w:asciiTheme="minorHAnsi" w:hAnsiTheme="minorHAnsi" w:cstheme="minorHAnsi"/>
          <w:color w:val="000000" w:themeColor="text1"/>
        </w:rPr>
        <w:t>Marco de Referencia</w:t>
      </w:r>
      <w:bookmarkEnd w:id="11"/>
    </w:p>
    <w:p w14:paraId="4AC9E1EE" w14:textId="77777777" w:rsidR="00D63E6F" w:rsidRPr="00206BAA" w:rsidRDefault="00D63E6F" w:rsidP="00D63E6F">
      <w:pPr>
        <w:rPr>
          <w:rFonts w:cstheme="minorHAnsi"/>
          <w:color w:val="000000" w:themeColor="text1"/>
        </w:rPr>
      </w:pPr>
    </w:p>
    <w:p w14:paraId="782ABF76" w14:textId="19113BF9" w:rsidR="00A942E8" w:rsidRPr="00206BAA" w:rsidRDefault="00A942E8" w:rsidP="006A1948">
      <w:pPr>
        <w:pStyle w:val="Ttulo5"/>
        <w:numPr>
          <w:ilvl w:val="0"/>
          <w:numId w:val="16"/>
        </w:numPr>
        <w:rPr>
          <w:rFonts w:asciiTheme="minorHAnsi" w:hAnsiTheme="minorHAnsi" w:cstheme="minorHAnsi"/>
          <w:color w:val="000000" w:themeColor="text1"/>
        </w:rPr>
      </w:pPr>
      <w:bookmarkStart w:id="12" w:name="_Toc109838896"/>
      <w:r w:rsidRPr="00206BAA">
        <w:rPr>
          <w:rFonts w:asciiTheme="minorHAnsi" w:hAnsiTheme="minorHAnsi" w:cstheme="minorHAnsi"/>
          <w:color w:val="000000" w:themeColor="text1"/>
        </w:rPr>
        <w:t>Marco  Teórico</w:t>
      </w:r>
      <w:bookmarkEnd w:id="12"/>
    </w:p>
    <w:p w14:paraId="512F583E" w14:textId="77777777" w:rsidR="00651D60" w:rsidRPr="00206BAA" w:rsidRDefault="00651D60" w:rsidP="00DC126C">
      <w:pPr>
        <w:jc w:val="both"/>
        <w:rPr>
          <w:rFonts w:cstheme="minorHAnsi"/>
          <w:color w:val="000000" w:themeColor="text1"/>
        </w:rPr>
      </w:pPr>
    </w:p>
    <w:p w14:paraId="097698C5" w14:textId="419C3886" w:rsidR="00A942E8" w:rsidRPr="00206BAA" w:rsidRDefault="007473CE" w:rsidP="00DC126C">
      <w:pPr>
        <w:jc w:val="both"/>
        <w:rPr>
          <w:rFonts w:cstheme="minorHAnsi"/>
          <w:color w:val="000000" w:themeColor="text1"/>
        </w:rPr>
      </w:pPr>
      <w:r w:rsidRPr="00206BAA">
        <w:rPr>
          <w:rFonts w:cstheme="minorHAnsi"/>
          <w:color w:val="000000" w:themeColor="text1"/>
          <w:highlight w:val="yellow"/>
        </w:rPr>
        <w:t>XXXXX</w:t>
      </w:r>
    </w:p>
    <w:p w14:paraId="6C645E5F" w14:textId="77777777" w:rsidR="007473CE" w:rsidRPr="00206BAA" w:rsidRDefault="007473CE" w:rsidP="00DC126C">
      <w:pPr>
        <w:jc w:val="both"/>
        <w:rPr>
          <w:rFonts w:cstheme="minorHAnsi"/>
          <w:color w:val="000000" w:themeColor="text1"/>
        </w:rPr>
      </w:pPr>
    </w:p>
    <w:p w14:paraId="2563BFD0" w14:textId="0AFD2075" w:rsidR="00A942E8" w:rsidRPr="00206BAA" w:rsidRDefault="00A942E8" w:rsidP="006A1948">
      <w:pPr>
        <w:pStyle w:val="Ttulo5"/>
        <w:numPr>
          <w:ilvl w:val="0"/>
          <w:numId w:val="16"/>
        </w:numPr>
        <w:rPr>
          <w:rFonts w:asciiTheme="minorHAnsi" w:hAnsiTheme="minorHAnsi" w:cstheme="minorHAnsi"/>
          <w:color w:val="000000" w:themeColor="text1"/>
        </w:rPr>
      </w:pPr>
      <w:bookmarkStart w:id="13" w:name="_Toc109838897"/>
      <w:r w:rsidRPr="00206BAA">
        <w:rPr>
          <w:rFonts w:asciiTheme="minorHAnsi" w:hAnsiTheme="minorHAnsi" w:cstheme="minorHAnsi"/>
          <w:color w:val="000000" w:themeColor="text1"/>
        </w:rPr>
        <w:t>Marco Conceptual</w:t>
      </w:r>
      <w:bookmarkEnd w:id="13"/>
    </w:p>
    <w:p w14:paraId="4E6E2128" w14:textId="71FAE22E" w:rsidR="00A942E8" w:rsidRPr="00206BAA" w:rsidRDefault="00A942E8" w:rsidP="00DC126C">
      <w:pPr>
        <w:jc w:val="both"/>
        <w:rPr>
          <w:rFonts w:cstheme="minorHAnsi"/>
          <w:color w:val="000000" w:themeColor="text1"/>
        </w:rPr>
      </w:pPr>
    </w:p>
    <w:p w14:paraId="5FAF9FA3" w14:textId="77777777" w:rsidR="007473CE" w:rsidRPr="00206BAA" w:rsidRDefault="007473CE" w:rsidP="00021A22">
      <w:pPr>
        <w:jc w:val="both"/>
        <w:rPr>
          <w:rFonts w:cstheme="minorHAnsi"/>
        </w:rPr>
      </w:pPr>
      <w:r w:rsidRPr="00206BAA">
        <w:rPr>
          <w:rFonts w:cstheme="minorHAnsi"/>
          <w:b/>
          <w:bCs/>
        </w:rPr>
        <w:t>Servicios funerarios:</w:t>
      </w:r>
      <w:r w:rsidRPr="00206BAA">
        <w:rPr>
          <w:rFonts w:cstheme="minorHAnsi"/>
        </w:rPr>
        <w:t xml:space="preserve"> De acuerdo a los definidos en la normatividad y que se prestan en los cementerios propiedad del Distrito Capital. (Decreto 367 de 1995)</w:t>
      </w:r>
    </w:p>
    <w:p w14:paraId="6F8C08A1" w14:textId="77777777" w:rsidR="007473CE" w:rsidRPr="00206BAA" w:rsidRDefault="007473CE" w:rsidP="00021A22">
      <w:pPr>
        <w:jc w:val="both"/>
        <w:rPr>
          <w:rFonts w:cstheme="minorHAnsi"/>
        </w:rPr>
      </w:pPr>
    </w:p>
    <w:p w14:paraId="6A33EF36" w14:textId="77777777" w:rsidR="007473CE" w:rsidRPr="00206BAA" w:rsidRDefault="007473CE" w:rsidP="00021A22">
      <w:pPr>
        <w:jc w:val="both"/>
        <w:rPr>
          <w:rFonts w:cstheme="minorHAnsi"/>
        </w:rPr>
      </w:pPr>
      <w:r w:rsidRPr="00206BAA">
        <w:rPr>
          <w:rFonts w:cstheme="minorHAnsi"/>
          <w:b/>
          <w:bCs/>
        </w:rPr>
        <w:t>Subvención funeraria</w:t>
      </w:r>
      <w:r w:rsidRPr="00206BAA">
        <w:rPr>
          <w:rFonts w:cstheme="minorHAnsi"/>
        </w:rPr>
        <w:t>: Apoyo económico, transitorio y oportuno para el acceso a los servicios funerarios en los Cementerios de propiedad del Distrito Capital, por parte de las personas y/o familias en condición de vulnerabilidad, que no cuentan con recursos económicos para afrontar una situación de calamidad, estatus que se encuentre certificado y/o registrado en las bases de datos de las entidades del orden Nacional o Distrital competentes. (Resolución 442 de 2021)</w:t>
      </w:r>
    </w:p>
    <w:p w14:paraId="656CEC04" w14:textId="77777777" w:rsidR="007473CE" w:rsidRPr="00206BAA" w:rsidRDefault="007473CE" w:rsidP="00021A22">
      <w:pPr>
        <w:jc w:val="both"/>
        <w:rPr>
          <w:rFonts w:cstheme="minorHAnsi"/>
        </w:rPr>
      </w:pPr>
    </w:p>
    <w:p w14:paraId="57D990D3" w14:textId="25853DE7" w:rsidR="007473CE" w:rsidRPr="00206BAA" w:rsidRDefault="007473CE" w:rsidP="00021A22">
      <w:pPr>
        <w:jc w:val="both"/>
        <w:rPr>
          <w:rFonts w:cstheme="minorHAnsi"/>
          <w:color w:val="FF0000"/>
        </w:rPr>
      </w:pPr>
      <w:r w:rsidRPr="00206BAA">
        <w:rPr>
          <w:rFonts w:cstheme="minorHAnsi"/>
          <w:b/>
          <w:bCs/>
        </w:rPr>
        <w:t>Cementerio:</w:t>
      </w:r>
      <w:r w:rsidRPr="00206BAA">
        <w:rPr>
          <w:rFonts w:cstheme="minorHAnsi"/>
        </w:rPr>
        <w:t xml:space="preserve"> Se denominan Cementerios, para efectos de este Reglamento, los lugares destinados por la Administración Distrital para la inhumación o cremación de cadáveres, restos y cenizas humanas. Los Cementerios tienen por finalidad prestar un servicio público, brindando los lugares adecuados para la inhumación, cremación, y exhumación de cadáveres. Están orientados y dirigidos con criterio responsable, respetuosos de las </w:t>
      </w:r>
      <w:r w:rsidRPr="00206BAA">
        <w:rPr>
          <w:rFonts w:cstheme="minorHAnsi"/>
        </w:rPr>
        <w:lastRenderedPageBreak/>
        <w:t>creencias religiosas y del afecto que profesan los deudos por sus muertos. Dan solución a todos los estratos sociales, sin distingos de credos ni de razas. (Decreto 367 de 1995)</w:t>
      </w:r>
      <w:r w:rsidRPr="00206BAA">
        <w:rPr>
          <w:rFonts w:cstheme="minorHAnsi"/>
          <w:color w:val="FF0000"/>
        </w:rPr>
        <w:t xml:space="preserve"> </w:t>
      </w:r>
    </w:p>
    <w:p w14:paraId="03A48603" w14:textId="77777777" w:rsidR="00DE0508" w:rsidRPr="00206BAA" w:rsidRDefault="00DE0508" w:rsidP="007473CE">
      <w:pPr>
        <w:rPr>
          <w:rFonts w:cstheme="minorHAnsi"/>
          <w:color w:val="000000" w:themeColor="text1"/>
        </w:rPr>
      </w:pPr>
    </w:p>
    <w:p w14:paraId="46AFC767" w14:textId="78641EB5" w:rsidR="00A942E8" w:rsidRPr="00206BAA" w:rsidRDefault="00A942E8" w:rsidP="006A1948">
      <w:pPr>
        <w:pStyle w:val="Ttulo5"/>
        <w:numPr>
          <w:ilvl w:val="0"/>
          <w:numId w:val="16"/>
        </w:numPr>
        <w:rPr>
          <w:rFonts w:asciiTheme="minorHAnsi" w:hAnsiTheme="minorHAnsi" w:cstheme="minorHAnsi"/>
          <w:color w:val="000000" w:themeColor="text1"/>
        </w:rPr>
      </w:pPr>
      <w:bookmarkStart w:id="14" w:name="_Toc109838898"/>
      <w:r w:rsidRPr="00206BAA">
        <w:rPr>
          <w:rFonts w:asciiTheme="minorHAnsi" w:hAnsiTheme="minorHAnsi" w:cstheme="minorHAnsi"/>
          <w:color w:val="000000" w:themeColor="text1"/>
        </w:rPr>
        <w:t>Marco Normativo:</w:t>
      </w:r>
      <w:bookmarkEnd w:id="14"/>
    </w:p>
    <w:p w14:paraId="646498EE" w14:textId="024BBFD3" w:rsidR="00A942E8" w:rsidRPr="00206BAA" w:rsidRDefault="00A942E8" w:rsidP="00A942E8">
      <w:pPr>
        <w:rPr>
          <w:rFonts w:cstheme="minorHAnsi"/>
          <w:color w:val="000000" w:themeColor="text1"/>
        </w:rPr>
      </w:pPr>
    </w:p>
    <w:p w14:paraId="176FB399" w14:textId="749CA747" w:rsidR="00CF6CAF" w:rsidRPr="00206BAA" w:rsidRDefault="00CF6CAF" w:rsidP="00CF6CAF">
      <w:pPr>
        <w:rPr>
          <w:rFonts w:eastAsia="Times New Roman" w:cstheme="minorHAnsi"/>
          <w:color w:val="000000" w:themeColor="text1"/>
          <w:lang w:eastAsia="es-ES_tradnl"/>
        </w:rPr>
      </w:pPr>
      <w:r w:rsidRPr="00206BAA">
        <w:rPr>
          <w:rFonts w:eastAsia="Times New Roman" w:cstheme="minorHAnsi"/>
          <w:color w:val="000000" w:themeColor="text1"/>
          <w:lang w:eastAsia="es-ES_tradnl"/>
        </w:rPr>
        <w:t>Resolución 121 de 2017 "Por la cual se reglamenta el programa de subsidios funerarios en los Cementerios de Propiedad del Distrito Capital"</w:t>
      </w:r>
    </w:p>
    <w:p w14:paraId="38CA372B" w14:textId="77777777" w:rsidR="00CF6CAF" w:rsidRPr="00206BAA" w:rsidRDefault="00CF6CAF" w:rsidP="00CF6CAF">
      <w:pPr>
        <w:rPr>
          <w:rFonts w:eastAsia="Times New Roman" w:cstheme="minorHAnsi"/>
          <w:color w:val="000000" w:themeColor="text1"/>
          <w:lang w:eastAsia="es-ES_tradnl"/>
        </w:rPr>
      </w:pPr>
    </w:p>
    <w:p w14:paraId="2DE9004B" w14:textId="40B34782" w:rsidR="00CF6CAF" w:rsidRPr="00206BAA" w:rsidRDefault="00CF6CAF" w:rsidP="00CF6CAF">
      <w:pPr>
        <w:rPr>
          <w:rFonts w:eastAsia="Times New Roman" w:cstheme="minorHAnsi"/>
          <w:color w:val="000000" w:themeColor="text1"/>
          <w:lang w:eastAsia="es-ES_tradnl"/>
        </w:rPr>
      </w:pPr>
      <w:r w:rsidRPr="00206BAA">
        <w:rPr>
          <w:rFonts w:eastAsia="Times New Roman" w:cstheme="minorHAnsi"/>
          <w:color w:val="000000" w:themeColor="text1"/>
          <w:lang w:eastAsia="es-ES_tradnl"/>
        </w:rPr>
        <w:t>Decreto 313 de 2006 "Por el cual se adopta el Plan Maestro de Cementerios y Servicios Funerarios para el Distrito Capital -PMCSF- y se dictan otras disposiciones"</w:t>
      </w:r>
    </w:p>
    <w:p w14:paraId="657FC7FD" w14:textId="77777777" w:rsidR="00CF6CAF" w:rsidRPr="00206BAA" w:rsidRDefault="00CF6CAF" w:rsidP="00CF6CAF">
      <w:pPr>
        <w:rPr>
          <w:rFonts w:eastAsia="Times New Roman" w:cstheme="minorHAnsi"/>
          <w:color w:val="000000" w:themeColor="text1"/>
          <w:lang w:eastAsia="es-ES_tradnl"/>
        </w:rPr>
      </w:pPr>
    </w:p>
    <w:p w14:paraId="0C1612CB" w14:textId="77777777" w:rsidR="00CF6CAF" w:rsidRPr="00206BAA" w:rsidRDefault="00CF6CAF" w:rsidP="00CF6CAF">
      <w:pPr>
        <w:rPr>
          <w:rFonts w:cstheme="minorHAnsi"/>
          <w:color w:val="000000" w:themeColor="text1"/>
        </w:rPr>
      </w:pPr>
    </w:p>
    <w:p w14:paraId="0BD1E29F" w14:textId="316E9CB2" w:rsidR="00C85F2A" w:rsidRPr="00206BAA" w:rsidRDefault="00FB6872" w:rsidP="006A1948">
      <w:pPr>
        <w:pStyle w:val="Ttulo5"/>
        <w:numPr>
          <w:ilvl w:val="0"/>
          <w:numId w:val="16"/>
        </w:numPr>
        <w:rPr>
          <w:rFonts w:asciiTheme="minorHAnsi" w:hAnsiTheme="minorHAnsi" w:cstheme="minorHAnsi"/>
          <w:color w:val="000000" w:themeColor="text1"/>
        </w:rPr>
      </w:pPr>
      <w:bookmarkStart w:id="15" w:name="_Toc109838899"/>
      <w:r w:rsidRPr="00206BAA">
        <w:rPr>
          <w:rFonts w:asciiTheme="minorHAnsi" w:hAnsiTheme="minorHAnsi" w:cstheme="minorHAnsi"/>
          <w:color w:val="000000" w:themeColor="text1"/>
        </w:rPr>
        <w:t>Referentes nacionales</w:t>
      </w:r>
      <w:bookmarkEnd w:id="15"/>
    </w:p>
    <w:p w14:paraId="7B7E1787" w14:textId="77777777" w:rsidR="00021A22" w:rsidRPr="00206BAA" w:rsidRDefault="00021A22" w:rsidP="00021A22">
      <w:pPr>
        <w:rPr>
          <w:rFonts w:cstheme="minorHAnsi"/>
        </w:rPr>
      </w:pPr>
    </w:p>
    <w:p w14:paraId="20A8E46C" w14:textId="570C645D" w:rsidR="006646FC" w:rsidRPr="00206BAA" w:rsidRDefault="00206BAA" w:rsidP="00CF74B5">
      <w:pPr>
        <w:jc w:val="both"/>
        <w:rPr>
          <w:rFonts w:cstheme="minorHAnsi"/>
          <w:color w:val="000000" w:themeColor="text1"/>
        </w:rPr>
      </w:pPr>
      <w:r w:rsidRPr="00206BAA">
        <w:rPr>
          <w:rFonts w:cstheme="minorHAnsi"/>
          <w:color w:val="000000" w:themeColor="text1"/>
          <w:highlight w:val="yellow"/>
        </w:rPr>
        <w:t>XXXX</w:t>
      </w:r>
    </w:p>
    <w:p w14:paraId="1B22D77A" w14:textId="0A4FD4E9" w:rsidR="00FB6872" w:rsidRPr="00206BAA" w:rsidRDefault="00FB6872" w:rsidP="00CF74B5">
      <w:pPr>
        <w:jc w:val="both"/>
        <w:rPr>
          <w:rFonts w:cstheme="minorHAnsi"/>
          <w:b/>
          <w:bCs/>
          <w:color w:val="000000" w:themeColor="text1"/>
        </w:rPr>
      </w:pPr>
    </w:p>
    <w:p w14:paraId="50C93527" w14:textId="3DAAFE58" w:rsidR="00965096" w:rsidRPr="00206BAA" w:rsidRDefault="006A1948" w:rsidP="006A1948">
      <w:pPr>
        <w:pStyle w:val="Ttulo4"/>
        <w:rPr>
          <w:rFonts w:asciiTheme="minorHAnsi" w:hAnsiTheme="minorHAnsi" w:cstheme="minorHAnsi"/>
          <w:color w:val="000000" w:themeColor="text1"/>
        </w:rPr>
      </w:pPr>
      <w:bookmarkStart w:id="16" w:name="_Toc109838900"/>
      <w:r w:rsidRPr="00206BAA">
        <w:rPr>
          <w:rFonts w:asciiTheme="minorHAnsi" w:hAnsiTheme="minorHAnsi" w:cstheme="minorHAnsi"/>
          <w:color w:val="000000" w:themeColor="text1"/>
        </w:rPr>
        <w:t xml:space="preserve">2.1.5 </w:t>
      </w:r>
      <w:r w:rsidR="00965096" w:rsidRPr="00206BAA">
        <w:rPr>
          <w:rFonts w:asciiTheme="minorHAnsi" w:hAnsiTheme="minorHAnsi" w:cstheme="minorHAnsi"/>
          <w:color w:val="000000" w:themeColor="text1"/>
        </w:rPr>
        <w:t>Definición de variables y Construcción de Indicadores</w:t>
      </w:r>
      <w:bookmarkEnd w:id="16"/>
    </w:p>
    <w:p w14:paraId="63EC3B33" w14:textId="77777777" w:rsidR="00DA70F7" w:rsidRPr="00206BAA" w:rsidRDefault="00DA70F7" w:rsidP="00DA70F7">
      <w:pPr>
        <w:rPr>
          <w:rFonts w:cstheme="minorHAnsi"/>
        </w:rPr>
      </w:pPr>
    </w:p>
    <w:p w14:paraId="4B599982" w14:textId="77777777" w:rsidR="007473CE" w:rsidRPr="00206BAA" w:rsidRDefault="007473CE" w:rsidP="007473CE">
      <w:pPr>
        <w:jc w:val="both"/>
        <w:rPr>
          <w:rFonts w:cstheme="minorHAnsi"/>
          <w:i/>
          <w:iCs/>
          <w:color w:val="FF0000"/>
        </w:rPr>
      </w:pPr>
      <w:r w:rsidRPr="00206BAA">
        <w:rPr>
          <w:rFonts w:cstheme="minorHAnsi"/>
        </w:rPr>
        <w:t xml:space="preserve">Se estudian las siguientes variables:  servicios funerarios, </w:t>
      </w:r>
      <w:proofErr w:type="spellStart"/>
      <w:r w:rsidRPr="00206BAA">
        <w:rPr>
          <w:rFonts w:cstheme="minorHAnsi"/>
        </w:rPr>
        <w:t>cementarios</w:t>
      </w:r>
      <w:proofErr w:type="spellEnd"/>
      <w:r w:rsidRPr="00206BAA">
        <w:rPr>
          <w:rFonts w:cstheme="minorHAnsi"/>
        </w:rPr>
        <w:t>, género del solicitante, condición de vulnerabilidad/enfoque, localidad, urbano/rural, subsidios/subvención efectivos prestados, cobertura de porcentaje del valor del subsidio</w:t>
      </w:r>
    </w:p>
    <w:p w14:paraId="40B9F85C" w14:textId="4762DD41" w:rsidR="00965096" w:rsidRPr="00206BAA" w:rsidRDefault="00965096" w:rsidP="00965096">
      <w:pPr>
        <w:jc w:val="both"/>
        <w:rPr>
          <w:rFonts w:cstheme="minorHAnsi"/>
          <w:b/>
          <w:bCs/>
          <w:color w:val="000000" w:themeColor="text1"/>
        </w:rPr>
      </w:pPr>
    </w:p>
    <w:p w14:paraId="33BC1C9D" w14:textId="77777777" w:rsidR="00722412" w:rsidRPr="00206BAA" w:rsidRDefault="00722412" w:rsidP="00722412">
      <w:pPr>
        <w:pStyle w:val="Prrafodelista"/>
        <w:numPr>
          <w:ilvl w:val="0"/>
          <w:numId w:val="20"/>
        </w:numPr>
        <w:spacing w:after="0" w:line="240" w:lineRule="auto"/>
        <w:jc w:val="both"/>
        <w:rPr>
          <w:rFonts w:cstheme="minorHAnsi"/>
          <w:sz w:val="24"/>
          <w:szCs w:val="24"/>
        </w:rPr>
      </w:pPr>
      <w:r w:rsidRPr="00206BAA">
        <w:rPr>
          <w:rFonts w:cstheme="minorHAnsi"/>
          <w:sz w:val="24"/>
          <w:szCs w:val="24"/>
        </w:rPr>
        <w:t xml:space="preserve">Porcentaje de servicios autorizados en </w:t>
      </w:r>
      <w:proofErr w:type="spellStart"/>
      <w:r w:rsidRPr="00206BAA">
        <w:rPr>
          <w:rFonts w:cstheme="minorHAnsi"/>
          <w:sz w:val="24"/>
          <w:szCs w:val="24"/>
        </w:rPr>
        <w:t>cementarios</w:t>
      </w:r>
      <w:proofErr w:type="spellEnd"/>
      <w:r w:rsidRPr="00206BAA">
        <w:rPr>
          <w:rFonts w:cstheme="minorHAnsi"/>
          <w:sz w:val="24"/>
          <w:szCs w:val="24"/>
        </w:rPr>
        <w:t xml:space="preserve"> distritales: Del total de servicios con subvenciones autorizadas, se determina el porcentaje para cada uno de los cementerios distritales - %Cementerio = # Subvenciones autorizadas para el Cementerio / Total Subvenciones autorizadas x 100</w:t>
      </w:r>
    </w:p>
    <w:p w14:paraId="52A28827" w14:textId="77777777" w:rsidR="00722412" w:rsidRPr="00206BAA" w:rsidRDefault="00722412" w:rsidP="00722412">
      <w:pPr>
        <w:pStyle w:val="Prrafodelista"/>
        <w:numPr>
          <w:ilvl w:val="0"/>
          <w:numId w:val="20"/>
        </w:numPr>
        <w:spacing w:after="0" w:line="240" w:lineRule="auto"/>
        <w:jc w:val="both"/>
        <w:rPr>
          <w:rFonts w:cstheme="minorHAnsi"/>
          <w:sz w:val="24"/>
          <w:szCs w:val="24"/>
        </w:rPr>
      </w:pPr>
      <w:r w:rsidRPr="00206BAA">
        <w:rPr>
          <w:rFonts w:cstheme="minorHAnsi"/>
          <w:sz w:val="24"/>
          <w:szCs w:val="24"/>
        </w:rPr>
        <w:t>Porcentaje de subvenciones funerarios por servicio: Del total de servicios con subvenciones autorizadas, se determina el porcentaje para cada uno de los servicios de destino final - %Servicio = # Subvenciones autorizadas para el Servicio / Total Subvenciones autorizadas x 100</w:t>
      </w:r>
    </w:p>
    <w:p w14:paraId="404E2732" w14:textId="77777777" w:rsidR="00722412" w:rsidRPr="00206BAA" w:rsidRDefault="00722412" w:rsidP="00722412">
      <w:pPr>
        <w:pStyle w:val="Prrafodelista"/>
        <w:numPr>
          <w:ilvl w:val="0"/>
          <w:numId w:val="20"/>
        </w:numPr>
        <w:spacing w:after="0" w:line="240" w:lineRule="auto"/>
        <w:jc w:val="both"/>
        <w:rPr>
          <w:rFonts w:cstheme="minorHAnsi"/>
          <w:sz w:val="24"/>
          <w:szCs w:val="24"/>
        </w:rPr>
      </w:pPr>
      <w:r w:rsidRPr="00206BAA">
        <w:rPr>
          <w:rFonts w:cstheme="minorHAnsi"/>
          <w:sz w:val="24"/>
          <w:szCs w:val="24"/>
        </w:rPr>
        <w:t>Total del subvenciones funerarias: Conteo de servicios de destino final con subvención autorizada durante el mes.</w:t>
      </w:r>
    </w:p>
    <w:p w14:paraId="114279A4" w14:textId="316DA18A" w:rsidR="00722412" w:rsidRPr="00206BAA" w:rsidRDefault="00722412" w:rsidP="00722412">
      <w:pPr>
        <w:pStyle w:val="Prrafodelista"/>
        <w:numPr>
          <w:ilvl w:val="0"/>
          <w:numId w:val="20"/>
        </w:numPr>
        <w:spacing w:after="0" w:line="240" w:lineRule="auto"/>
        <w:jc w:val="both"/>
        <w:rPr>
          <w:rFonts w:cstheme="minorHAnsi"/>
          <w:sz w:val="24"/>
          <w:szCs w:val="24"/>
        </w:rPr>
      </w:pPr>
      <w:r w:rsidRPr="00206BAA">
        <w:rPr>
          <w:rFonts w:cstheme="minorHAnsi"/>
          <w:sz w:val="24"/>
          <w:szCs w:val="24"/>
        </w:rPr>
        <w:t xml:space="preserve">Indicador SIG. Porcentaje de Subsidios funerarios de destino final autorizados en los cementerios de propiedad del distrito: (Número de Subsidios/Subvenciones  Funerarios Autorizados  en los </w:t>
      </w:r>
      <w:r w:rsidR="00E36C97" w:rsidRPr="00206BAA">
        <w:rPr>
          <w:rFonts w:cstheme="minorHAnsi"/>
          <w:sz w:val="24"/>
          <w:szCs w:val="24"/>
        </w:rPr>
        <w:t>equipamientos</w:t>
      </w:r>
      <w:r w:rsidRPr="00206BAA">
        <w:rPr>
          <w:rFonts w:cstheme="minorHAnsi"/>
          <w:sz w:val="24"/>
          <w:szCs w:val="24"/>
        </w:rPr>
        <w:t xml:space="preserve"> Distritales / Número de </w:t>
      </w:r>
      <w:r w:rsidR="00E36C97" w:rsidRPr="00206BAA">
        <w:rPr>
          <w:rFonts w:cstheme="minorHAnsi"/>
          <w:sz w:val="24"/>
          <w:szCs w:val="24"/>
        </w:rPr>
        <w:t>Subsidios Subvenciones</w:t>
      </w:r>
      <w:r w:rsidRPr="00206BAA">
        <w:rPr>
          <w:rFonts w:cstheme="minorHAnsi"/>
          <w:sz w:val="24"/>
          <w:szCs w:val="24"/>
        </w:rPr>
        <w:t xml:space="preserve">  Funerarios Solicitados para Atención Funeraria en los </w:t>
      </w:r>
      <w:r w:rsidR="00E36C97" w:rsidRPr="00206BAA">
        <w:rPr>
          <w:rFonts w:cstheme="minorHAnsi"/>
          <w:sz w:val="24"/>
          <w:szCs w:val="24"/>
        </w:rPr>
        <w:t>equipamientos</w:t>
      </w:r>
      <w:r w:rsidRPr="00206BAA">
        <w:rPr>
          <w:rFonts w:cstheme="minorHAnsi"/>
          <w:sz w:val="24"/>
          <w:szCs w:val="24"/>
        </w:rPr>
        <w:t xml:space="preserve"> del Distrito * 100%</w:t>
      </w:r>
    </w:p>
    <w:p w14:paraId="3E413F34" w14:textId="77777777" w:rsidR="00722412" w:rsidRPr="00206BAA" w:rsidRDefault="00722412" w:rsidP="00722412">
      <w:pPr>
        <w:pStyle w:val="Prrafodelista"/>
        <w:numPr>
          <w:ilvl w:val="0"/>
          <w:numId w:val="20"/>
        </w:numPr>
        <w:spacing w:after="0" w:line="240" w:lineRule="auto"/>
        <w:jc w:val="both"/>
        <w:rPr>
          <w:rFonts w:cstheme="minorHAnsi"/>
          <w:sz w:val="24"/>
          <w:szCs w:val="24"/>
        </w:rPr>
      </w:pPr>
      <w:r w:rsidRPr="00206BAA">
        <w:rPr>
          <w:rFonts w:cstheme="minorHAnsi"/>
          <w:sz w:val="24"/>
          <w:szCs w:val="24"/>
        </w:rPr>
        <w:t>Solicitudes de subvenciones funerarias por género: Conteo de las solicitudes de subvenciones funerarias según genero del solicitante</w:t>
      </w:r>
    </w:p>
    <w:p w14:paraId="68227153" w14:textId="77777777" w:rsidR="00722412" w:rsidRPr="00206BAA" w:rsidRDefault="00722412" w:rsidP="00722412">
      <w:pPr>
        <w:pStyle w:val="Prrafodelista"/>
        <w:numPr>
          <w:ilvl w:val="0"/>
          <w:numId w:val="20"/>
        </w:numPr>
        <w:spacing w:after="0" w:line="240" w:lineRule="auto"/>
        <w:jc w:val="both"/>
        <w:rPr>
          <w:rFonts w:cstheme="minorHAnsi"/>
          <w:sz w:val="24"/>
          <w:szCs w:val="24"/>
        </w:rPr>
      </w:pPr>
      <w:r w:rsidRPr="00206BAA">
        <w:rPr>
          <w:rFonts w:cstheme="minorHAnsi"/>
          <w:sz w:val="24"/>
          <w:szCs w:val="24"/>
        </w:rPr>
        <w:t>Solicitudes y servicios autorizados por condición de vulnerabilidad:  Conteo de las solicitudes y servicios de subvenciones funerarias según condición de vulnerabilidad del solicitante.</w:t>
      </w:r>
    </w:p>
    <w:p w14:paraId="0C626947" w14:textId="77777777" w:rsidR="00722412" w:rsidRPr="00206BAA" w:rsidRDefault="00722412" w:rsidP="00722412">
      <w:pPr>
        <w:pStyle w:val="Prrafodelista"/>
        <w:numPr>
          <w:ilvl w:val="0"/>
          <w:numId w:val="20"/>
        </w:numPr>
        <w:spacing w:after="0" w:line="240" w:lineRule="auto"/>
        <w:jc w:val="both"/>
        <w:rPr>
          <w:rFonts w:cstheme="minorHAnsi"/>
          <w:sz w:val="24"/>
          <w:szCs w:val="24"/>
        </w:rPr>
      </w:pPr>
      <w:r w:rsidRPr="00206BAA">
        <w:rPr>
          <w:rFonts w:cstheme="minorHAnsi"/>
          <w:sz w:val="24"/>
          <w:szCs w:val="24"/>
        </w:rPr>
        <w:t>Solicitudes y servicios autorizados por localidad Conteo de las solicitudes y servicios de subvenciones funerarias según localidad de residencia del solicitante.</w:t>
      </w:r>
    </w:p>
    <w:p w14:paraId="36CED5F7" w14:textId="77777777" w:rsidR="007473CE" w:rsidRPr="00206BAA" w:rsidRDefault="007473CE" w:rsidP="00965096">
      <w:pPr>
        <w:jc w:val="both"/>
        <w:rPr>
          <w:rFonts w:cstheme="minorHAnsi"/>
          <w:b/>
          <w:bCs/>
          <w:color w:val="000000" w:themeColor="text1"/>
        </w:rPr>
      </w:pPr>
    </w:p>
    <w:p w14:paraId="0E344977" w14:textId="366D8064" w:rsidR="00965096" w:rsidRPr="00206BAA" w:rsidRDefault="003F4D97" w:rsidP="006A1948">
      <w:pPr>
        <w:pStyle w:val="Ttulo4"/>
        <w:numPr>
          <w:ilvl w:val="2"/>
          <w:numId w:val="17"/>
        </w:numPr>
        <w:rPr>
          <w:rFonts w:asciiTheme="minorHAnsi" w:hAnsiTheme="minorHAnsi" w:cstheme="minorHAnsi"/>
          <w:color w:val="000000" w:themeColor="text1"/>
        </w:rPr>
      </w:pPr>
      <w:bookmarkStart w:id="17" w:name="_Toc109838901"/>
      <w:r w:rsidRPr="00206BAA">
        <w:rPr>
          <w:rFonts w:asciiTheme="minorHAnsi" w:hAnsiTheme="minorHAnsi" w:cstheme="minorHAnsi"/>
          <w:color w:val="000000" w:themeColor="text1"/>
        </w:rPr>
        <w:lastRenderedPageBreak/>
        <w:t>Plan de Resultados</w:t>
      </w:r>
      <w:bookmarkEnd w:id="17"/>
    </w:p>
    <w:p w14:paraId="21E34DA1" w14:textId="77777777" w:rsidR="00722412" w:rsidRPr="00206BAA" w:rsidRDefault="00722412" w:rsidP="00722412">
      <w:pPr>
        <w:rPr>
          <w:rFonts w:cstheme="minorHAnsi"/>
        </w:rPr>
      </w:pPr>
    </w:p>
    <w:p w14:paraId="519A44B9" w14:textId="067C7986" w:rsidR="003F4D97" w:rsidRPr="00206BAA" w:rsidRDefault="003F4D97" w:rsidP="003F4D97">
      <w:pPr>
        <w:jc w:val="both"/>
        <w:rPr>
          <w:rFonts w:cstheme="minorHAnsi"/>
          <w:b/>
          <w:bCs/>
          <w:color w:val="000000" w:themeColor="text1"/>
        </w:rPr>
      </w:pPr>
      <w:r w:rsidRPr="00206BAA">
        <w:rPr>
          <w:rFonts w:cstheme="minorHAnsi"/>
          <w:color w:val="000000" w:themeColor="text1"/>
        </w:rPr>
        <w:t xml:space="preserve">El producto derivado de la operación estadística es la consolidación de la serie histórica de </w:t>
      </w:r>
      <w:r w:rsidR="0076415C" w:rsidRPr="00206BAA">
        <w:rPr>
          <w:rFonts w:cstheme="minorHAnsi"/>
          <w:color w:val="000000" w:themeColor="text1"/>
        </w:rPr>
        <w:t xml:space="preserve">las subvenciones funerarias otorgadas en los cementerios del Distrito Capital </w:t>
      </w:r>
      <w:r w:rsidRPr="00206BAA">
        <w:rPr>
          <w:rFonts w:cstheme="minorHAnsi"/>
          <w:color w:val="000000" w:themeColor="text1"/>
        </w:rPr>
        <w:t xml:space="preserve">que permitirán el cálculo de los indicadores propuestos en el aparte 2.1.5. </w:t>
      </w:r>
      <w:r w:rsidRPr="00206BAA">
        <w:rPr>
          <w:rFonts w:cstheme="minorHAnsi"/>
          <w:color w:val="000000" w:themeColor="text1"/>
        </w:rPr>
        <w:t>Definición de variables y Construcción de Indicadores</w:t>
      </w:r>
      <w:r w:rsidRPr="00206BAA">
        <w:rPr>
          <w:rFonts w:cstheme="minorHAnsi"/>
          <w:color w:val="000000" w:themeColor="text1"/>
        </w:rPr>
        <w:t xml:space="preserve">. </w:t>
      </w:r>
      <w:r w:rsidR="00E22A0E" w:rsidRPr="00206BAA">
        <w:rPr>
          <w:rFonts w:cstheme="minorHAnsi"/>
          <w:color w:val="000000" w:themeColor="text1"/>
        </w:rPr>
        <w:t>Dicha construcción será parte integral para los anexos y reportes estadísticos realizados a entidades del Distrito, repositorios de información tales como el  portal de Datos Abiertos</w:t>
      </w:r>
      <w:r w:rsidR="0076415C" w:rsidRPr="00206BAA">
        <w:rPr>
          <w:rFonts w:cstheme="minorHAnsi"/>
          <w:color w:val="000000" w:themeColor="text1"/>
        </w:rPr>
        <w:t xml:space="preserve"> y Acuerdo 067 de 2002.</w:t>
      </w:r>
    </w:p>
    <w:p w14:paraId="16E66822" w14:textId="10C745FD" w:rsidR="00F40E35" w:rsidRPr="00206BAA" w:rsidRDefault="00F40E35" w:rsidP="00F40E35">
      <w:pPr>
        <w:jc w:val="both"/>
        <w:rPr>
          <w:rFonts w:cstheme="minorHAnsi"/>
          <w:b/>
          <w:bCs/>
          <w:color w:val="000000" w:themeColor="text1"/>
        </w:rPr>
      </w:pPr>
    </w:p>
    <w:p w14:paraId="33A6FE58" w14:textId="61D8EE8F" w:rsidR="00965096" w:rsidRPr="00206BAA" w:rsidRDefault="00965096" w:rsidP="00A23343">
      <w:pPr>
        <w:pStyle w:val="Ttulo4"/>
        <w:numPr>
          <w:ilvl w:val="2"/>
          <w:numId w:val="17"/>
        </w:numPr>
        <w:rPr>
          <w:rFonts w:asciiTheme="minorHAnsi" w:hAnsiTheme="minorHAnsi" w:cstheme="minorHAnsi"/>
          <w:color w:val="000000" w:themeColor="text1"/>
        </w:rPr>
      </w:pPr>
      <w:bookmarkStart w:id="18" w:name="_Toc109838902"/>
      <w:r w:rsidRPr="00206BAA">
        <w:rPr>
          <w:rFonts w:asciiTheme="minorHAnsi" w:hAnsiTheme="minorHAnsi" w:cstheme="minorHAnsi"/>
          <w:color w:val="000000" w:themeColor="text1"/>
        </w:rPr>
        <w:t>Estándares Estadísticos:</w:t>
      </w:r>
      <w:bookmarkEnd w:id="18"/>
    </w:p>
    <w:p w14:paraId="295F6D6B" w14:textId="4CF566BB" w:rsidR="00965096" w:rsidRPr="00206BAA" w:rsidRDefault="00965096" w:rsidP="00965096">
      <w:pPr>
        <w:jc w:val="both"/>
        <w:rPr>
          <w:rFonts w:cstheme="minorHAnsi"/>
          <w:color w:val="000000" w:themeColor="text1"/>
        </w:rPr>
      </w:pPr>
    </w:p>
    <w:p w14:paraId="12C74B5E" w14:textId="77777777" w:rsidR="006431D8" w:rsidRPr="00206BAA" w:rsidRDefault="006431D8" w:rsidP="006431D8">
      <w:pPr>
        <w:jc w:val="both"/>
        <w:rPr>
          <w:rFonts w:cstheme="minorHAnsi"/>
          <w:i/>
          <w:iCs/>
        </w:rPr>
      </w:pPr>
      <w:bookmarkStart w:id="19" w:name="_Toc109834400"/>
      <w:r w:rsidRPr="00206BAA">
        <w:rPr>
          <w:rFonts w:cstheme="minorHAnsi"/>
          <w:i/>
          <w:iCs/>
        </w:rPr>
        <w:t>CÓDIGO CIIU 9603 PARA LA ACTIVIDAD SERVICIOS FUNERARIOS</w:t>
      </w:r>
    </w:p>
    <w:p w14:paraId="02A320FB" w14:textId="77777777" w:rsidR="006431D8" w:rsidRPr="00206BAA" w:rsidRDefault="006431D8" w:rsidP="006431D8">
      <w:pPr>
        <w:jc w:val="both"/>
        <w:rPr>
          <w:rFonts w:cstheme="minorHAnsi"/>
          <w:i/>
          <w:iCs/>
        </w:rPr>
      </w:pPr>
      <w:r w:rsidRPr="00206BAA">
        <w:rPr>
          <w:rFonts w:cstheme="minorHAnsi"/>
          <w:i/>
          <w:iCs/>
        </w:rPr>
        <w:t>Codificación interna para cementerios.</w:t>
      </w:r>
    </w:p>
    <w:p w14:paraId="4734E9C4" w14:textId="77777777" w:rsidR="006431D8" w:rsidRPr="00206BAA" w:rsidRDefault="006431D8" w:rsidP="006431D8">
      <w:pPr>
        <w:jc w:val="both"/>
        <w:rPr>
          <w:rFonts w:cstheme="minorHAnsi"/>
          <w:i/>
          <w:iCs/>
        </w:rPr>
      </w:pPr>
      <w:r w:rsidRPr="00206BAA">
        <w:rPr>
          <w:rFonts w:cstheme="minorHAnsi"/>
          <w:i/>
          <w:iCs/>
        </w:rPr>
        <w:t>Clasificación SISBEN</w:t>
      </w:r>
    </w:p>
    <w:p w14:paraId="35E3DC71" w14:textId="53F8E0F7" w:rsidR="00D82539" w:rsidRPr="00206BAA" w:rsidRDefault="006431D8" w:rsidP="006431D8">
      <w:pPr>
        <w:jc w:val="both"/>
        <w:rPr>
          <w:rFonts w:cstheme="minorHAnsi"/>
          <w:color w:val="000000" w:themeColor="text1"/>
        </w:rPr>
      </w:pPr>
      <w:r w:rsidRPr="00206BAA">
        <w:rPr>
          <w:rFonts w:cstheme="minorHAnsi"/>
          <w:i/>
          <w:iCs/>
        </w:rPr>
        <w:t>Codificación Localidades - Bogotá</w:t>
      </w:r>
    </w:p>
    <w:p w14:paraId="0C919130" w14:textId="77777777" w:rsidR="00D82539" w:rsidRPr="00206BAA" w:rsidRDefault="00D82539" w:rsidP="00D82539">
      <w:pPr>
        <w:jc w:val="both"/>
        <w:rPr>
          <w:rFonts w:cstheme="minorHAnsi"/>
          <w:color w:val="000000" w:themeColor="text1"/>
        </w:rPr>
      </w:pPr>
    </w:p>
    <w:p w14:paraId="16645835" w14:textId="04425342" w:rsidR="00D82539" w:rsidRPr="00206BAA" w:rsidRDefault="00BB0CD8" w:rsidP="00D82539">
      <w:pPr>
        <w:pStyle w:val="Ttulo3"/>
        <w:rPr>
          <w:rFonts w:cstheme="minorHAnsi"/>
        </w:rPr>
      </w:pPr>
      <w:bookmarkStart w:id="20" w:name="_Toc109838903"/>
      <w:r w:rsidRPr="00206BAA">
        <w:rPr>
          <w:rFonts w:cstheme="minorHAnsi"/>
        </w:rPr>
        <w:t>DISEÑO ESTADISTIC</w:t>
      </w:r>
      <w:bookmarkEnd w:id="19"/>
      <w:r w:rsidR="00D82539" w:rsidRPr="00206BAA">
        <w:rPr>
          <w:rFonts w:cstheme="minorHAnsi"/>
        </w:rPr>
        <w:t>O</w:t>
      </w:r>
      <w:bookmarkEnd w:id="20"/>
    </w:p>
    <w:p w14:paraId="5290D150" w14:textId="77777777" w:rsidR="00D82539" w:rsidRPr="00206BAA" w:rsidRDefault="00D82539" w:rsidP="00D82539">
      <w:pPr>
        <w:jc w:val="both"/>
        <w:rPr>
          <w:rFonts w:cstheme="minorHAnsi"/>
          <w:color w:val="000000" w:themeColor="text1"/>
        </w:rPr>
      </w:pPr>
    </w:p>
    <w:p w14:paraId="7F42AE00" w14:textId="7873F146" w:rsidR="00551673" w:rsidRPr="00206BAA" w:rsidRDefault="00D82539" w:rsidP="00551673">
      <w:pPr>
        <w:pStyle w:val="Ttulo4"/>
        <w:rPr>
          <w:rFonts w:asciiTheme="minorHAnsi" w:hAnsiTheme="minorHAnsi" w:cstheme="minorHAnsi"/>
          <w:color w:val="000000" w:themeColor="text1"/>
        </w:rPr>
      </w:pPr>
      <w:bookmarkStart w:id="21" w:name="_Toc109838904"/>
      <w:r w:rsidRPr="00206BAA">
        <w:rPr>
          <w:rFonts w:asciiTheme="minorHAnsi" w:hAnsiTheme="minorHAnsi" w:cstheme="minorHAnsi"/>
          <w:color w:val="000000" w:themeColor="text1"/>
        </w:rPr>
        <w:t xml:space="preserve">2.2.1. </w:t>
      </w:r>
      <w:r w:rsidR="006E1F38" w:rsidRPr="00206BAA">
        <w:rPr>
          <w:rFonts w:asciiTheme="minorHAnsi" w:hAnsiTheme="minorHAnsi" w:cstheme="minorHAnsi"/>
          <w:color w:val="000000" w:themeColor="text1"/>
        </w:rPr>
        <w:t>Universo de Estudio</w:t>
      </w:r>
      <w:bookmarkEnd w:id="21"/>
    </w:p>
    <w:p w14:paraId="356B938A" w14:textId="77777777" w:rsidR="006431D8" w:rsidRPr="00206BAA" w:rsidRDefault="006431D8" w:rsidP="00551673">
      <w:pPr>
        <w:rPr>
          <w:rFonts w:cstheme="minorHAnsi"/>
          <w:color w:val="000000" w:themeColor="text1"/>
        </w:rPr>
      </w:pPr>
    </w:p>
    <w:p w14:paraId="088B9729" w14:textId="166427AA" w:rsidR="00BB0CD8" w:rsidRPr="00206BAA" w:rsidRDefault="006431D8" w:rsidP="00965096">
      <w:pPr>
        <w:jc w:val="both"/>
        <w:rPr>
          <w:rFonts w:cstheme="minorHAnsi"/>
        </w:rPr>
      </w:pPr>
      <w:r w:rsidRPr="00206BAA">
        <w:rPr>
          <w:rFonts w:cstheme="minorHAnsi"/>
        </w:rPr>
        <w:t xml:space="preserve">Población en estado de vulnerabilidad que solicita subvenciones funerarias a prestarse en los </w:t>
      </w:r>
      <w:r w:rsidR="00E36C97" w:rsidRPr="00206BAA">
        <w:rPr>
          <w:rFonts w:cstheme="minorHAnsi"/>
        </w:rPr>
        <w:t>cementerios</w:t>
      </w:r>
      <w:r w:rsidRPr="00206BAA">
        <w:rPr>
          <w:rFonts w:cstheme="minorHAnsi"/>
        </w:rPr>
        <w:t xml:space="preserve"> del Distrito Capital.</w:t>
      </w:r>
    </w:p>
    <w:p w14:paraId="0316B581" w14:textId="77777777" w:rsidR="006431D8" w:rsidRPr="00206BAA" w:rsidRDefault="006431D8" w:rsidP="00965096">
      <w:pPr>
        <w:jc w:val="both"/>
        <w:rPr>
          <w:rFonts w:cstheme="minorHAnsi"/>
          <w:color w:val="000000" w:themeColor="text1"/>
        </w:rPr>
      </w:pPr>
    </w:p>
    <w:p w14:paraId="4F2D3BEE" w14:textId="12383654" w:rsidR="00551673" w:rsidRPr="00206BAA" w:rsidRDefault="00D82539" w:rsidP="00551673">
      <w:pPr>
        <w:pStyle w:val="Ttulo4"/>
        <w:rPr>
          <w:rFonts w:asciiTheme="minorHAnsi" w:hAnsiTheme="minorHAnsi" w:cstheme="minorHAnsi"/>
          <w:color w:val="000000" w:themeColor="text1"/>
        </w:rPr>
      </w:pPr>
      <w:bookmarkStart w:id="22" w:name="_Toc109838905"/>
      <w:r w:rsidRPr="00206BAA">
        <w:rPr>
          <w:rFonts w:asciiTheme="minorHAnsi" w:hAnsiTheme="minorHAnsi" w:cstheme="minorHAnsi"/>
          <w:color w:val="000000" w:themeColor="text1"/>
        </w:rPr>
        <w:t xml:space="preserve">2.2.2. </w:t>
      </w:r>
      <w:r w:rsidR="006E1F38" w:rsidRPr="00206BAA">
        <w:rPr>
          <w:rFonts w:asciiTheme="minorHAnsi" w:hAnsiTheme="minorHAnsi" w:cstheme="minorHAnsi"/>
          <w:color w:val="000000" w:themeColor="text1"/>
        </w:rPr>
        <w:t>Población Objetivo</w:t>
      </w:r>
      <w:bookmarkEnd w:id="22"/>
    </w:p>
    <w:p w14:paraId="6F9EC017" w14:textId="77777777" w:rsidR="006431D8" w:rsidRPr="00206BAA" w:rsidRDefault="006431D8" w:rsidP="00551673">
      <w:pPr>
        <w:rPr>
          <w:rFonts w:cstheme="minorHAnsi"/>
          <w:color w:val="000000" w:themeColor="text1"/>
        </w:rPr>
      </w:pPr>
    </w:p>
    <w:p w14:paraId="5C08AA3E" w14:textId="58D08BD3" w:rsidR="00BB0CD8" w:rsidRPr="00206BAA" w:rsidRDefault="006431D8" w:rsidP="00BB0CD8">
      <w:pPr>
        <w:jc w:val="both"/>
        <w:rPr>
          <w:rFonts w:cstheme="minorHAnsi"/>
        </w:rPr>
      </w:pPr>
      <w:r w:rsidRPr="00206BAA">
        <w:rPr>
          <w:rFonts w:cstheme="minorHAnsi"/>
        </w:rPr>
        <w:t xml:space="preserve">Población en estado de vulnerabilidad que solicita subvenciones funerarias a prestarse en los </w:t>
      </w:r>
      <w:r w:rsidR="00E36C97" w:rsidRPr="00206BAA">
        <w:rPr>
          <w:rFonts w:cstheme="minorHAnsi"/>
        </w:rPr>
        <w:t>cementerios</w:t>
      </w:r>
      <w:r w:rsidRPr="00206BAA">
        <w:rPr>
          <w:rFonts w:cstheme="minorHAnsi"/>
        </w:rPr>
        <w:t xml:space="preserve"> del Distrito Capital.</w:t>
      </w:r>
    </w:p>
    <w:p w14:paraId="5391019B" w14:textId="77777777" w:rsidR="00E36C97" w:rsidRPr="00206BAA" w:rsidRDefault="00E36C97" w:rsidP="00BB0CD8">
      <w:pPr>
        <w:jc w:val="both"/>
        <w:rPr>
          <w:rFonts w:cstheme="minorHAnsi"/>
          <w:color w:val="000000" w:themeColor="text1"/>
        </w:rPr>
      </w:pPr>
    </w:p>
    <w:p w14:paraId="707E743F" w14:textId="336585F3" w:rsidR="00BB0CD8" w:rsidRPr="00206BAA" w:rsidRDefault="00D82539" w:rsidP="00D82539">
      <w:pPr>
        <w:pStyle w:val="Ttulo4"/>
        <w:rPr>
          <w:rFonts w:asciiTheme="minorHAnsi" w:hAnsiTheme="minorHAnsi" w:cstheme="minorHAnsi"/>
          <w:color w:val="000000" w:themeColor="text1"/>
        </w:rPr>
      </w:pPr>
      <w:bookmarkStart w:id="23" w:name="_Toc109838906"/>
      <w:r w:rsidRPr="00206BAA">
        <w:rPr>
          <w:rFonts w:asciiTheme="minorHAnsi" w:hAnsiTheme="minorHAnsi" w:cstheme="minorHAnsi"/>
          <w:color w:val="000000" w:themeColor="text1"/>
        </w:rPr>
        <w:t xml:space="preserve">2.2.3. </w:t>
      </w:r>
      <w:r w:rsidR="006E1F38" w:rsidRPr="00206BAA">
        <w:rPr>
          <w:rFonts w:asciiTheme="minorHAnsi" w:hAnsiTheme="minorHAnsi" w:cstheme="minorHAnsi"/>
          <w:color w:val="000000" w:themeColor="text1"/>
        </w:rPr>
        <w:t xml:space="preserve">Cobertura </w:t>
      </w:r>
      <w:bookmarkEnd w:id="23"/>
      <w:r w:rsidR="00E36C97" w:rsidRPr="00206BAA">
        <w:rPr>
          <w:rFonts w:asciiTheme="minorHAnsi" w:hAnsiTheme="minorHAnsi" w:cstheme="minorHAnsi"/>
          <w:color w:val="000000" w:themeColor="text1"/>
        </w:rPr>
        <w:t>Geográfica</w:t>
      </w:r>
    </w:p>
    <w:p w14:paraId="3662E860" w14:textId="0B79876A" w:rsidR="00BB0CD8" w:rsidRPr="00206BAA" w:rsidRDefault="00BB0CD8" w:rsidP="00BB0CD8">
      <w:pPr>
        <w:jc w:val="both"/>
        <w:rPr>
          <w:rFonts w:cstheme="minorHAnsi"/>
          <w:color w:val="000000" w:themeColor="text1"/>
        </w:rPr>
      </w:pPr>
    </w:p>
    <w:p w14:paraId="0E4CC1F8" w14:textId="2E4FF98D" w:rsidR="00E3021F" w:rsidRPr="00206BAA" w:rsidRDefault="006431D8" w:rsidP="00BB0CD8">
      <w:pPr>
        <w:jc w:val="both"/>
        <w:rPr>
          <w:rFonts w:cstheme="minorHAnsi"/>
        </w:rPr>
      </w:pPr>
      <w:r w:rsidRPr="00206BAA">
        <w:rPr>
          <w:rFonts w:cstheme="minorHAnsi"/>
        </w:rPr>
        <w:t>La información se desagrega a nivel municipal, urbano, rural y de Localidad de la residencia del solicitante y localidad donde se presta el servicio funerario</w:t>
      </w:r>
    </w:p>
    <w:p w14:paraId="4D256D97" w14:textId="77777777" w:rsidR="006431D8" w:rsidRPr="00206BAA" w:rsidRDefault="006431D8" w:rsidP="00BB0CD8">
      <w:pPr>
        <w:jc w:val="both"/>
        <w:rPr>
          <w:rFonts w:cstheme="minorHAnsi"/>
          <w:iCs/>
          <w:color w:val="000000" w:themeColor="text1"/>
        </w:rPr>
      </w:pPr>
    </w:p>
    <w:p w14:paraId="62371DD8" w14:textId="39A20182" w:rsidR="00D82539" w:rsidRPr="00206BAA" w:rsidRDefault="00E3021F" w:rsidP="00E3021F">
      <w:pPr>
        <w:pStyle w:val="Ttulo4"/>
        <w:rPr>
          <w:rFonts w:asciiTheme="minorHAnsi" w:hAnsiTheme="minorHAnsi" w:cstheme="minorHAnsi"/>
          <w:color w:val="000000" w:themeColor="text1"/>
        </w:rPr>
      </w:pPr>
      <w:bookmarkStart w:id="24" w:name="_Toc109838907"/>
      <w:r w:rsidRPr="00206BAA">
        <w:rPr>
          <w:rFonts w:asciiTheme="minorHAnsi" w:hAnsiTheme="minorHAnsi" w:cstheme="minorHAnsi"/>
          <w:color w:val="000000" w:themeColor="text1"/>
        </w:rPr>
        <w:t xml:space="preserve">2.2.4.  </w:t>
      </w:r>
      <w:r w:rsidR="00BB0CD8" w:rsidRPr="00206BAA">
        <w:rPr>
          <w:rFonts w:asciiTheme="minorHAnsi" w:hAnsiTheme="minorHAnsi" w:cstheme="minorHAnsi"/>
          <w:color w:val="000000" w:themeColor="text1"/>
        </w:rPr>
        <w:t>Desagregación geográfica:</w:t>
      </w:r>
      <w:bookmarkEnd w:id="24"/>
      <w:r w:rsidR="00BB0CD8" w:rsidRPr="00206BAA">
        <w:rPr>
          <w:rFonts w:asciiTheme="minorHAnsi" w:hAnsiTheme="minorHAnsi" w:cstheme="minorHAnsi"/>
          <w:color w:val="000000" w:themeColor="text1"/>
        </w:rPr>
        <w:t xml:space="preserve">  </w:t>
      </w:r>
    </w:p>
    <w:p w14:paraId="0B7D9EE3" w14:textId="77777777" w:rsidR="0012476F" w:rsidRPr="00206BAA" w:rsidRDefault="0012476F" w:rsidP="00BB0CD8">
      <w:pPr>
        <w:jc w:val="both"/>
        <w:rPr>
          <w:rFonts w:cstheme="minorHAnsi"/>
          <w:bCs/>
          <w:color w:val="000000" w:themeColor="text1"/>
        </w:rPr>
      </w:pPr>
    </w:p>
    <w:p w14:paraId="3A2B34B6" w14:textId="77777777" w:rsidR="006431D8" w:rsidRPr="00206BAA" w:rsidRDefault="006431D8" w:rsidP="006431D8">
      <w:pPr>
        <w:rPr>
          <w:rFonts w:cstheme="minorHAnsi"/>
          <w:b/>
          <w:bCs/>
        </w:rPr>
      </w:pPr>
      <w:r w:rsidRPr="00206BAA">
        <w:rPr>
          <w:rFonts w:cstheme="minorHAnsi"/>
        </w:rPr>
        <w:t>La información se desagrega a nivel municipal, urbano/rural,  Localidad de la residencia del solicitante y localidad donde se presta el servicio funerario</w:t>
      </w:r>
    </w:p>
    <w:p w14:paraId="06C1032E" w14:textId="47CE9539" w:rsidR="00BB0CD8" w:rsidRPr="00206BAA" w:rsidRDefault="00BB0CD8" w:rsidP="00BB0CD8">
      <w:pPr>
        <w:jc w:val="both"/>
        <w:rPr>
          <w:rFonts w:cstheme="minorHAnsi"/>
          <w:i/>
          <w:iCs/>
          <w:color w:val="000000" w:themeColor="text1"/>
        </w:rPr>
      </w:pPr>
    </w:p>
    <w:p w14:paraId="35A3A36D" w14:textId="77777777" w:rsidR="00BB0CD8" w:rsidRPr="00206BAA" w:rsidRDefault="00BB0CD8" w:rsidP="00BB0CD8">
      <w:pPr>
        <w:rPr>
          <w:rFonts w:cstheme="minorHAnsi"/>
          <w:i/>
          <w:iCs/>
          <w:color w:val="000000" w:themeColor="text1"/>
        </w:rPr>
      </w:pPr>
    </w:p>
    <w:p w14:paraId="4CB65A02" w14:textId="12D5AAC5" w:rsidR="00E3021F" w:rsidRPr="00206BAA" w:rsidRDefault="00E3021F" w:rsidP="00E3021F">
      <w:pPr>
        <w:pStyle w:val="Ttulo4"/>
        <w:rPr>
          <w:rFonts w:asciiTheme="minorHAnsi" w:hAnsiTheme="minorHAnsi" w:cstheme="minorHAnsi"/>
          <w:color w:val="000000" w:themeColor="text1"/>
          <w:spacing w:val="-10"/>
        </w:rPr>
      </w:pPr>
      <w:bookmarkStart w:id="25" w:name="_Toc109838908"/>
      <w:r w:rsidRPr="00206BAA">
        <w:rPr>
          <w:rFonts w:asciiTheme="minorHAnsi" w:hAnsiTheme="minorHAnsi" w:cstheme="minorHAnsi"/>
          <w:color w:val="000000" w:themeColor="text1"/>
        </w:rPr>
        <w:t xml:space="preserve">2.2.5 </w:t>
      </w:r>
      <w:r w:rsidR="00BB0CD8" w:rsidRPr="00206BAA">
        <w:rPr>
          <w:rFonts w:asciiTheme="minorHAnsi" w:hAnsiTheme="minorHAnsi" w:cstheme="minorHAnsi"/>
          <w:color w:val="000000" w:themeColor="text1"/>
        </w:rPr>
        <w:t>Desagregación</w:t>
      </w:r>
      <w:r w:rsidR="00BB0CD8" w:rsidRPr="00206BAA">
        <w:rPr>
          <w:rFonts w:asciiTheme="minorHAnsi" w:hAnsiTheme="minorHAnsi" w:cstheme="minorHAnsi"/>
          <w:color w:val="000000" w:themeColor="text1"/>
          <w:spacing w:val="-12"/>
        </w:rPr>
        <w:t xml:space="preserve"> </w:t>
      </w:r>
      <w:r w:rsidR="00BB0CD8" w:rsidRPr="00206BAA">
        <w:rPr>
          <w:rFonts w:asciiTheme="minorHAnsi" w:hAnsiTheme="minorHAnsi" w:cstheme="minorHAnsi"/>
          <w:color w:val="000000" w:themeColor="text1"/>
        </w:rPr>
        <w:t>temática:</w:t>
      </w:r>
      <w:bookmarkEnd w:id="25"/>
      <w:r w:rsidR="00BB0CD8" w:rsidRPr="00206BAA">
        <w:rPr>
          <w:rFonts w:asciiTheme="minorHAnsi" w:hAnsiTheme="minorHAnsi" w:cstheme="minorHAnsi"/>
          <w:color w:val="000000" w:themeColor="text1"/>
          <w:spacing w:val="-10"/>
        </w:rPr>
        <w:t xml:space="preserve"> </w:t>
      </w:r>
    </w:p>
    <w:p w14:paraId="656B15FE" w14:textId="77777777" w:rsidR="00E3021F" w:rsidRPr="00206BAA" w:rsidRDefault="00E3021F" w:rsidP="00BB0CD8">
      <w:pPr>
        <w:rPr>
          <w:rFonts w:cstheme="minorHAnsi"/>
          <w:color w:val="000000" w:themeColor="text1"/>
          <w:spacing w:val="-10"/>
        </w:rPr>
      </w:pPr>
    </w:p>
    <w:p w14:paraId="1C8693A0" w14:textId="614A30CC" w:rsidR="00BB0CD8" w:rsidRPr="00206BAA" w:rsidRDefault="006431D8" w:rsidP="00BB0CD8">
      <w:pPr>
        <w:jc w:val="both"/>
        <w:rPr>
          <w:rFonts w:cstheme="minorHAnsi"/>
        </w:rPr>
      </w:pPr>
      <w:r w:rsidRPr="00206BAA">
        <w:rPr>
          <w:rFonts w:cstheme="minorHAnsi"/>
        </w:rPr>
        <w:t>Tipo de población, víctimas, acciones afirmativas para poblaciones étnicas (en general las condiciones de vulnerabilidad definidas en la resolución 442 de 2021).</w:t>
      </w:r>
    </w:p>
    <w:p w14:paraId="763EF832" w14:textId="77777777" w:rsidR="006431D8" w:rsidRPr="00206BAA" w:rsidRDefault="006431D8" w:rsidP="00BB0CD8">
      <w:pPr>
        <w:jc w:val="both"/>
        <w:rPr>
          <w:rFonts w:cstheme="minorHAnsi"/>
          <w:color w:val="000000" w:themeColor="text1"/>
        </w:rPr>
      </w:pPr>
    </w:p>
    <w:p w14:paraId="357A569A" w14:textId="69E8D838" w:rsidR="005B02D0" w:rsidRPr="00206BAA" w:rsidRDefault="00E3021F" w:rsidP="00E3021F">
      <w:pPr>
        <w:pStyle w:val="Ttulo4"/>
        <w:numPr>
          <w:ilvl w:val="2"/>
          <w:numId w:val="17"/>
        </w:numPr>
        <w:rPr>
          <w:rFonts w:asciiTheme="minorHAnsi" w:hAnsiTheme="minorHAnsi" w:cstheme="minorHAnsi"/>
          <w:color w:val="000000" w:themeColor="text1"/>
        </w:rPr>
      </w:pPr>
      <w:bookmarkStart w:id="26" w:name="_Toc109838909"/>
      <w:r w:rsidRPr="00206BAA">
        <w:rPr>
          <w:rFonts w:asciiTheme="minorHAnsi" w:hAnsiTheme="minorHAnsi" w:cstheme="minorHAnsi"/>
          <w:color w:val="000000" w:themeColor="text1"/>
        </w:rPr>
        <w:t>Fuente de Datos</w:t>
      </w:r>
      <w:bookmarkEnd w:id="26"/>
    </w:p>
    <w:p w14:paraId="6AA35972" w14:textId="17AB5856" w:rsidR="005B02D0" w:rsidRPr="00206BAA" w:rsidRDefault="005B02D0" w:rsidP="00BB0CD8">
      <w:pPr>
        <w:jc w:val="both"/>
        <w:rPr>
          <w:rFonts w:cstheme="minorHAnsi"/>
          <w:color w:val="000000" w:themeColor="text1"/>
        </w:rPr>
      </w:pPr>
    </w:p>
    <w:p w14:paraId="66B4ED2A" w14:textId="77777777" w:rsidR="006431D8" w:rsidRPr="00206BAA" w:rsidRDefault="006431D8" w:rsidP="006431D8">
      <w:pPr>
        <w:jc w:val="both"/>
        <w:rPr>
          <w:rFonts w:cstheme="minorHAnsi"/>
        </w:rPr>
      </w:pPr>
      <w:r w:rsidRPr="00206BAA">
        <w:rPr>
          <w:rFonts w:cstheme="minorHAnsi"/>
        </w:rPr>
        <w:lastRenderedPageBreak/>
        <w:t>Primarias:</w:t>
      </w:r>
    </w:p>
    <w:p w14:paraId="45FB4AD6" w14:textId="77777777" w:rsidR="006431D8" w:rsidRPr="00206BAA" w:rsidRDefault="006431D8" w:rsidP="006431D8">
      <w:pPr>
        <w:jc w:val="both"/>
        <w:rPr>
          <w:rFonts w:cstheme="minorHAnsi"/>
        </w:rPr>
      </w:pPr>
      <w:r w:rsidRPr="00206BAA">
        <w:rPr>
          <w:rFonts w:cstheme="minorHAnsi"/>
        </w:rPr>
        <w:t>Formulario de solicitud</w:t>
      </w:r>
    </w:p>
    <w:p w14:paraId="5472C0C4" w14:textId="77777777" w:rsidR="006431D8" w:rsidRPr="00206BAA" w:rsidRDefault="006431D8" w:rsidP="006431D8">
      <w:pPr>
        <w:jc w:val="both"/>
        <w:rPr>
          <w:rFonts w:cstheme="minorHAnsi"/>
        </w:rPr>
      </w:pPr>
    </w:p>
    <w:p w14:paraId="515A14EA" w14:textId="77777777" w:rsidR="006431D8" w:rsidRPr="00206BAA" w:rsidRDefault="006431D8" w:rsidP="006431D8">
      <w:pPr>
        <w:jc w:val="both"/>
        <w:rPr>
          <w:rFonts w:cstheme="minorHAnsi"/>
        </w:rPr>
      </w:pPr>
      <w:r w:rsidRPr="00206BAA">
        <w:rPr>
          <w:rFonts w:cstheme="minorHAnsi"/>
        </w:rPr>
        <w:t>Secundarias</w:t>
      </w:r>
    </w:p>
    <w:p w14:paraId="76A699F2" w14:textId="4A753C3E" w:rsidR="00BB0CD8" w:rsidRPr="00206BAA" w:rsidRDefault="006431D8" w:rsidP="006431D8">
      <w:pPr>
        <w:jc w:val="both"/>
        <w:rPr>
          <w:rFonts w:cstheme="minorHAnsi"/>
        </w:rPr>
      </w:pPr>
      <w:r w:rsidRPr="00206BAA">
        <w:rPr>
          <w:rFonts w:cstheme="minorHAnsi"/>
        </w:rPr>
        <w:t>Peticiones Orfeo</w:t>
      </w:r>
    </w:p>
    <w:p w14:paraId="0E9502F3" w14:textId="77777777" w:rsidR="006431D8" w:rsidRPr="00206BAA" w:rsidRDefault="006431D8" w:rsidP="006431D8">
      <w:pPr>
        <w:jc w:val="both"/>
        <w:rPr>
          <w:rFonts w:cstheme="minorHAnsi"/>
          <w:color w:val="000000" w:themeColor="text1"/>
        </w:rPr>
      </w:pPr>
    </w:p>
    <w:p w14:paraId="27A18447" w14:textId="0714A792" w:rsidR="005B02D0" w:rsidRPr="00206BAA" w:rsidRDefault="00551673" w:rsidP="00551673">
      <w:pPr>
        <w:pStyle w:val="Ttulo4"/>
        <w:numPr>
          <w:ilvl w:val="2"/>
          <w:numId w:val="17"/>
        </w:numPr>
        <w:rPr>
          <w:rFonts w:asciiTheme="minorHAnsi" w:hAnsiTheme="minorHAnsi" w:cstheme="minorHAnsi"/>
          <w:color w:val="000000" w:themeColor="text1"/>
        </w:rPr>
      </w:pPr>
      <w:bookmarkStart w:id="27" w:name="_Toc109838910"/>
      <w:r w:rsidRPr="00206BAA">
        <w:rPr>
          <w:rFonts w:asciiTheme="minorHAnsi" w:hAnsiTheme="minorHAnsi" w:cstheme="minorHAnsi"/>
          <w:color w:val="000000" w:themeColor="text1"/>
        </w:rPr>
        <w:t>Unidades Estadísticas:</w:t>
      </w:r>
      <w:bookmarkEnd w:id="27"/>
    </w:p>
    <w:p w14:paraId="5C47C913" w14:textId="77777777" w:rsidR="005B02D0" w:rsidRPr="00206BAA" w:rsidRDefault="005B02D0" w:rsidP="00965096">
      <w:pPr>
        <w:jc w:val="both"/>
        <w:rPr>
          <w:rFonts w:cstheme="minorHAnsi"/>
          <w:color w:val="000000" w:themeColor="text1"/>
        </w:rPr>
      </w:pPr>
    </w:p>
    <w:p w14:paraId="7367DF26" w14:textId="46AF4DE2" w:rsidR="005B02D0" w:rsidRPr="00206BAA" w:rsidRDefault="005B02D0" w:rsidP="00551673">
      <w:pPr>
        <w:pStyle w:val="Ttulo5"/>
        <w:numPr>
          <w:ilvl w:val="0"/>
          <w:numId w:val="18"/>
        </w:numPr>
        <w:rPr>
          <w:rFonts w:asciiTheme="minorHAnsi" w:hAnsiTheme="minorHAnsi" w:cstheme="minorHAnsi"/>
          <w:color w:val="000000" w:themeColor="text1"/>
        </w:rPr>
      </w:pPr>
      <w:bookmarkStart w:id="28" w:name="_Toc109838911"/>
      <w:r w:rsidRPr="00206BAA">
        <w:rPr>
          <w:rFonts w:asciiTheme="minorHAnsi" w:hAnsiTheme="minorHAnsi" w:cstheme="minorHAnsi"/>
          <w:color w:val="000000" w:themeColor="text1"/>
        </w:rPr>
        <w:t>Unidad de observación:</w:t>
      </w:r>
      <w:bookmarkEnd w:id="28"/>
      <w:r w:rsidRPr="00206BAA">
        <w:rPr>
          <w:rFonts w:asciiTheme="minorHAnsi" w:hAnsiTheme="minorHAnsi" w:cstheme="minorHAnsi"/>
          <w:color w:val="000000" w:themeColor="text1"/>
        </w:rPr>
        <w:t xml:space="preserve"> </w:t>
      </w:r>
    </w:p>
    <w:p w14:paraId="52929922" w14:textId="77777777" w:rsidR="006431D8" w:rsidRPr="00206BAA" w:rsidRDefault="006431D8" w:rsidP="005B02D0">
      <w:pPr>
        <w:jc w:val="both"/>
        <w:rPr>
          <w:rFonts w:cstheme="minorHAnsi"/>
          <w:color w:val="000000" w:themeColor="text1"/>
        </w:rPr>
      </w:pPr>
    </w:p>
    <w:p w14:paraId="541537A2" w14:textId="77777777" w:rsidR="006431D8" w:rsidRPr="00206BAA" w:rsidRDefault="006431D8" w:rsidP="006431D8">
      <w:pPr>
        <w:jc w:val="both"/>
        <w:rPr>
          <w:rFonts w:cstheme="minorHAnsi"/>
        </w:rPr>
      </w:pPr>
      <w:r w:rsidRPr="00206BAA">
        <w:rPr>
          <w:rFonts w:cstheme="minorHAnsi"/>
        </w:rPr>
        <w:t>Registro de solicitud de subvenciones funerarias solicitadas por personas en condición de vulnerabilidad.</w:t>
      </w:r>
    </w:p>
    <w:p w14:paraId="616FA256" w14:textId="77777777" w:rsidR="005B02D0" w:rsidRPr="00206BAA" w:rsidRDefault="005B02D0" w:rsidP="005B02D0">
      <w:pPr>
        <w:jc w:val="both"/>
        <w:rPr>
          <w:rFonts w:cstheme="minorHAnsi"/>
          <w:i/>
          <w:iCs/>
          <w:color w:val="000000" w:themeColor="text1"/>
        </w:rPr>
      </w:pPr>
    </w:p>
    <w:p w14:paraId="12B3A0AD" w14:textId="0D1FBD8F" w:rsidR="005B02D0" w:rsidRPr="00206BAA" w:rsidRDefault="005B02D0" w:rsidP="00551673">
      <w:pPr>
        <w:pStyle w:val="Ttulo5"/>
        <w:numPr>
          <w:ilvl w:val="0"/>
          <w:numId w:val="18"/>
        </w:numPr>
        <w:rPr>
          <w:rFonts w:asciiTheme="minorHAnsi" w:hAnsiTheme="minorHAnsi" w:cstheme="minorHAnsi"/>
          <w:i/>
          <w:iCs/>
          <w:color w:val="000000" w:themeColor="text1"/>
        </w:rPr>
      </w:pPr>
      <w:bookmarkStart w:id="29" w:name="_Toc109838912"/>
      <w:r w:rsidRPr="00206BAA">
        <w:rPr>
          <w:rFonts w:asciiTheme="minorHAnsi" w:hAnsiTheme="minorHAnsi" w:cstheme="minorHAnsi"/>
          <w:color w:val="000000" w:themeColor="text1"/>
        </w:rPr>
        <w:t>Unidad de análisis:</w:t>
      </w:r>
      <w:bookmarkEnd w:id="29"/>
      <w:r w:rsidRPr="00206BAA">
        <w:rPr>
          <w:rFonts w:asciiTheme="minorHAnsi" w:hAnsiTheme="minorHAnsi" w:cstheme="minorHAnsi"/>
          <w:color w:val="000000" w:themeColor="text1"/>
        </w:rPr>
        <w:t xml:space="preserve"> </w:t>
      </w:r>
    </w:p>
    <w:p w14:paraId="7F3C41C9" w14:textId="40980547" w:rsidR="005B02D0" w:rsidRPr="00206BAA" w:rsidRDefault="005B02D0" w:rsidP="005B02D0">
      <w:pPr>
        <w:jc w:val="both"/>
        <w:rPr>
          <w:rFonts w:cstheme="minorHAnsi"/>
          <w:i/>
          <w:iCs/>
          <w:color w:val="000000" w:themeColor="text1"/>
        </w:rPr>
      </w:pPr>
    </w:p>
    <w:p w14:paraId="1D5F6D7E" w14:textId="77777777" w:rsidR="006431D8" w:rsidRPr="00206BAA" w:rsidRDefault="006431D8" w:rsidP="006431D8">
      <w:pPr>
        <w:jc w:val="both"/>
        <w:rPr>
          <w:rFonts w:cstheme="minorHAnsi"/>
          <w:i/>
          <w:iCs/>
        </w:rPr>
      </w:pPr>
      <w:r w:rsidRPr="00206BAA">
        <w:rPr>
          <w:rFonts w:cstheme="minorHAnsi"/>
          <w:i/>
          <w:iCs/>
        </w:rPr>
        <w:t>Subvenciones funerarias otorgadas a personas en condición de vulnerabilidad por parte de la UAESP.</w:t>
      </w:r>
    </w:p>
    <w:p w14:paraId="70F83331" w14:textId="77777777" w:rsidR="006431D8" w:rsidRPr="00206BAA" w:rsidRDefault="006431D8" w:rsidP="006431D8">
      <w:pPr>
        <w:jc w:val="both"/>
        <w:rPr>
          <w:rFonts w:cstheme="minorHAnsi"/>
          <w:i/>
          <w:iCs/>
        </w:rPr>
      </w:pPr>
    </w:p>
    <w:p w14:paraId="7CD0D662" w14:textId="77777777" w:rsidR="006431D8" w:rsidRPr="00206BAA" w:rsidRDefault="006431D8" w:rsidP="006431D8">
      <w:pPr>
        <w:jc w:val="both"/>
        <w:rPr>
          <w:rFonts w:cstheme="minorHAnsi"/>
        </w:rPr>
      </w:pPr>
      <w:r w:rsidRPr="00206BAA">
        <w:rPr>
          <w:rFonts w:cstheme="minorHAnsi"/>
        </w:rPr>
        <w:t>Personas en condición de vulnerabilidad que solicitan subvenciones funerarias a la UAESP</w:t>
      </w:r>
    </w:p>
    <w:p w14:paraId="72BD69E8" w14:textId="77777777" w:rsidR="006431D8" w:rsidRPr="00206BAA" w:rsidRDefault="006431D8" w:rsidP="006431D8">
      <w:pPr>
        <w:jc w:val="both"/>
        <w:rPr>
          <w:rFonts w:cstheme="minorHAnsi"/>
        </w:rPr>
      </w:pPr>
    </w:p>
    <w:p w14:paraId="230F4F3C" w14:textId="5308373F" w:rsidR="006431D8" w:rsidRPr="00206BAA" w:rsidRDefault="006431D8" w:rsidP="006431D8">
      <w:pPr>
        <w:jc w:val="both"/>
        <w:rPr>
          <w:rFonts w:cstheme="minorHAnsi"/>
        </w:rPr>
      </w:pPr>
      <w:r w:rsidRPr="00206BAA">
        <w:rPr>
          <w:rFonts w:cstheme="minorHAnsi"/>
        </w:rPr>
        <w:t>Servicios solicitados ( Una persona puede solicitar uno o más servicios que son solicitados en el mismo formulario o lo puede hacer posteriormente y puede ser en momentos distintos).</w:t>
      </w:r>
    </w:p>
    <w:p w14:paraId="7D3C4FD6" w14:textId="77777777" w:rsidR="006431D8" w:rsidRPr="00206BAA" w:rsidRDefault="006431D8" w:rsidP="006431D8">
      <w:pPr>
        <w:jc w:val="both"/>
        <w:rPr>
          <w:rFonts w:cstheme="minorHAnsi"/>
          <w:i/>
          <w:iCs/>
          <w:color w:val="000000" w:themeColor="text1"/>
        </w:rPr>
      </w:pPr>
    </w:p>
    <w:p w14:paraId="6A0B63F7" w14:textId="783EEEBC" w:rsidR="00551673" w:rsidRPr="00206BAA" w:rsidRDefault="006E1F38" w:rsidP="0091284C">
      <w:pPr>
        <w:pStyle w:val="Ttulo4"/>
        <w:numPr>
          <w:ilvl w:val="2"/>
          <w:numId w:val="17"/>
        </w:numPr>
        <w:rPr>
          <w:rFonts w:asciiTheme="minorHAnsi" w:hAnsiTheme="minorHAnsi" w:cstheme="minorHAnsi"/>
          <w:color w:val="000000" w:themeColor="text1"/>
        </w:rPr>
      </w:pPr>
      <w:bookmarkStart w:id="30" w:name="_Toc109838913"/>
      <w:r w:rsidRPr="00206BAA">
        <w:rPr>
          <w:rFonts w:asciiTheme="minorHAnsi" w:hAnsiTheme="minorHAnsi" w:cstheme="minorHAnsi"/>
          <w:color w:val="000000" w:themeColor="text1"/>
        </w:rPr>
        <w:t>Período de referencia y acopio</w:t>
      </w:r>
      <w:bookmarkEnd w:id="30"/>
    </w:p>
    <w:p w14:paraId="0530C15A" w14:textId="77777777" w:rsidR="0091284C" w:rsidRPr="00206BAA" w:rsidRDefault="0091284C" w:rsidP="005B02D0">
      <w:pPr>
        <w:jc w:val="both"/>
        <w:rPr>
          <w:rFonts w:cstheme="minorHAnsi"/>
          <w:color w:val="000000" w:themeColor="text1"/>
        </w:rPr>
      </w:pPr>
    </w:p>
    <w:p w14:paraId="417A8A52" w14:textId="3F9123A1" w:rsidR="005B02D0" w:rsidRPr="00206BAA" w:rsidRDefault="006431D8" w:rsidP="005B02D0">
      <w:pPr>
        <w:jc w:val="both"/>
        <w:rPr>
          <w:rFonts w:cstheme="minorHAnsi"/>
        </w:rPr>
      </w:pPr>
      <w:r w:rsidRPr="00206BAA">
        <w:rPr>
          <w:rFonts w:cstheme="minorHAnsi"/>
        </w:rPr>
        <w:t>Los resultados presentados en la operación estadística tienen periodicidad mensual</w:t>
      </w:r>
    </w:p>
    <w:p w14:paraId="3E10BF31" w14:textId="116C47C1" w:rsidR="006431D8" w:rsidRPr="00206BAA" w:rsidRDefault="006431D8" w:rsidP="005B02D0">
      <w:pPr>
        <w:jc w:val="both"/>
        <w:rPr>
          <w:rFonts w:cstheme="minorHAnsi"/>
          <w:color w:val="000000" w:themeColor="text1"/>
        </w:rPr>
      </w:pPr>
      <w:r w:rsidRPr="00206BAA">
        <w:rPr>
          <w:rFonts w:cstheme="minorHAnsi"/>
        </w:rPr>
        <w:t>Periodicidad diaria en atención a la demanda de subvenciones funerarias.</w:t>
      </w:r>
    </w:p>
    <w:sectPr w:rsidR="006431D8" w:rsidRPr="00206BA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C47"/>
    <w:multiLevelType w:val="multilevel"/>
    <w:tmpl w:val="70E2F224"/>
    <w:lvl w:ilvl="0">
      <w:start w:val="2"/>
      <w:numFmt w:val="decimal"/>
      <w:lvlText w:val="%1."/>
      <w:lvlJc w:val="left"/>
      <w:pPr>
        <w:ind w:left="540" w:hanging="540"/>
      </w:pPr>
      <w:rPr>
        <w:rFonts w:hint="default"/>
      </w:rPr>
    </w:lvl>
    <w:lvl w:ilvl="1">
      <w:start w:val="1"/>
      <w:numFmt w:val="decimal"/>
      <w:pStyle w:val="Ttulo3"/>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E769DA"/>
    <w:multiLevelType w:val="hybridMultilevel"/>
    <w:tmpl w:val="5BF668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A61A61"/>
    <w:multiLevelType w:val="multilevel"/>
    <w:tmpl w:val="66006DB0"/>
    <w:lvl w:ilvl="0">
      <w:start w:val="1"/>
      <w:numFmt w:val="decimal"/>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C8E1832"/>
    <w:multiLevelType w:val="hybridMultilevel"/>
    <w:tmpl w:val="57D4F5A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0A81215"/>
    <w:multiLevelType w:val="multilevel"/>
    <w:tmpl w:val="A44CAA60"/>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1730DB"/>
    <w:multiLevelType w:val="hybridMultilevel"/>
    <w:tmpl w:val="1D82483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327D1549"/>
    <w:multiLevelType w:val="multilevel"/>
    <w:tmpl w:val="B922BDF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374102B6"/>
    <w:multiLevelType w:val="hybridMultilevel"/>
    <w:tmpl w:val="E4F0517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38612C76"/>
    <w:multiLevelType w:val="hybridMultilevel"/>
    <w:tmpl w:val="F1DAD56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AAD3A9A"/>
    <w:multiLevelType w:val="multilevel"/>
    <w:tmpl w:val="3C8C4D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1872CB7"/>
    <w:multiLevelType w:val="hybridMultilevel"/>
    <w:tmpl w:val="63DEC78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29762F5"/>
    <w:multiLevelType w:val="hybridMultilevel"/>
    <w:tmpl w:val="EBC8171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4535544B"/>
    <w:multiLevelType w:val="hybridMultilevel"/>
    <w:tmpl w:val="D0307AE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48791996"/>
    <w:multiLevelType w:val="hybridMultilevel"/>
    <w:tmpl w:val="192892E2"/>
    <w:lvl w:ilvl="0" w:tplc="33C437A4">
      <w:start w:val="1"/>
      <w:numFmt w:val="lowerLetter"/>
      <w:lvlText w:val="%1)"/>
      <w:lvlJc w:val="left"/>
      <w:pPr>
        <w:ind w:left="420" w:hanging="360"/>
      </w:pPr>
      <w:rPr>
        <w:rFonts w:hint="default"/>
      </w:rPr>
    </w:lvl>
    <w:lvl w:ilvl="1" w:tplc="040A0019" w:tentative="1">
      <w:start w:val="1"/>
      <w:numFmt w:val="lowerLetter"/>
      <w:lvlText w:val="%2."/>
      <w:lvlJc w:val="left"/>
      <w:pPr>
        <w:ind w:left="1140" w:hanging="360"/>
      </w:pPr>
    </w:lvl>
    <w:lvl w:ilvl="2" w:tplc="040A001B" w:tentative="1">
      <w:start w:val="1"/>
      <w:numFmt w:val="lowerRoman"/>
      <w:lvlText w:val="%3."/>
      <w:lvlJc w:val="right"/>
      <w:pPr>
        <w:ind w:left="1860" w:hanging="180"/>
      </w:pPr>
    </w:lvl>
    <w:lvl w:ilvl="3" w:tplc="040A000F" w:tentative="1">
      <w:start w:val="1"/>
      <w:numFmt w:val="decimal"/>
      <w:lvlText w:val="%4."/>
      <w:lvlJc w:val="left"/>
      <w:pPr>
        <w:ind w:left="2580" w:hanging="360"/>
      </w:pPr>
    </w:lvl>
    <w:lvl w:ilvl="4" w:tplc="040A0019" w:tentative="1">
      <w:start w:val="1"/>
      <w:numFmt w:val="lowerLetter"/>
      <w:lvlText w:val="%5."/>
      <w:lvlJc w:val="left"/>
      <w:pPr>
        <w:ind w:left="3300" w:hanging="360"/>
      </w:pPr>
    </w:lvl>
    <w:lvl w:ilvl="5" w:tplc="040A001B" w:tentative="1">
      <w:start w:val="1"/>
      <w:numFmt w:val="lowerRoman"/>
      <w:lvlText w:val="%6."/>
      <w:lvlJc w:val="right"/>
      <w:pPr>
        <w:ind w:left="4020" w:hanging="180"/>
      </w:pPr>
    </w:lvl>
    <w:lvl w:ilvl="6" w:tplc="040A000F" w:tentative="1">
      <w:start w:val="1"/>
      <w:numFmt w:val="decimal"/>
      <w:lvlText w:val="%7."/>
      <w:lvlJc w:val="left"/>
      <w:pPr>
        <w:ind w:left="4740" w:hanging="360"/>
      </w:pPr>
    </w:lvl>
    <w:lvl w:ilvl="7" w:tplc="040A0019" w:tentative="1">
      <w:start w:val="1"/>
      <w:numFmt w:val="lowerLetter"/>
      <w:lvlText w:val="%8."/>
      <w:lvlJc w:val="left"/>
      <w:pPr>
        <w:ind w:left="5460" w:hanging="360"/>
      </w:pPr>
    </w:lvl>
    <w:lvl w:ilvl="8" w:tplc="040A001B" w:tentative="1">
      <w:start w:val="1"/>
      <w:numFmt w:val="lowerRoman"/>
      <w:lvlText w:val="%9."/>
      <w:lvlJc w:val="right"/>
      <w:pPr>
        <w:ind w:left="6180" w:hanging="180"/>
      </w:pPr>
    </w:lvl>
  </w:abstractNum>
  <w:abstractNum w:abstractNumId="14" w15:restartNumberingAfterBreak="0">
    <w:nsid w:val="49952C37"/>
    <w:multiLevelType w:val="hybridMultilevel"/>
    <w:tmpl w:val="D466ED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4E4B469B"/>
    <w:multiLevelType w:val="hybridMultilevel"/>
    <w:tmpl w:val="3796EBC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5DDD3BEB"/>
    <w:multiLevelType w:val="multilevel"/>
    <w:tmpl w:val="B0E25EDC"/>
    <w:lvl w:ilvl="0">
      <w:start w:val="1"/>
      <w:numFmt w:val="decimal"/>
      <w:lvlText w:val="%1"/>
      <w:lvlJc w:val="left"/>
      <w:pPr>
        <w:ind w:left="580" w:hanging="5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61780C8A"/>
    <w:multiLevelType w:val="hybridMultilevel"/>
    <w:tmpl w:val="8A100906"/>
    <w:lvl w:ilvl="0" w:tplc="8676FEE6">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7E0554A6"/>
    <w:multiLevelType w:val="hybridMultilevel"/>
    <w:tmpl w:val="CF300D50"/>
    <w:lvl w:ilvl="0" w:tplc="F2EA868C">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6"/>
  </w:num>
  <w:num w:numId="3">
    <w:abstractNumId w:val="16"/>
  </w:num>
  <w:num w:numId="4">
    <w:abstractNumId w:val="2"/>
  </w:num>
  <w:num w:numId="5">
    <w:abstractNumId w:val="18"/>
  </w:num>
  <w:num w:numId="6">
    <w:abstractNumId w:val="9"/>
  </w:num>
  <w:num w:numId="7">
    <w:abstractNumId w:val="11"/>
  </w:num>
  <w:num w:numId="8">
    <w:abstractNumId w:val="8"/>
  </w:num>
  <w:num w:numId="9">
    <w:abstractNumId w:val="13"/>
  </w:num>
  <w:num w:numId="10">
    <w:abstractNumId w:val="10"/>
  </w:num>
  <w:num w:numId="11">
    <w:abstractNumId w:val="5"/>
  </w:num>
  <w:num w:numId="12">
    <w:abstractNumId w:val="3"/>
  </w:num>
  <w:num w:numId="13">
    <w:abstractNumId w:val="4"/>
  </w:num>
  <w:num w:numId="14">
    <w:abstractNumId w:val="17"/>
  </w:num>
  <w:num w:numId="15">
    <w:abstractNumId w:val="7"/>
  </w:num>
  <w:num w:numId="16">
    <w:abstractNumId w:val="12"/>
  </w:num>
  <w:num w:numId="17">
    <w:abstractNumId w:val="0"/>
  </w:num>
  <w:num w:numId="18">
    <w:abstractNumId w:val="15"/>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E52"/>
    <w:rsid w:val="00021A22"/>
    <w:rsid w:val="00034579"/>
    <w:rsid w:val="00043649"/>
    <w:rsid w:val="000463C8"/>
    <w:rsid w:val="000679C8"/>
    <w:rsid w:val="0012476F"/>
    <w:rsid w:val="00206BAA"/>
    <w:rsid w:val="00226D48"/>
    <w:rsid w:val="002801E2"/>
    <w:rsid w:val="002A745A"/>
    <w:rsid w:val="002E0B56"/>
    <w:rsid w:val="002F1BC4"/>
    <w:rsid w:val="003341DC"/>
    <w:rsid w:val="003860E4"/>
    <w:rsid w:val="003F4D97"/>
    <w:rsid w:val="004026EF"/>
    <w:rsid w:val="004A0B2B"/>
    <w:rsid w:val="00500556"/>
    <w:rsid w:val="00551673"/>
    <w:rsid w:val="005A30E8"/>
    <w:rsid w:val="005A7400"/>
    <w:rsid w:val="005B02D0"/>
    <w:rsid w:val="005B2F3A"/>
    <w:rsid w:val="005C6460"/>
    <w:rsid w:val="006431D8"/>
    <w:rsid w:val="00651D60"/>
    <w:rsid w:val="006646FC"/>
    <w:rsid w:val="006A1948"/>
    <w:rsid w:val="006A374D"/>
    <w:rsid w:val="006E1F38"/>
    <w:rsid w:val="006F5E0F"/>
    <w:rsid w:val="00722412"/>
    <w:rsid w:val="007321CA"/>
    <w:rsid w:val="007473CE"/>
    <w:rsid w:val="0076415C"/>
    <w:rsid w:val="00780F5C"/>
    <w:rsid w:val="00806EA4"/>
    <w:rsid w:val="008E6AE4"/>
    <w:rsid w:val="0091284C"/>
    <w:rsid w:val="00946775"/>
    <w:rsid w:val="00965096"/>
    <w:rsid w:val="00A15F7D"/>
    <w:rsid w:val="00A23343"/>
    <w:rsid w:val="00A44A6C"/>
    <w:rsid w:val="00A940BC"/>
    <w:rsid w:val="00A942E8"/>
    <w:rsid w:val="00AB2CDE"/>
    <w:rsid w:val="00AE22F6"/>
    <w:rsid w:val="00B80D09"/>
    <w:rsid w:val="00B9700C"/>
    <w:rsid w:val="00BB0CD8"/>
    <w:rsid w:val="00C52F48"/>
    <w:rsid w:val="00C67E55"/>
    <w:rsid w:val="00C71E52"/>
    <w:rsid w:val="00C85F2A"/>
    <w:rsid w:val="00CB227D"/>
    <w:rsid w:val="00CE2387"/>
    <w:rsid w:val="00CE5932"/>
    <w:rsid w:val="00CF6CAF"/>
    <w:rsid w:val="00CF74B5"/>
    <w:rsid w:val="00D63E6F"/>
    <w:rsid w:val="00D82539"/>
    <w:rsid w:val="00DA3C5B"/>
    <w:rsid w:val="00DA70F7"/>
    <w:rsid w:val="00DC126C"/>
    <w:rsid w:val="00DE0508"/>
    <w:rsid w:val="00DE6F4B"/>
    <w:rsid w:val="00E22A0E"/>
    <w:rsid w:val="00E3021F"/>
    <w:rsid w:val="00E36C97"/>
    <w:rsid w:val="00F40E35"/>
    <w:rsid w:val="00F62D76"/>
    <w:rsid w:val="00FB68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76329"/>
  <w15:chartTrackingRefBased/>
  <w15:docId w15:val="{BBF3FC22-E95C-894D-8003-311E94B2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autoRedefine/>
    <w:uiPriority w:val="9"/>
    <w:qFormat/>
    <w:rsid w:val="00C52F48"/>
    <w:pPr>
      <w:keepNext/>
      <w:keepLines/>
      <w:spacing w:before="360"/>
      <w:outlineLvl w:val="0"/>
    </w:pPr>
    <w:rPr>
      <w:rFonts w:eastAsiaTheme="majorEastAsia" w:cstheme="majorBidi"/>
      <w:bCs/>
      <w:color w:val="000000" w:themeColor="text1"/>
      <w:spacing w:val="20"/>
      <w:szCs w:val="28"/>
    </w:rPr>
  </w:style>
  <w:style w:type="paragraph" w:styleId="Ttulo2">
    <w:name w:val="heading 2"/>
    <w:basedOn w:val="Normal"/>
    <w:next w:val="Normal"/>
    <w:link w:val="Ttulo2Car"/>
    <w:autoRedefine/>
    <w:uiPriority w:val="9"/>
    <w:unhideWhenUsed/>
    <w:qFormat/>
    <w:rsid w:val="00C52F48"/>
    <w:pPr>
      <w:keepNext/>
      <w:keepLines/>
      <w:numPr>
        <w:ilvl w:val="1"/>
        <w:numId w:val="4"/>
      </w:numPr>
      <w:spacing w:before="40"/>
      <w:ind w:left="720"/>
      <w:outlineLvl w:val="1"/>
    </w:pPr>
    <w:rPr>
      <w:rFonts w:eastAsiaTheme="majorEastAsia" w:cstheme="majorBidi"/>
      <w:color w:val="000000" w:themeColor="text1"/>
      <w:szCs w:val="26"/>
    </w:rPr>
  </w:style>
  <w:style w:type="paragraph" w:styleId="Ttulo3">
    <w:name w:val="heading 3"/>
    <w:basedOn w:val="Normal"/>
    <w:next w:val="Normal"/>
    <w:link w:val="Ttulo3Car"/>
    <w:autoRedefine/>
    <w:uiPriority w:val="9"/>
    <w:unhideWhenUsed/>
    <w:qFormat/>
    <w:rsid w:val="00D82539"/>
    <w:pPr>
      <w:keepNext/>
      <w:keepLines/>
      <w:numPr>
        <w:ilvl w:val="1"/>
        <w:numId w:val="17"/>
      </w:numPr>
      <w:spacing w:before="20"/>
      <w:outlineLvl w:val="2"/>
    </w:pPr>
    <w:rPr>
      <w:rFonts w:eastAsiaTheme="majorEastAsia" w:cstheme="majorBidi"/>
      <w:bCs/>
      <w:color w:val="000000" w:themeColor="text1"/>
      <w:spacing w:val="14"/>
    </w:rPr>
  </w:style>
  <w:style w:type="paragraph" w:styleId="Ttulo4">
    <w:name w:val="heading 4"/>
    <w:basedOn w:val="Normal"/>
    <w:next w:val="Normal"/>
    <w:link w:val="Ttulo4Car"/>
    <w:uiPriority w:val="9"/>
    <w:unhideWhenUsed/>
    <w:qFormat/>
    <w:rsid w:val="006A1948"/>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6A1948"/>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52F48"/>
    <w:rPr>
      <w:rFonts w:eastAsiaTheme="majorEastAsia" w:cstheme="majorBidi"/>
      <w:bCs/>
      <w:color w:val="000000" w:themeColor="text1"/>
      <w:spacing w:val="20"/>
      <w:szCs w:val="28"/>
    </w:rPr>
  </w:style>
  <w:style w:type="character" w:customStyle="1" w:styleId="Ttulo2Car">
    <w:name w:val="Título 2 Car"/>
    <w:basedOn w:val="Fuentedeprrafopredeter"/>
    <w:link w:val="Ttulo2"/>
    <w:uiPriority w:val="9"/>
    <w:rsid w:val="00C52F48"/>
    <w:rPr>
      <w:rFonts w:eastAsiaTheme="majorEastAsia" w:cstheme="majorBidi"/>
      <w:color w:val="000000" w:themeColor="text1"/>
      <w:szCs w:val="26"/>
    </w:rPr>
  </w:style>
  <w:style w:type="character" w:customStyle="1" w:styleId="Ttulo3Car">
    <w:name w:val="Título 3 Car"/>
    <w:basedOn w:val="Fuentedeprrafopredeter"/>
    <w:link w:val="Ttulo3"/>
    <w:uiPriority w:val="9"/>
    <w:rsid w:val="00D82539"/>
    <w:rPr>
      <w:rFonts w:eastAsiaTheme="majorEastAsia" w:cstheme="majorBidi"/>
      <w:bCs/>
      <w:color w:val="000000" w:themeColor="text1"/>
      <w:spacing w:val="14"/>
    </w:rPr>
  </w:style>
  <w:style w:type="character" w:styleId="Hipervnculo">
    <w:name w:val="Hyperlink"/>
    <w:basedOn w:val="Fuentedeprrafopredeter"/>
    <w:uiPriority w:val="99"/>
    <w:unhideWhenUsed/>
    <w:rsid w:val="00C71E52"/>
    <w:rPr>
      <w:color w:val="0563C1" w:themeColor="hyperlink"/>
      <w:u w:val="single"/>
    </w:rPr>
  </w:style>
  <w:style w:type="paragraph" w:customStyle="1" w:styleId="Default">
    <w:name w:val="Default"/>
    <w:rsid w:val="00C71E52"/>
    <w:pPr>
      <w:autoSpaceDE w:val="0"/>
      <w:autoSpaceDN w:val="0"/>
    </w:pPr>
    <w:rPr>
      <w:rFonts w:ascii="Times New Roman" w:eastAsia="Calibri" w:hAnsi="Times New Roman" w:cs="Times New Roman"/>
      <w:color w:val="000000"/>
      <w:lang w:val="es-ES_tradnl"/>
    </w:rPr>
  </w:style>
  <w:style w:type="table" w:styleId="Tablaconcuadrcula">
    <w:name w:val="Table Grid"/>
    <w:basedOn w:val="Tablanormal"/>
    <w:uiPriority w:val="39"/>
    <w:rsid w:val="00A942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942E8"/>
    <w:pPr>
      <w:spacing w:before="100" w:beforeAutospacing="1" w:after="100" w:afterAutospacing="1"/>
    </w:pPr>
    <w:rPr>
      <w:rFonts w:ascii="Times New Roman" w:eastAsia="Times New Roman" w:hAnsi="Times New Roman" w:cs="Times New Roman"/>
      <w:lang w:eastAsia="es-CO"/>
    </w:rPr>
  </w:style>
  <w:style w:type="character" w:styleId="Mencinsinresolver">
    <w:name w:val="Unresolved Mention"/>
    <w:basedOn w:val="Fuentedeprrafopredeter"/>
    <w:uiPriority w:val="99"/>
    <w:semiHidden/>
    <w:unhideWhenUsed/>
    <w:rsid w:val="00A942E8"/>
    <w:rPr>
      <w:color w:val="605E5C"/>
      <w:shd w:val="clear" w:color="auto" w:fill="E1DFDD"/>
    </w:rPr>
  </w:style>
  <w:style w:type="paragraph" w:styleId="Prrafodelista">
    <w:name w:val="List Paragraph"/>
    <w:basedOn w:val="Normal"/>
    <w:uiPriority w:val="34"/>
    <w:qFormat/>
    <w:rsid w:val="00965096"/>
    <w:pPr>
      <w:spacing w:after="160" w:line="259" w:lineRule="auto"/>
      <w:ind w:left="720"/>
      <w:contextualSpacing/>
    </w:pPr>
    <w:rPr>
      <w:sz w:val="22"/>
      <w:szCs w:val="22"/>
    </w:rPr>
  </w:style>
  <w:style w:type="character" w:styleId="Textoennegrita">
    <w:name w:val="Strong"/>
    <w:basedOn w:val="Fuentedeprrafopredeter"/>
    <w:uiPriority w:val="22"/>
    <w:qFormat/>
    <w:rsid w:val="00CE5932"/>
    <w:rPr>
      <w:b/>
      <w:bCs/>
    </w:rPr>
  </w:style>
  <w:style w:type="character" w:styleId="Hipervnculovisitado">
    <w:name w:val="FollowedHyperlink"/>
    <w:basedOn w:val="Fuentedeprrafopredeter"/>
    <w:uiPriority w:val="99"/>
    <w:semiHidden/>
    <w:unhideWhenUsed/>
    <w:rsid w:val="00FB6872"/>
    <w:rPr>
      <w:color w:val="954F72" w:themeColor="followedHyperlink"/>
      <w:u w:val="single"/>
    </w:rPr>
  </w:style>
  <w:style w:type="paragraph" w:styleId="TtuloTDC">
    <w:name w:val="TOC Heading"/>
    <w:basedOn w:val="Ttulo1"/>
    <w:next w:val="Normal"/>
    <w:uiPriority w:val="39"/>
    <w:unhideWhenUsed/>
    <w:qFormat/>
    <w:rsid w:val="005B2F3A"/>
    <w:pPr>
      <w:spacing w:before="480" w:line="276" w:lineRule="auto"/>
      <w:outlineLvl w:val="9"/>
    </w:pPr>
    <w:rPr>
      <w:rFonts w:asciiTheme="majorHAnsi" w:hAnsiTheme="majorHAnsi"/>
      <w:b/>
      <w:color w:val="2F5496" w:themeColor="accent1" w:themeShade="BF"/>
      <w:spacing w:val="0"/>
      <w:sz w:val="28"/>
      <w:lang w:eastAsia="es-ES_tradnl"/>
    </w:rPr>
  </w:style>
  <w:style w:type="paragraph" w:styleId="TDC1">
    <w:name w:val="toc 1"/>
    <w:basedOn w:val="Normal"/>
    <w:next w:val="Normal"/>
    <w:autoRedefine/>
    <w:uiPriority w:val="39"/>
    <w:semiHidden/>
    <w:unhideWhenUsed/>
    <w:rsid w:val="005B2F3A"/>
    <w:pPr>
      <w:spacing w:before="360" w:after="360"/>
    </w:pPr>
    <w:rPr>
      <w:rFonts w:cstheme="minorHAnsi"/>
      <w:b/>
      <w:bCs/>
      <w:caps/>
      <w:sz w:val="22"/>
      <w:szCs w:val="22"/>
      <w:u w:val="single"/>
    </w:rPr>
  </w:style>
  <w:style w:type="paragraph" w:styleId="TDC2">
    <w:name w:val="toc 2"/>
    <w:basedOn w:val="Normal"/>
    <w:next w:val="Normal"/>
    <w:autoRedefine/>
    <w:uiPriority w:val="39"/>
    <w:unhideWhenUsed/>
    <w:rsid w:val="005B2F3A"/>
    <w:rPr>
      <w:rFonts w:cstheme="minorHAnsi"/>
      <w:b/>
      <w:bCs/>
      <w:smallCaps/>
      <w:sz w:val="22"/>
      <w:szCs w:val="22"/>
    </w:rPr>
  </w:style>
  <w:style w:type="paragraph" w:styleId="TDC3">
    <w:name w:val="toc 3"/>
    <w:basedOn w:val="Normal"/>
    <w:next w:val="Normal"/>
    <w:autoRedefine/>
    <w:uiPriority w:val="39"/>
    <w:unhideWhenUsed/>
    <w:rsid w:val="005B2F3A"/>
    <w:rPr>
      <w:rFonts w:cstheme="minorHAnsi"/>
      <w:smallCaps/>
      <w:sz w:val="22"/>
      <w:szCs w:val="22"/>
    </w:rPr>
  </w:style>
  <w:style w:type="paragraph" w:styleId="TDC4">
    <w:name w:val="toc 4"/>
    <w:basedOn w:val="Normal"/>
    <w:next w:val="Normal"/>
    <w:autoRedefine/>
    <w:uiPriority w:val="39"/>
    <w:unhideWhenUsed/>
    <w:rsid w:val="005B2F3A"/>
    <w:rPr>
      <w:rFonts w:cstheme="minorHAnsi"/>
      <w:sz w:val="22"/>
      <w:szCs w:val="22"/>
    </w:rPr>
  </w:style>
  <w:style w:type="paragraph" w:styleId="TDC5">
    <w:name w:val="toc 5"/>
    <w:basedOn w:val="Normal"/>
    <w:next w:val="Normal"/>
    <w:autoRedefine/>
    <w:uiPriority w:val="39"/>
    <w:unhideWhenUsed/>
    <w:rsid w:val="005B2F3A"/>
    <w:rPr>
      <w:rFonts w:cstheme="minorHAnsi"/>
      <w:sz w:val="22"/>
      <w:szCs w:val="22"/>
    </w:rPr>
  </w:style>
  <w:style w:type="paragraph" w:styleId="TDC6">
    <w:name w:val="toc 6"/>
    <w:basedOn w:val="Normal"/>
    <w:next w:val="Normal"/>
    <w:autoRedefine/>
    <w:uiPriority w:val="39"/>
    <w:semiHidden/>
    <w:unhideWhenUsed/>
    <w:rsid w:val="005B2F3A"/>
    <w:rPr>
      <w:rFonts w:cstheme="minorHAnsi"/>
      <w:sz w:val="22"/>
      <w:szCs w:val="22"/>
    </w:rPr>
  </w:style>
  <w:style w:type="paragraph" w:styleId="TDC7">
    <w:name w:val="toc 7"/>
    <w:basedOn w:val="Normal"/>
    <w:next w:val="Normal"/>
    <w:autoRedefine/>
    <w:uiPriority w:val="39"/>
    <w:semiHidden/>
    <w:unhideWhenUsed/>
    <w:rsid w:val="005B2F3A"/>
    <w:rPr>
      <w:rFonts w:cstheme="minorHAnsi"/>
      <w:sz w:val="22"/>
      <w:szCs w:val="22"/>
    </w:rPr>
  </w:style>
  <w:style w:type="paragraph" w:styleId="TDC8">
    <w:name w:val="toc 8"/>
    <w:basedOn w:val="Normal"/>
    <w:next w:val="Normal"/>
    <w:autoRedefine/>
    <w:uiPriority w:val="39"/>
    <w:semiHidden/>
    <w:unhideWhenUsed/>
    <w:rsid w:val="005B2F3A"/>
    <w:rPr>
      <w:rFonts w:cstheme="minorHAnsi"/>
      <w:sz w:val="22"/>
      <w:szCs w:val="22"/>
    </w:rPr>
  </w:style>
  <w:style w:type="paragraph" w:styleId="TDC9">
    <w:name w:val="toc 9"/>
    <w:basedOn w:val="Normal"/>
    <w:next w:val="Normal"/>
    <w:autoRedefine/>
    <w:uiPriority w:val="39"/>
    <w:semiHidden/>
    <w:unhideWhenUsed/>
    <w:rsid w:val="005B2F3A"/>
    <w:rPr>
      <w:rFonts w:cstheme="minorHAnsi"/>
      <w:sz w:val="22"/>
      <w:szCs w:val="22"/>
    </w:rPr>
  </w:style>
  <w:style w:type="character" w:customStyle="1" w:styleId="Ttulo4Car">
    <w:name w:val="Título 4 Car"/>
    <w:basedOn w:val="Fuentedeprrafopredeter"/>
    <w:link w:val="Ttulo4"/>
    <w:uiPriority w:val="9"/>
    <w:rsid w:val="006A1948"/>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6A1948"/>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98327">
      <w:bodyDiv w:val="1"/>
      <w:marLeft w:val="0"/>
      <w:marRight w:val="0"/>
      <w:marTop w:val="0"/>
      <w:marBottom w:val="0"/>
      <w:divBdr>
        <w:top w:val="none" w:sz="0" w:space="0" w:color="auto"/>
        <w:left w:val="none" w:sz="0" w:space="0" w:color="auto"/>
        <w:bottom w:val="none" w:sz="0" w:space="0" w:color="auto"/>
        <w:right w:val="none" w:sz="0" w:space="0" w:color="auto"/>
      </w:divBdr>
    </w:div>
    <w:div w:id="708800540">
      <w:bodyDiv w:val="1"/>
      <w:marLeft w:val="0"/>
      <w:marRight w:val="0"/>
      <w:marTop w:val="0"/>
      <w:marBottom w:val="0"/>
      <w:divBdr>
        <w:top w:val="none" w:sz="0" w:space="0" w:color="auto"/>
        <w:left w:val="none" w:sz="0" w:space="0" w:color="auto"/>
        <w:bottom w:val="none" w:sz="0" w:space="0" w:color="auto"/>
        <w:right w:val="none" w:sz="0" w:space="0" w:color="auto"/>
      </w:divBdr>
    </w:div>
    <w:div w:id="809636153">
      <w:bodyDiv w:val="1"/>
      <w:marLeft w:val="0"/>
      <w:marRight w:val="0"/>
      <w:marTop w:val="0"/>
      <w:marBottom w:val="0"/>
      <w:divBdr>
        <w:top w:val="none" w:sz="0" w:space="0" w:color="auto"/>
        <w:left w:val="none" w:sz="0" w:space="0" w:color="auto"/>
        <w:bottom w:val="none" w:sz="0" w:space="0" w:color="auto"/>
        <w:right w:val="none" w:sz="0" w:space="0" w:color="auto"/>
      </w:divBdr>
    </w:div>
    <w:div w:id="1397584602">
      <w:bodyDiv w:val="1"/>
      <w:marLeft w:val="0"/>
      <w:marRight w:val="0"/>
      <w:marTop w:val="0"/>
      <w:marBottom w:val="0"/>
      <w:divBdr>
        <w:top w:val="none" w:sz="0" w:space="0" w:color="auto"/>
        <w:left w:val="none" w:sz="0" w:space="0" w:color="auto"/>
        <w:bottom w:val="none" w:sz="0" w:space="0" w:color="auto"/>
        <w:right w:val="none" w:sz="0" w:space="0" w:color="auto"/>
      </w:divBdr>
      <w:divsChild>
        <w:div w:id="1070008326">
          <w:marLeft w:val="0"/>
          <w:marRight w:val="0"/>
          <w:marTop w:val="0"/>
          <w:marBottom w:val="0"/>
          <w:divBdr>
            <w:top w:val="none" w:sz="0" w:space="0" w:color="auto"/>
            <w:left w:val="none" w:sz="0" w:space="0" w:color="auto"/>
            <w:bottom w:val="none" w:sz="0" w:space="0" w:color="auto"/>
            <w:right w:val="none" w:sz="0" w:space="0" w:color="auto"/>
          </w:divBdr>
          <w:divsChild>
            <w:div w:id="1407648917">
              <w:marLeft w:val="0"/>
              <w:marRight w:val="0"/>
              <w:marTop w:val="0"/>
              <w:marBottom w:val="0"/>
              <w:divBdr>
                <w:top w:val="none" w:sz="0" w:space="0" w:color="auto"/>
                <w:left w:val="none" w:sz="0" w:space="0" w:color="auto"/>
                <w:bottom w:val="none" w:sz="0" w:space="0" w:color="auto"/>
                <w:right w:val="none" w:sz="0" w:space="0" w:color="auto"/>
              </w:divBdr>
              <w:divsChild>
                <w:div w:id="957613649">
                  <w:marLeft w:val="0"/>
                  <w:marRight w:val="0"/>
                  <w:marTop w:val="0"/>
                  <w:marBottom w:val="0"/>
                  <w:divBdr>
                    <w:top w:val="none" w:sz="0" w:space="0" w:color="auto"/>
                    <w:left w:val="none" w:sz="0" w:space="0" w:color="auto"/>
                    <w:bottom w:val="none" w:sz="0" w:space="0" w:color="auto"/>
                    <w:right w:val="none" w:sz="0" w:space="0" w:color="auto"/>
                  </w:divBdr>
                  <w:divsChild>
                    <w:div w:id="152070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887585">
      <w:bodyDiv w:val="1"/>
      <w:marLeft w:val="0"/>
      <w:marRight w:val="0"/>
      <w:marTop w:val="0"/>
      <w:marBottom w:val="0"/>
      <w:divBdr>
        <w:top w:val="none" w:sz="0" w:space="0" w:color="auto"/>
        <w:left w:val="none" w:sz="0" w:space="0" w:color="auto"/>
        <w:bottom w:val="none" w:sz="0" w:space="0" w:color="auto"/>
        <w:right w:val="none" w:sz="0" w:space="0" w:color="auto"/>
      </w:divBdr>
    </w:div>
    <w:div w:id="1609190798">
      <w:bodyDiv w:val="1"/>
      <w:marLeft w:val="0"/>
      <w:marRight w:val="0"/>
      <w:marTop w:val="0"/>
      <w:marBottom w:val="0"/>
      <w:divBdr>
        <w:top w:val="none" w:sz="0" w:space="0" w:color="auto"/>
        <w:left w:val="none" w:sz="0" w:space="0" w:color="auto"/>
        <w:bottom w:val="none" w:sz="0" w:space="0" w:color="auto"/>
        <w:right w:val="none" w:sz="0" w:space="0" w:color="auto"/>
      </w:divBdr>
    </w:div>
    <w:div w:id="1936278083">
      <w:bodyDiv w:val="1"/>
      <w:marLeft w:val="0"/>
      <w:marRight w:val="0"/>
      <w:marTop w:val="0"/>
      <w:marBottom w:val="0"/>
      <w:divBdr>
        <w:top w:val="none" w:sz="0" w:space="0" w:color="auto"/>
        <w:left w:val="none" w:sz="0" w:space="0" w:color="auto"/>
        <w:bottom w:val="none" w:sz="0" w:space="0" w:color="auto"/>
        <w:right w:val="none" w:sz="0" w:space="0" w:color="auto"/>
      </w:divBdr>
    </w:div>
    <w:div w:id="1938713260">
      <w:bodyDiv w:val="1"/>
      <w:marLeft w:val="0"/>
      <w:marRight w:val="0"/>
      <w:marTop w:val="0"/>
      <w:marBottom w:val="0"/>
      <w:divBdr>
        <w:top w:val="none" w:sz="0" w:space="0" w:color="auto"/>
        <w:left w:val="none" w:sz="0" w:space="0" w:color="auto"/>
        <w:bottom w:val="none" w:sz="0" w:space="0" w:color="auto"/>
        <w:right w:val="none" w:sz="0" w:space="0" w:color="auto"/>
      </w:divBdr>
    </w:div>
    <w:div w:id="208155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uladeblanca.blogspot.com/p/estadistica.html"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698C21ADF809643BDA9225112B63919" ma:contentTypeVersion="15" ma:contentTypeDescription="Crear nuevo documento." ma:contentTypeScope="" ma:versionID="4202cf17608c8acf2764d83231c26d12">
  <xsd:schema xmlns:xsd="http://www.w3.org/2001/XMLSchema" xmlns:xs="http://www.w3.org/2001/XMLSchema" xmlns:p="http://schemas.microsoft.com/office/2006/metadata/properties" xmlns:ns2="d37b1d50-af9c-447b-b1f1-aa01515899c9" xmlns:ns3="e65ea7b8-1bb6-4105-84f8-2ca17f785111" targetNamespace="http://schemas.microsoft.com/office/2006/metadata/properties" ma:root="true" ma:fieldsID="cb03d86f3366715262a8b25d65590296" ns2:_="" ns3:_="">
    <xsd:import namespace="d37b1d50-af9c-447b-b1f1-aa01515899c9"/>
    <xsd:import namespace="e65ea7b8-1bb6-4105-84f8-2ca17f7851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b1d50-af9c-447b-b1f1-aa0151589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057e2a1d-871c-4293-86ae-ec0df517bb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5ea7b8-1bb6-4105-84f8-2ca17f785111"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ebd6e9f0-ca35-4f38-96fe-5786f07db789}" ma:internalName="TaxCatchAll" ma:showField="CatchAllData" ma:web="e65ea7b8-1bb6-4105-84f8-2ca17f785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37b1d50-af9c-447b-b1f1-aa01515899c9">
      <Terms xmlns="http://schemas.microsoft.com/office/infopath/2007/PartnerControls"/>
    </lcf76f155ced4ddcb4097134ff3c332f>
    <TaxCatchAll xmlns="e65ea7b8-1bb6-4105-84f8-2ca17f785111" xsi:nil="true"/>
  </documentManagement>
</p:properties>
</file>

<file path=customXml/itemProps1.xml><?xml version="1.0" encoding="utf-8"?>
<ds:datastoreItem xmlns:ds="http://schemas.openxmlformats.org/officeDocument/2006/customXml" ds:itemID="{F806D2A9-CB8B-4F48-90D2-4988B667D6B5}">
  <ds:schemaRefs>
    <ds:schemaRef ds:uri="http://schemas.openxmlformats.org/officeDocument/2006/bibliography"/>
  </ds:schemaRefs>
</ds:datastoreItem>
</file>

<file path=customXml/itemProps2.xml><?xml version="1.0" encoding="utf-8"?>
<ds:datastoreItem xmlns:ds="http://schemas.openxmlformats.org/officeDocument/2006/customXml" ds:itemID="{BE8782AB-C592-4AFB-BFCB-91F6E85B43CF}"/>
</file>

<file path=customXml/itemProps3.xml><?xml version="1.0" encoding="utf-8"?>
<ds:datastoreItem xmlns:ds="http://schemas.openxmlformats.org/officeDocument/2006/customXml" ds:itemID="{9EAF686E-CD01-4EB0-BF07-C79A476E7B29}"/>
</file>

<file path=customXml/itemProps4.xml><?xml version="1.0" encoding="utf-8"?>
<ds:datastoreItem xmlns:ds="http://schemas.openxmlformats.org/officeDocument/2006/customXml" ds:itemID="{E0B0B6CE-F47A-4B57-8709-6914EFBA9272}"/>
</file>

<file path=docProps/app.xml><?xml version="1.0" encoding="utf-8"?>
<Properties xmlns="http://schemas.openxmlformats.org/officeDocument/2006/extended-properties" xmlns:vt="http://schemas.openxmlformats.org/officeDocument/2006/docPropsVTypes">
  <Template>Normal.dotm</Template>
  <TotalTime>24</TotalTime>
  <Pages>7</Pages>
  <Words>1795</Words>
  <Characters>9873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Fernando Garzon Garzon</dc:creator>
  <cp:keywords/>
  <dc:description/>
  <cp:lastModifiedBy>Andres Fernando Garzon Garzon</cp:lastModifiedBy>
  <cp:revision>13</cp:revision>
  <dcterms:created xsi:type="dcterms:W3CDTF">2022-07-27T22:57:00Z</dcterms:created>
  <dcterms:modified xsi:type="dcterms:W3CDTF">2022-07-27T23:59:00Z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ac521f-e930-485b-97f4-efbe7db8e98f_Enabled">
    <vt:lpwstr>true</vt:lpwstr>
  </property>
  <property fmtid="{D5CDD505-2E9C-101B-9397-08002B2CF9AE}" pid="3" name="MSIP_Label_5fac521f-e930-485b-97f4-efbe7db8e98f_SetDate">
    <vt:lpwstr>2022-07-27T16:55:59Z</vt:lpwstr>
  </property>
  <property fmtid="{D5CDD505-2E9C-101B-9397-08002B2CF9AE}" pid="4" name="MSIP_Label_5fac521f-e930-485b-97f4-efbe7db8e98f_Method">
    <vt:lpwstr>Standard</vt:lpwstr>
  </property>
  <property fmtid="{D5CDD505-2E9C-101B-9397-08002B2CF9AE}" pid="5" name="MSIP_Label_5fac521f-e930-485b-97f4-efbe7db8e98f_Name">
    <vt:lpwstr>defa4170-0d19-0005-0004-bc88714345d2</vt:lpwstr>
  </property>
  <property fmtid="{D5CDD505-2E9C-101B-9397-08002B2CF9AE}" pid="6" name="MSIP_Label_5fac521f-e930-485b-97f4-efbe7db8e98f_SiteId">
    <vt:lpwstr>9ecb216e-449b-4584-bc82-26bce78574fb</vt:lpwstr>
  </property>
  <property fmtid="{D5CDD505-2E9C-101B-9397-08002B2CF9AE}" pid="7" name="MSIP_Label_5fac521f-e930-485b-97f4-efbe7db8e98f_ActionId">
    <vt:lpwstr>fef9373a-58ff-485b-8b6c-b09d52ab8d80</vt:lpwstr>
  </property>
  <property fmtid="{D5CDD505-2E9C-101B-9397-08002B2CF9AE}" pid="8" name="MSIP_Label_5fac521f-e930-485b-97f4-efbe7db8e98f_ContentBits">
    <vt:lpwstr>0</vt:lpwstr>
  </property>
  <property fmtid="{D5CDD505-2E9C-101B-9397-08002B2CF9AE}" pid="9" name="ContentTypeId">
    <vt:lpwstr>0x0101004698C21ADF809643BDA9225112B63919</vt:lpwstr>
  </property>
</Properties>
</file>