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9"/>
      </w:tblGrid>
      <w:tr w:rsidR="00173E97" w:rsidRPr="00C94524" w:rsidTr="004C2BDA">
        <w:trPr>
          <w:trHeight w:val="196"/>
        </w:trPr>
        <w:tc>
          <w:tcPr>
            <w:tcW w:w="10619" w:type="dxa"/>
            <w:shd w:val="clear" w:color="auto" w:fill="E0E0E0"/>
          </w:tcPr>
          <w:p w:rsidR="00173E97" w:rsidRPr="00C94524" w:rsidRDefault="00173E97" w:rsidP="00D94EA8">
            <w:pPr>
              <w:jc w:val="center"/>
              <w:rPr>
                <w:b/>
                <w:sz w:val="22"/>
                <w:szCs w:val="22"/>
              </w:rPr>
            </w:pPr>
            <w:r w:rsidRPr="00C94524">
              <w:rPr>
                <w:b/>
                <w:sz w:val="22"/>
                <w:szCs w:val="22"/>
              </w:rPr>
              <w:t>DATOS DEL INFORME</w:t>
            </w:r>
          </w:p>
        </w:tc>
      </w:tr>
      <w:tr w:rsidR="00173E97" w:rsidRPr="00C94524" w:rsidTr="004C2BDA">
        <w:trPr>
          <w:trHeight w:val="453"/>
        </w:trPr>
        <w:tc>
          <w:tcPr>
            <w:tcW w:w="10619" w:type="dxa"/>
          </w:tcPr>
          <w:p w:rsidR="00173E97" w:rsidRPr="00C94524" w:rsidRDefault="00627752" w:rsidP="008D14E3">
            <w:pPr>
              <w:spacing w:before="120" w:after="120"/>
              <w:jc w:val="both"/>
              <w:rPr>
                <w:b/>
                <w:sz w:val="22"/>
                <w:szCs w:val="22"/>
              </w:rPr>
            </w:pPr>
            <w:r w:rsidRPr="00C94524">
              <w:rPr>
                <w:b/>
                <w:sz w:val="22"/>
                <w:szCs w:val="22"/>
              </w:rPr>
              <w:t xml:space="preserve">Mes de Análisis:   </w:t>
            </w:r>
            <w:r w:rsidR="0098490A">
              <w:rPr>
                <w:b/>
                <w:sz w:val="22"/>
                <w:szCs w:val="22"/>
              </w:rPr>
              <w:t>DIC</w:t>
            </w:r>
            <w:r w:rsidR="00831D3A">
              <w:rPr>
                <w:b/>
                <w:sz w:val="22"/>
                <w:szCs w:val="22"/>
              </w:rPr>
              <w:t xml:space="preserve">IEMBRE </w:t>
            </w:r>
            <w:r w:rsidR="00831D3A" w:rsidRPr="00C94524">
              <w:rPr>
                <w:b/>
                <w:sz w:val="22"/>
                <w:szCs w:val="22"/>
              </w:rPr>
              <w:t>Año</w:t>
            </w:r>
            <w:r w:rsidR="004C2BDA" w:rsidRPr="00C94524">
              <w:rPr>
                <w:b/>
                <w:sz w:val="22"/>
                <w:szCs w:val="22"/>
              </w:rPr>
              <w:t xml:space="preserve">: </w:t>
            </w:r>
            <w:r w:rsidR="00013AFA" w:rsidRPr="00C94524">
              <w:rPr>
                <w:b/>
                <w:sz w:val="22"/>
                <w:szCs w:val="22"/>
              </w:rPr>
              <w:t>201</w:t>
            </w:r>
            <w:r w:rsidR="00971C8C" w:rsidRPr="00C94524">
              <w:rPr>
                <w:b/>
                <w:sz w:val="22"/>
                <w:szCs w:val="22"/>
              </w:rPr>
              <w:t>8</w:t>
            </w:r>
          </w:p>
        </w:tc>
      </w:tr>
      <w:tr w:rsidR="00173E97" w:rsidRPr="00C94524" w:rsidTr="004C2BDA">
        <w:trPr>
          <w:trHeight w:val="196"/>
        </w:trPr>
        <w:tc>
          <w:tcPr>
            <w:tcW w:w="10619" w:type="dxa"/>
            <w:tcBorders>
              <w:bottom w:val="single" w:sz="4" w:space="0" w:color="auto"/>
            </w:tcBorders>
            <w:shd w:val="clear" w:color="auto" w:fill="D9D9D9"/>
          </w:tcPr>
          <w:p w:rsidR="00173E97" w:rsidRPr="00C94524" w:rsidRDefault="00173E97" w:rsidP="00D94EA8">
            <w:pPr>
              <w:jc w:val="center"/>
              <w:rPr>
                <w:b/>
                <w:sz w:val="22"/>
                <w:szCs w:val="22"/>
              </w:rPr>
            </w:pPr>
            <w:r w:rsidRPr="00C94524">
              <w:rPr>
                <w:b/>
                <w:sz w:val="22"/>
                <w:szCs w:val="22"/>
              </w:rPr>
              <w:t>RE</w:t>
            </w:r>
            <w:r w:rsidRPr="00C94524">
              <w:rPr>
                <w:b/>
                <w:sz w:val="22"/>
                <w:szCs w:val="22"/>
                <w:shd w:val="clear" w:color="auto" w:fill="D9D9D9"/>
              </w:rPr>
              <w:t>SPONSABLES</w:t>
            </w:r>
          </w:p>
        </w:tc>
      </w:tr>
      <w:tr w:rsidR="00173E97" w:rsidRPr="00C94524" w:rsidTr="00DF360F">
        <w:trPr>
          <w:trHeight w:val="1514"/>
        </w:trPr>
        <w:tc>
          <w:tcPr>
            <w:tcW w:w="10619" w:type="dxa"/>
            <w:tcBorders>
              <w:bottom w:val="single" w:sz="4" w:space="0" w:color="auto"/>
            </w:tcBorders>
          </w:tcPr>
          <w:p w:rsidR="00595B97" w:rsidRDefault="00595B97" w:rsidP="004D1A6C">
            <w:pPr>
              <w:spacing w:before="120" w:after="120"/>
              <w:jc w:val="both"/>
              <w:rPr>
                <w:b/>
                <w:sz w:val="22"/>
                <w:szCs w:val="22"/>
              </w:rPr>
            </w:pPr>
            <w:r w:rsidRPr="00C94524">
              <w:rPr>
                <w:b/>
                <w:sz w:val="22"/>
                <w:szCs w:val="22"/>
              </w:rPr>
              <w:t xml:space="preserve">Nombre: </w:t>
            </w:r>
            <w:r>
              <w:rPr>
                <w:b/>
                <w:sz w:val="22"/>
                <w:szCs w:val="22"/>
              </w:rPr>
              <w:t xml:space="preserve">Fernando Buitrago Castillo       </w:t>
            </w:r>
            <w:r w:rsidRPr="00C94524">
              <w:rPr>
                <w:b/>
                <w:sz w:val="22"/>
                <w:szCs w:val="22"/>
              </w:rPr>
              <w:t xml:space="preserve">Cargo: Profesional Universitario      Firma: _________________ </w:t>
            </w:r>
          </w:p>
          <w:p w:rsidR="00FE2A9F" w:rsidRPr="00C94524" w:rsidRDefault="004D1A6C" w:rsidP="004D1A6C">
            <w:pPr>
              <w:spacing w:before="120" w:after="120"/>
              <w:jc w:val="both"/>
              <w:rPr>
                <w:b/>
                <w:sz w:val="22"/>
                <w:szCs w:val="22"/>
              </w:rPr>
            </w:pPr>
            <w:r w:rsidRPr="00C94524">
              <w:rPr>
                <w:b/>
                <w:sz w:val="22"/>
                <w:szCs w:val="22"/>
              </w:rPr>
              <w:t>Nombre: Carol D.</w:t>
            </w:r>
            <w:r w:rsidR="00DF360F">
              <w:rPr>
                <w:b/>
                <w:sz w:val="22"/>
                <w:szCs w:val="22"/>
              </w:rPr>
              <w:t xml:space="preserve"> Acosta Rojas                </w:t>
            </w:r>
            <w:r w:rsidRPr="00C94524">
              <w:rPr>
                <w:b/>
                <w:sz w:val="22"/>
                <w:szCs w:val="22"/>
              </w:rPr>
              <w:t>Cargo: Profesional Universitario      Firma: _</w:t>
            </w:r>
            <w:r w:rsidR="002270F8" w:rsidRPr="00C94524">
              <w:rPr>
                <w:b/>
                <w:sz w:val="22"/>
                <w:szCs w:val="22"/>
              </w:rPr>
              <w:t>_____</w:t>
            </w:r>
            <w:r w:rsidRPr="00C94524">
              <w:rPr>
                <w:b/>
                <w:sz w:val="22"/>
                <w:szCs w:val="22"/>
              </w:rPr>
              <w:t>___________</w:t>
            </w:r>
          </w:p>
          <w:p w:rsidR="00FE2A9F" w:rsidRDefault="004D1A6C" w:rsidP="004D1A6C">
            <w:pPr>
              <w:spacing w:before="120" w:after="120"/>
              <w:jc w:val="both"/>
              <w:rPr>
                <w:b/>
                <w:sz w:val="22"/>
                <w:szCs w:val="22"/>
              </w:rPr>
            </w:pPr>
            <w:r w:rsidRPr="00C94524">
              <w:rPr>
                <w:b/>
                <w:sz w:val="22"/>
                <w:szCs w:val="22"/>
              </w:rPr>
              <w:t xml:space="preserve">Nombre: Cristian Camilo Montañez        Cargo: Contrato </w:t>
            </w:r>
            <w:r w:rsidR="00FE2A9F">
              <w:rPr>
                <w:b/>
                <w:sz w:val="22"/>
                <w:szCs w:val="22"/>
              </w:rPr>
              <w:t>317</w:t>
            </w:r>
            <w:r w:rsidR="00BA2C20" w:rsidRPr="00C94524">
              <w:rPr>
                <w:b/>
                <w:sz w:val="22"/>
                <w:szCs w:val="22"/>
              </w:rPr>
              <w:t xml:space="preserve"> del 2018           </w:t>
            </w:r>
            <w:r w:rsidRPr="00C94524">
              <w:rPr>
                <w:b/>
                <w:sz w:val="22"/>
                <w:szCs w:val="22"/>
              </w:rPr>
              <w:t>Firma: ____________</w:t>
            </w:r>
            <w:r w:rsidR="002270F8" w:rsidRPr="00C94524">
              <w:rPr>
                <w:b/>
                <w:sz w:val="22"/>
                <w:szCs w:val="22"/>
              </w:rPr>
              <w:t>______</w:t>
            </w:r>
          </w:p>
          <w:p w:rsidR="0009286C" w:rsidRPr="00C94524" w:rsidRDefault="00DF360F" w:rsidP="004D1A6C">
            <w:pPr>
              <w:spacing w:before="120" w:after="120"/>
              <w:jc w:val="both"/>
              <w:rPr>
                <w:b/>
                <w:sz w:val="22"/>
                <w:szCs w:val="22"/>
              </w:rPr>
            </w:pPr>
            <w:r>
              <w:rPr>
                <w:b/>
                <w:sz w:val="22"/>
                <w:szCs w:val="22"/>
              </w:rPr>
              <w:t xml:space="preserve">Nombre: </w:t>
            </w:r>
            <w:r w:rsidR="00E472F9">
              <w:rPr>
                <w:b/>
                <w:sz w:val="22"/>
                <w:szCs w:val="22"/>
              </w:rPr>
              <w:t>Natalia Lemus Duran</w:t>
            </w:r>
            <w:r w:rsidRPr="00C94524">
              <w:rPr>
                <w:b/>
                <w:sz w:val="22"/>
                <w:szCs w:val="22"/>
              </w:rPr>
              <w:t xml:space="preserve">Cargo: Contrato </w:t>
            </w:r>
            <w:r w:rsidR="00E472F9">
              <w:rPr>
                <w:b/>
                <w:sz w:val="22"/>
                <w:szCs w:val="22"/>
              </w:rPr>
              <w:t>154</w:t>
            </w:r>
            <w:r w:rsidRPr="00C94524">
              <w:rPr>
                <w:b/>
                <w:sz w:val="22"/>
                <w:szCs w:val="22"/>
              </w:rPr>
              <w:t xml:space="preserve"> del 2018         Firma: __________________</w:t>
            </w:r>
          </w:p>
        </w:tc>
      </w:tr>
      <w:tr w:rsidR="00173E97" w:rsidRPr="00C94524" w:rsidTr="004C2BDA">
        <w:trPr>
          <w:trHeight w:val="604"/>
        </w:trPr>
        <w:tc>
          <w:tcPr>
            <w:tcW w:w="10619" w:type="dxa"/>
            <w:tcBorders>
              <w:bottom w:val="single" w:sz="4" w:space="0" w:color="auto"/>
            </w:tcBorders>
          </w:tcPr>
          <w:p w:rsidR="00173E97" w:rsidRPr="00C94524" w:rsidRDefault="00173E97" w:rsidP="00D94EA8">
            <w:pPr>
              <w:jc w:val="both"/>
              <w:rPr>
                <w:b/>
                <w:sz w:val="22"/>
                <w:szCs w:val="22"/>
              </w:rPr>
            </w:pPr>
            <w:r w:rsidRPr="00C94524">
              <w:rPr>
                <w:b/>
                <w:sz w:val="22"/>
                <w:szCs w:val="22"/>
              </w:rPr>
              <w:t xml:space="preserve">Señale con una X el Servicio: </w:t>
            </w:r>
          </w:p>
          <w:p w:rsidR="004D1A6C" w:rsidRPr="00C94524" w:rsidRDefault="004D1A6C" w:rsidP="00D94EA8">
            <w:pPr>
              <w:jc w:val="both"/>
              <w:rPr>
                <w:b/>
                <w:sz w:val="22"/>
                <w:szCs w:val="22"/>
              </w:rPr>
            </w:pPr>
          </w:p>
          <w:p w:rsidR="00173E97" w:rsidRPr="00C94524" w:rsidRDefault="00173E97" w:rsidP="00D94EA8">
            <w:pPr>
              <w:rPr>
                <w:b/>
                <w:sz w:val="22"/>
                <w:szCs w:val="22"/>
              </w:rPr>
            </w:pPr>
            <w:r w:rsidRPr="00C94524">
              <w:rPr>
                <w:b/>
                <w:sz w:val="22"/>
                <w:szCs w:val="22"/>
              </w:rPr>
              <w:t>Recolección, Barrido y Limpieza: ___X___                Residuos Hospitalarios: ____</w:t>
            </w:r>
            <w:r w:rsidR="0009286C">
              <w:rPr>
                <w:b/>
                <w:sz w:val="22"/>
                <w:szCs w:val="22"/>
              </w:rPr>
              <w:t>______________</w:t>
            </w:r>
            <w:r w:rsidRPr="00C94524">
              <w:rPr>
                <w:b/>
                <w:sz w:val="22"/>
                <w:szCs w:val="22"/>
              </w:rPr>
              <w:t>___</w:t>
            </w:r>
          </w:p>
          <w:p w:rsidR="00173E97" w:rsidRPr="00C94524" w:rsidRDefault="00173E97" w:rsidP="00D94EA8">
            <w:pPr>
              <w:rPr>
                <w:b/>
                <w:sz w:val="22"/>
                <w:szCs w:val="22"/>
              </w:rPr>
            </w:pPr>
          </w:p>
        </w:tc>
      </w:tr>
    </w:tbl>
    <w:p w:rsidR="00340EE5" w:rsidRPr="00C94524" w:rsidRDefault="00340EE5" w:rsidP="00563AFF">
      <w:pPr>
        <w:rPr>
          <w:b/>
          <w:sz w:val="22"/>
          <w:szCs w:val="22"/>
          <w:vertAlign w:val="super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655"/>
        <w:gridCol w:w="9025"/>
      </w:tblGrid>
      <w:tr w:rsidR="00944B28" w:rsidRPr="00C94524" w:rsidTr="00AC687F">
        <w:trPr>
          <w:cantSplit/>
          <w:trHeight w:val="304"/>
        </w:trPr>
        <w:tc>
          <w:tcPr>
            <w:tcW w:w="5000" w:type="pct"/>
            <w:gridSpan w:val="2"/>
            <w:shd w:val="clear" w:color="auto" w:fill="E0E0E0"/>
            <w:vAlign w:val="center"/>
          </w:tcPr>
          <w:p w:rsidR="00944B28" w:rsidRPr="00DF360F" w:rsidRDefault="002236A5" w:rsidP="00563AFF">
            <w:pPr>
              <w:jc w:val="center"/>
              <w:rPr>
                <w:b/>
                <w:szCs w:val="22"/>
              </w:rPr>
            </w:pPr>
            <w:r w:rsidRPr="00DF360F">
              <w:rPr>
                <w:b/>
                <w:szCs w:val="22"/>
              </w:rPr>
              <w:t>SEGUIMIENTO AVANCE PLAN DE SUPERVISION Y CONTROL DEL SERVICIO</w:t>
            </w:r>
          </w:p>
        </w:tc>
      </w:tr>
      <w:tr w:rsidR="00944B28" w:rsidRPr="00C94524" w:rsidTr="00AC687F">
        <w:trPr>
          <w:cantSplit/>
          <w:trHeight w:val="304"/>
        </w:trPr>
        <w:tc>
          <w:tcPr>
            <w:tcW w:w="775" w:type="pct"/>
            <w:shd w:val="clear" w:color="auto" w:fill="E0E0E0"/>
          </w:tcPr>
          <w:p w:rsidR="00944B28" w:rsidRPr="00DF360F" w:rsidRDefault="002236A5" w:rsidP="007F0EB5">
            <w:pPr>
              <w:jc w:val="center"/>
              <w:rPr>
                <w:b/>
                <w:szCs w:val="22"/>
              </w:rPr>
            </w:pPr>
            <w:r w:rsidRPr="00DF360F">
              <w:rPr>
                <w:b/>
                <w:szCs w:val="22"/>
              </w:rPr>
              <w:t>COMPONENTES DE SUPERVISIÓN Y CONTROL</w:t>
            </w:r>
          </w:p>
        </w:tc>
        <w:tc>
          <w:tcPr>
            <w:tcW w:w="4225" w:type="pct"/>
            <w:shd w:val="clear" w:color="auto" w:fill="E0E0E0"/>
          </w:tcPr>
          <w:p w:rsidR="002236A5" w:rsidRPr="00DF360F" w:rsidRDefault="002236A5" w:rsidP="007F0EB5">
            <w:pPr>
              <w:jc w:val="center"/>
              <w:rPr>
                <w:b/>
                <w:szCs w:val="22"/>
              </w:rPr>
            </w:pPr>
          </w:p>
          <w:p w:rsidR="00944B28" w:rsidRPr="00DF360F" w:rsidRDefault="002236A5" w:rsidP="007F0EB5">
            <w:pPr>
              <w:jc w:val="center"/>
              <w:rPr>
                <w:b/>
                <w:szCs w:val="22"/>
              </w:rPr>
            </w:pPr>
            <w:r w:rsidRPr="00DF360F">
              <w:rPr>
                <w:b/>
                <w:szCs w:val="22"/>
              </w:rPr>
              <w:t>AVANCE ACTIVIDADES PARA LA SUPERVISIÓN Y CONTROL</w:t>
            </w:r>
          </w:p>
        </w:tc>
      </w:tr>
      <w:tr w:rsidR="00944B28" w:rsidRPr="00C94524" w:rsidTr="00962AF9">
        <w:trPr>
          <w:trHeight w:val="305"/>
        </w:trPr>
        <w:tc>
          <w:tcPr>
            <w:tcW w:w="775" w:type="pct"/>
            <w:vAlign w:val="center"/>
          </w:tcPr>
          <w:p w:rsidR="001D3E4A" w:rsidRPr="00C94524" w:rsidRDefault="001D3E4A" w:rsidP="00962AF9">
            <w:pPr>
              <w:jc w:val="center"/>
              <w:rPr>
                <w:sz w:val="22"/>
                <w:szCs w:val="22"/>
              </w:rPr>
            </w:pPr>
          </w:p>
          <w:p w:rsidR="001D3E4A" w:rsidRPr="00C94524" w:rsidRDefault="003E74FE" w:rsidP="00962AF9">
            <w:pPr>
              <w:jc w:val="center"/>
              <w:rPr>
                <w:b/>
                <w:color w:val="FF0000"/>
                <w:sz w:val="22"/>
                <w:szCs w:val="22"/>
              </w:rPr>
            </w:pPr>
            <w:r w:rsidRPr="00C94524">
              <w:rPr>
                <w:b/>
                <w:sz w:val="22"/>
                <w:szCs w:val="22"/>
              </w:rPr>
              <w:t>Actividad de Recolección y Transporte</w:t>
            </w:r>
          </w:p>
        </w:tc>
        <w:tc>
          <w:tcPr>
            <w:tcW w:w="4225" w:type="pct"/>
          </w:tcPr>
          <w:p w:rsidR="00F33480" w:rsidRPr="00C94524" w:rsidRDefault="00F33480" w:rsidP="00D640D8">
            <w:pPr>
              <w:shd w:val="clear" w:color="auto" w:fill="FFFFFF"/>
              <w:spacing w:after="200" w:line="184" w:lineRule="atLeast"/>
              <w:jc w:val="both"/>
              <w:textAlignment w:val="baseline"/>
              <w:rPr>
                <w:color w:val="222222"/>
                <w:sz w:val="22"/>
                <w:szCs w:val="22"/>
                <w:lang w:val="es-CO" w:eastAsia="es-CO"/>
              </w:rPr>
            </w:pPr>
            <w:r w:rsidRPr="00C94524">
              <w:rPr>
                <w:bCs/>
                <w:color w:val="222222"/>
                <w:sz w:val="22"/>
                <w:szCs w:val="22"/>
                <w:lang w:eastAsia="es-CO"/>
              </w:rPr>
              <w:t>El presente informe  consolida la información y las evidencias  de las actividades realizadas  en el</w:t>
            </w:r>
            <w:r w:rsidR="001B0852" w:rsidRPr="00C94524">
              <w:rPr>
                <w:bCs/>
                <w:color w:val="222222"/>
                <w:sz w:val="22"/>
                <w:szCs w:val="22"/>
                <w:lang w:eastAsia="es-CO"/>
              </w:rPr>
              <w:t xml:space="preserve"> periodo comp</w:t>
            </w:r>
            <w:r w:rsidR="00011D86" w:rsidRPr="00C94524">
              <w:rPr>
                <w:bCs/>
                <w:color w:val="222222"/>
                <w:sz w:val="22"/>
                <w:szCs w:val="22"/>
                <w:lang w:eastAsia="es-CO"/>
              </w:rPr>
              <w:t xml:space="preserve">rendido </w:t>
            </w:r>
            <w:r w:rsidR="000551C1">
              <w:rPr>
                <w:bCs/>
                <w:color w:val="222222"/>
                <w:sz w:val="22"/>
                <w:szCs w:val="22"/>
                <w:lang w:eastAsia="es-CO"/>
              </w:rPr>
              <w:t>del</w:t>
            </w:r>
            <w:r w:rsidR="00011D86" w:rsidRPr="00C94524">
              <w:rPr>
                <w:bCs/>
                <w:color w:val="222222"/>
                <w:sz w:val="22"/>
                <w:szCs w:val="22"/>
                <w:lang w:eastAsia="es-CO"/>
              </w:rPr>
              <w:t xml:space="preserve"> mes de </w:t>
            </w:r>
            <w:r w:rsidR="00595B97">
              <w:rPr>
                <w:bCs/>
                <w:color w:val="222222"/>
                <w:sz w:val="22"/>
                <w:szCs w:val="22"/>
                <w:lang w:eastAsia="es-CO"/>
              </w:rPr>
              <w:t>Dic</w:t>
            </w:r>
            <w:r w:rsidR="002C0DEB">
              <w:rPr>
                <w:bCs/>
                <w:color w:val="222222"/>
                <w:sz w:val="22"/>
                <w:szCs w:val="22"/>
                <w:lang w:eastAsia="es-CO"/>
              </w:rPr>
              <w:t>iembre</w:t>
            </w:r>
            <w:r w:rsidRPr="00C94524">
              <w:rPr>
                <w:bCs/>
                <w:color w:val="222222"/>
                <w:sz w:val="22"/>
                <w:szCs w:val="22"/>
                <w:lang w:eastAsia="es-CO"/>
              </w:rPr>
              <w:t xml:space="preserve">de 2018, de acuerdo con lo establecido en el plan de supervisión y control del servicio, tomando como insumos las visitas </w:t>
            </w:r>
            <w:r w:rsidR="001B0852" w:rsidRPr="00C94524">
              <w:rPr>
                <w:bCs/>
                <w:color w:val="222222"/>
                <w:sz w:val="22"/>
                <w:szCs w:val="22"/>
                <w:lang w:eastAsia="es-CO"/>
              </w:rPr>
              <w:t xml:space="preserve">administrativas </w:t>
            </w:r>
            <w:r w:rsidRPr="00C94524">
              <w:rPr>
                <w:bCs/>
                <w:color w:val="222222"/>
                <w:sz w:val="22"/>
                <w:szCs w:val="22"/>
                <w:lang w:eastAsia="es-CO"/>
              </w:rPr>
              <w:t>de campo, actas de reunión, i</w:t>
            </w:r>
            <w:r w:rsidR="005A788C" w:rsidRPr="00C94524">
              <w:rPr>
                <w:bCs/>
                <w:color w:val="222222"/>
                <w:sz w:val="22"/>
                <w:szCs w:val="22"/>
                <w:lang w:eastAsia="es-CO"/>
              </w:rPr>
              <w:t>nformes mensuales presentados por el prestador de aseo</w:t>
            </w:r>
            <w:r w:rsidRPr="00C94524">
              <w:rPr>
                <w:bCs/>
                <w:color w:val="222222"/>
                <w:sz w:val="22"/>
                <w:szCs w:val="22"/>
                <w:lang w:eastAsia="es-CO"/>
              </w:rPr>
              <w:t>Promoambiental</w:t>
            </w:r>
            <w:r w:rsidR="005A788C" w:rsidRPr="00C94524">
              <w:rPr>
                <w:bCs/>
                <w:color w:val="222222"/>
                <w:sz w:val="22"/>
                <w:szCs w:val="22"/>
                <w:lang w:eastAsia="es-CO"/>
              </w:rPr>
              <w:t xml:space="preserve"> Distrito S.A.S.E.S.P.</w:t>
            </w:r>
            <w:r w:rsidRPr="00C94524">
              <w:rPr>
                <w:bCs/>
                <w:color w:val="222222"/>
                <w:sz w:val="22"/>
                <w:szCs w:val="22"/>
                <w:lang w:eastAsia="es-CO"/>
              </w:rPr>
              <w:t>; así como los informes de la Interventoría</w:t>
            </w:r>
            <w:r w:rsidR="00E90B04" w:rsidRPr="00C94524">
              <w:rPr>
                <w:bCs/>
                <w:color w:val="222222"/>
                <w:sz w:val="22"/>
                <w:szCs w:val="22"/>
                <w:lang w:eastAsia="es-CO"/>
              </w:rPr>
              <w:t xml:space="preserve"> Proyección Capital en el Área d</w:t>
            </w:r>
            <w:r w:rsidRPr="00C94524">
              <w:rPr>
                <w:bCs/>
                <w:color w:val="222222"/>
                <w:sz w:val="22"/>
                <w:szCs w:val="22"/>
                <w:lang w:eastAsia="es-CO"/>
              </w:rPr>
              <w:t>e Servicio Exclusivo 1,  la cual comprende la</w:t>
            </w:r>
            <w:r w:rsidR="005A788C" w:rsidRPr="00C94524">
              <w:rPr>
                <w:bCs/>
                <w:color w:val="222222"/>
                <w:sz w:val="22"/>
                <w:szCs w:val="22"/>
                <w:lang w:eastAsia="es-CO"/>
              </w:rPr>
              <w:t>s</w:t>
            </w:r>
            <w:r w:rsidRPr="00C94524">
              <w:rPr>
                <w:bCs/>
                <w:color w:val="222222"/>
                <w:sz w:val="22"/>
                <w:szCs w:val="22"/>
                <w:lang w:eastAsia="es-CO"/>
              </w:rPr>
              <w:t xml:space="preserve"> localidad</w:t>
            </w:r>
            <w:r w:rsidR="005A788C" w:rsidRPr="00C94524">
              <w:rPr>
                <w:bCs/>
                <w:color w:val="222222"/>
                <w:sz w:val="22"/>
                <w:szCs w:val="22"/>
                <w:lang w:eastAsia="es-CO"/>
              </w:rPr>
              <w:t>es </w:t>
            </w:r>
            <w:r w:rsidRPr="00C94524">
              <w:rPr>
                <w:bCs/>
                <w:color w:val="222222"/>
                <w:sz w:val="22"/>
                <w:szCs w:val="22"/>
                <w:lang w:eastAsia="es-CO"/>
              </w:rPr>
              <w:t>de</w:t>
            </w:r>
            <w:r w:rsidR="00123896" w:rsidRPr="00C94524">
              <w:rPr>
                <w:bCs/>
                <w:color w:val="222222"/>
                <w:sz w:val="22"/>
                <w:szCs w:val="22"/>
                <w:lang w:eastAsia="es-CO"/>
              </w:rPr>
              <w:t>Usaquén</w:t>
            </w:r>
            <w:r w:rsidR="00123896" w:rsidRPr="00C94524">
              <w:rPr>
                <w:b/>
                <w:bCs/>
                <w:color w:val="222222"/>
                <w:sz w:val="22"/>
                <w:szCs w:val="22"/>
                <w:lang w:eastAsia="es-CO"/>
              </w:rPr>
              <w:t xml:space="preserve">, </w:t>
            </w:r>
            <w:r w:rsidRPr="00C94524">
              <w:rPr>
                <w:sz w:val="22"/>
                <w:szCs w:val="22"/>
              </w:rPr>
              <w:t>Chapinero, Santa fe, La Candelaria, San Cristóbal, Usme y Sumapaz.</w:t>
            </w:r>
          </w:p>
          <w:p w:rsidR="00A9540A" w:rsidRPr="00C94524" w:rsidRDefault="00A9540A" w:rsidP="00640C54">
            <w:pPr>
              <w:pStyle w:val="Prrafodelista"/>
              <w:numPr>
                <w:ilvl w:val="0"/>
                <w:numId w:val="4"/>
              </w:numPr>
              <w:suppressAutoHyphens/>
              <w:autoSpaceDN w:val="0"/>
              <w:spacing w:after="200" w:line="276" w:lineRule="auto"/>
              <w:ind w:left="418" w:hanging="284"/>
              <w:contextualSpacing w:val="0"/>
              <w:jc w:val="both"/>
              <w:textAlignment w:val="baseline"/>
              <w:rPr>
                <w:b/>
                <w:sz w:val="22"/>
                <w:szCs w:val="22"/>
              </w:rPr>
            </w:pPr>
            <w:r w:rsidRPr="00C94524">
              <w:rPr>
                <w:b/>
                <w:sz w:val="22"/>
                <w:szCs w:val="22"/>
              </w:rPr>
              <w:t xml:space="preserve">Componente de recolección </w:t>
            </w:r>
          </w:p>
          <w:p w:rsidR="00962AF9" w:rsidRPr="00C94524" w:rsidRDefault="00F33480" w:rsidP="00DD4F29">
            <w:pPr>
              <w:jc w:val="both"/>
              <w:rPr>
                <w:sz w:val="22"/>
                <w:szCs w:val="22"/>
              </w:rPr>
            </w:pPr>
            <w:r w:rsidRPr="00C94524">
              <w:rPr>
                <w:sz w:val="22"/>
                <w:szCs w:val="22"/>
              </w:rPr>
              <w:t xml:space="preserve">El </w:t>
            </w:r>
            <w:r w:rsidR="002270F8" w:rsidRPr="00C94524">
              <w:rPr>
                <w:sz w:val="22"/>
                <w:szCs w:val="22"/>
              </w:rPr>
              <w:t>prestador de</w:t>
            </w:r>
            <w:r w:rsidRPr="00C94524">
              <w:rPr>
                <w:sz w:val="22"/>
                <w:szCs w:val="22"/>
              </w:rPr>
              <w:t xml:space="preserve"> aseo reportó la siguiente información relacionada con el componente de </w:t>
            </w:r>
            <w:r w:rsidR="00016260" w:rsidRPr="00C94524">
              <w:rPr>
                <w:sz w:val="22"/>
                <w:szCs w:val="22"/>
              </w:rPr>
              <w:t>recolección para</w:t>
            </w:r>
            <w:r w:rsidR="00E90B04" w:rsidRPr="00C94524">
              <w:rPr>
                <w:sz w:val="22"/>
                <w:szCs w:val="22"/>
              </w:rPr>
              <w:t xml:space="preserve">el mes de </w:t>
            </w:r>
            <w:r w:rsidR="00911319">
              <w:rPr>
                <w:sz w:val="22"/>
                <w:szCs w:val="22"/>
              </w:rPr>
              <w:t>dici</w:t>
            </w:r>
            <w:r w:rsidR="002C0DEB">
              <w:rPr>
                <w:sz w:val="22"/>
                <w:szCs w:val="22"/>
              </w:rPr>
              <w:t>embre</w:t>
            </w:r>
            <w:r w:rsidR="00A9540A" w:rsidRPr="00C94524">
              <w:rPr>
                <w:sz w:val="22"/>
                <w:szCs w:val="22"/>
              </w:rPr>
              <w:t>de 201</w:t>
            </w:r>
            <w:r w:rsidR="00971C8C" w:rsidRPr="00C94524">
              <w:rPr>
                <w:sz w:val="22"/>
                <w:szCs w:val="22"/>
              </w:rPr>
              <w:t>8</w:t>
            </w:r>
            <w:r w:rsidR="005A788C" w:rsidRPr="00C94524">
              <w:rPr>
                <w:sz w:val="22"/>
                <w:szCs w:val="22"/>
              </w:rPr>
              <w:t>.</w:t>
            </w:r>
          </w:p>
          <w:p w:rsidR="00F33480" w:rsidRPr="00C94524" w:rsidRDefault="00F33480" w:rsidP="00DD4F29">
            <w:pPr>
              <w:jc w:val="both"/>
              <w:rPr>
                <w:color w:val="FF0000"/>
                <w:sz w:val="22"/>
                <w:szCs w:val="22"/>
              </w:rPr>
            </w:pPr>
          </w:p>
          <w:p w:rsidR="001602A1" w:rsidRPr="00C94524" w:rsidRDefault="00760F9A" w:rsidP="00DD4F29">
            <w:pPr>
              <w:jc w:val="both"/>
              <w:rPr>
                <w:b/>
                <w:sz w:val="22"/>
                <w:szCs w:val="22"/>
              </w:rPr>
            </w:pPr>
            <w:r w:rsidRPr="00C94524">
              <w:rPr>
                <w:b/>
                <w:sz w:val="22"/>
                <w:szCs w:val="22"/>
              </w:rPr>
              <w:t>Tabla No. 1Reporte de toneladas recogidas en</w:t>
            </w:r>
            <w:r w:rsidR="00F23D23" w:rsidRPr="00C94524">
              <w:rPr>
                <w:b/>
                <w:sz w:val="22"/>
                <w:szCs w:val="22"/>
              </w:rPr>
              <w:t xml:space="preserve"> ASE 1 para </w:t>
            </w:r>
            <w:r w:rsidR="00E90B04" w:rsidRPr="00C94524">
              <w:rPr>
                <w:b/>
                <w:sz w:val="22"/>
                <w:szCs w:val="22"/>
              </w:rPr>
              <w:t xml:space="preserve">el mes de </w:t>
            </w:r>
            <w:r w:rsidR="00911319">
              <w:rPr>
                <w:b/>
                <w:sz w:val="22"/>
                <w:szCs w:val="22"/>
              </w:rPr>
              <w:t>dic</w:t>
            </w:r>
            <w:r w:rsidR="002C0DEB">
              <w:rPr>
                <w:b/>
                <w:sz w:val="22"/>
                <w:szCs w:val="22"/>
              </w:rPr>
              <w:t>iembre</w:t>
            </w:r>
            <w:r w:rsidRPr="00C94524">
              <w:rPr>
                <w:b/>
                <w:sz w:val="22"/>
                <w:szCs w:val="22"/>
              </w:rPr>
              <w:t>del 2018.</w:t>
            </w:r>
          </w:p>
          <w:p w:rsidR="001602A1" w:rsidRPr="00C94524" w:rsidRDefault="001602A1" w:rsidP="00DD4F29">
            <w:pPr>
              <w:jc w:val="both"/>
              <w:rPr>
                <w:b/>
                <w:color w:val="FF0000"/>
                <w:sz w:val="22"/>
                <w:szCs w:val="22"/>
              </w:rPr>
            </w:pPr>
          </w:p>
          <w:tbl>
            <w:tblPr>
              <w:tblStyle w:val="Tablaconcuadrcula"/>
              <w:tblW w:w="0" w:type="auto"/>
              <w:jc w:val="center"/>
              <w:tblLayout w:type="fixed"/>
              <w:tblLook w:val="04A0"/>
            </w:tblPr>
            <w:tblGrid>
              <w:gridCol w:w="1532"/>
              <w:gridCol w:w="2463"/>
              <w:gridCol w:w="2683"/>
              <w:gridCol w:w="1677"/>
            </w:tblGrid>
            <w:tr w:rsidR="008E4DCE" w:rsidRPr="00C94524" w:rsidTr="001602A1">
              <w:trPr>
                <w:trHeight w:val="268"/>
                <w:jc w:val="center"/>
              </w:trPr>
              <w:tc>
                <w:tcPr>
                  <w:tcW w:w="1532" w:type="dxa"/>
                </w:tcPr>
                <w:p w:rsidR="00962AF9" w:rsidRPr="00C94524" w:rsidRDefault="00962AF9" w:rsidP="00962AF9">
                  <w:pPr>
                    <w:jc w:val="center"/>
                    <w:rPr>
                      <w:b/>
                      <w:sz w:val="22"/>
                      <w:szCs w:val="22"/>
                    </w:rPr>
                  </w:pPr>
                  <w:r w:rsidRPr="00C94524">
                    <w:rPr>
                      <w:b/>
                      <w:sz w:val="22"/>
                      <w:szCs w:val="22"/>
                    </w:rPr>
                    <w:t>MES</w:t>
                  </w:r>
                </w:p>
              </w:tc>
              <w:tc>
                <w:tcPr>
                  <w:tcW w:w="2463" w:type="dxa"/>
                </w:tcPr>
                <w:p w:rsidR="00962AF9" w:rsidRPr="00C94524" w:rsidRDefault="00962AF9" w:rsidP="00962AF9">
                  <w:pPr>
                    <w:jc w:val="center"/>
                    <w:rPr>
                      <w:b/>
                      <w:sz w:val="22"/>
                      <w:szCs w:val="22"/>
                    </w:rPr>
                  </w:pPr>
                  <w:r w:rsidRPr="00C94524">
                    <w:rPr>
                      <w:b/>
                      <w:sz w:val="22"/>
                      <w:szCs w:val="22"/>
                    </w:rPr>
                    <w:t>TONELADAS</w:t>
                  </w:r>
                </w:p>
              </w:tc>
              <w:tc>
                <w:tcPr>
                  <w:tcW w:w="2683" w:type="dxa"/>
                </w:tcPr>
                <w:p w:rsidR="00962AF9" w:rsidRPr="00C94524" w:rsidRDefault="00962AF9" w:rsidP="00962AF9">
                  <w:pPr>
                    <w:jc w:val="center"/>
                    <w:rPr>
                      <w:b/>
                      <w:sz w:val="22"/>
                      <w:szCs w:val="22"/>
                    </w:rPr>
                  </w:pPr>
                  <w:r w:rsidRPr="00C94524">
                    <w:rPr>
                      <w:b/>
                      <w:sz w:val="22"/>
                      <w:szCs w:val="22"/>
                    </w:rPr>
                    <w:t>MACRORUTAS</w:t>
                  </w:r>
                </w:p>
              </w:tc>
              <w:tc>
                <w:tcPr>
                  <w:tcW w:w="1677" w:type="dxa"/>
                </w:tcPr>
                <w:p w:rsidR="00962AF9" w:rsidRPr="00C94524" w:rsidRDefault="00962AF9" w:rsidP="00962AF9">
                  <w:pPr>
                    <w:jc w:val="center"/>
                    <w:rPr>
                      <w:b/>
                      <w:sz w:val="22"/>
                      <w:szCs w:val="22"/>
                    </w:rPr>
                  </w:pPr>
                  <w:r w:rsidRPr="00C94524">
                    <w:rPr>
                      <w:b/>
                      <w:sz w:val="22"/>
                      <w:szCs w:val="22"/>
                    </w:rPr>
                    <w:t>VIAJES</w:t>
                  </w:r>
                </w:p>
              </w:tc>
            </w:tr>
            <w:tr w:rsidR="008E4DCE" w:rsidRPr="00C94524" w:rsidTr="001602A1">
              <w:trPr>
                <w:trHeight w:val="252"/>
                <w:jc w:val="center"/>
              </w:trPr>
              <w:tc>
                <w:tcPr>
                  <w:tcW w:w="1532" w:type="dxa"/>
                </w:tcPr>
                <w:p w:rsidR="00962AF9" w:rsidRPr="00C94524" w:rsidRDefault="00911319" w:rsidP="00E90B04">
                  <w:pPr>
                    <w:jc w:val="center"/>
                    <w:rPr>
                      <w:sz w:val="22"/>
                      <w:szCs w:val="22"/>
                    </w:rPr>
                  </w:pPr>
                  <w:r>
                    <w:rPr>
                      <w:sz w:val="22"/>
                      <w:szCs w:val="22"/>
                    </w:rPr>
                    <w:t>Dic</w:t>
                  </w:r>
                  <w:r w:rsidR="002C0DEB">
                    <w:rPr>
                      <w:sz w:val="22"/>
                      <w:szCs w:val="22"/>
                    </w:rPr>
                    <w:t>iembre</w:t>
                  </w:r>
                </w:p>
              </w:tc>
              <w:tc>
                <w:tcPr>
                  <w:tcW w:w="2463" w:type="dxa"/>
                </w:tcPr>
                <w:p w:rsidR="00962AF9" w:rsidRPr="00C94524" w:rsidRDefault="003011F6" w:rsidP="00760F9A">
                  <w:pPr>
                    <w:jc w:val="center"/>
                    <w:rPr>
                      <w:sz w:val="22"/>
                      <w:szCs w:val="22"/>
                      <w:lang w:val="es-CO"/>
                    </w:rPr>
                  </w:pPr>
                  <w:r>
                    <w:rPr>
                      <w:sz w:val="22"/>
                      <w:szCs w:val="22"/>
                      <w:lang w:val="es-CO"/>
                    </w:rPr>
                    <w:t>40</w:t>
                  </w:r>
                  <w:r w:rsidR="002C0DEB">
                    <w:rPr>
                      <w:sz w:val="22"/>
                      <w:szCs w:val="22"/>
                      <w:lang w:val="es-CO"/>
                    </w:rPr>
                    <w:t>.</w:t>
                  </w:r>
                  <w:r w:rsidR="00EE0F85">
                    <w:rPr>
                      <w:sz w:val="22"/>
                      <w:szCs w:val="22"/>
                      <w:lang w:val="es-CO"/>
                    </w:rPr>
                    <w:t>7</w:t>
                  </w:r>
                  <w:r w:rsidR="002C0DEB">
                    <w:rPr>
                      <w:sz w:val="22"/>
                      <w:szCs w:val="22"/>
                      <w:lang w:val="es-CO"/>
                    </w:rPr>
                    <w:t>0</w:t>
                  </w:r>
                  <w:r w:rsidR="00EE0F85">
                    <w:rPr>
                      <w:sz w:val="22"/>
                      <w:szCs w:val="22"/>
                      <w:lang w:val="es-CO"/>
                    </w:rPr>
                    <w:t>8</w:t>
                  </w:r>
                </w:p>
              </w:tc>
              <w:tc>
                <w:tcPr>
                  <w:tcW w:w="2683" w:type="dxa"/>
                </w:tcPr>
                <w:p w:rsidR="00962AF9" w:rsidRPr="00C94524" w:rsidRDefault="00AC6068" w:rsidP="00E163EF">
                  <w:pPr>
                    <w:jc w:val="center"/>
                    <w:rPr>
                      <w:sz w:val="22"/>
                      <w:szCs w:val="22"/>
                    </w:rPr>
                  </w:pPr>
                  <w:r>
                    <w:rPr>
                      <w:sz w:val="22"/>
                      <w:szCs w:val="22"/>
                    </w:rPr>
                    <w:t>3</w:t>
                  </w:r>
                  <w:r w:rsidR="003011F6">
                    <w:rPr>
                      <w:sz w:val="22"/>
                      <w:szCs w:val="22"/>
                    </w:rPr>
                    <w:t>6</w:t>
                  </w:r>
                </w:p>
              </w:tc>
              <w:tc>
                <w:tcPr>
                  <w:tcW w:w="1677" w:type="dxa"/>
                </w:tcPr>
                <w:p w:rsidR="00962AF9" w:rsidRPr="00C94524" w:rsidRDefault="00AC6068" w:rsidP="00E163EF">
                  <w:pPr>
                    <w:jc w:val="center"/>
                    <w:rPr>
                      <w:sz w:val="22"/>
                      <w:szCs w:val="22"/>
                    </w:rPr>
                  </w:pPr>
                  <w:r>
                    <w:rPr>
                      <w:sz w:val="22"/>
                      <w:szCs w:val="22"/>
                    </w:rPr>
                    <w:t>4.</w:t>
                  </w:r>
                  <w:r w:rsidR="003011F6">
                    <w:rPr>
                      <w:sz w:val="22"/>
                      <w:szCs w:val="22"/>
                    </w:rPr>
                    <w:t>405</w:t>
                  </w:r>
                </w:p>
              </w:tc>
            </w:tr>
          </w:tbl>
          <w:p w:rsidR="00962AF9" w:rsidRPr="00C94524" w:rsidRDefault="00E163EF" w:rsidP="00E163EF">
            <w:pPr>
              <w:jc w:val="center"/>
              <w:rPr>
                <w:b/>
                <w:sz w:val="18"/>
                <w:szCs w:val="22"/>
              </w:rPr>
            </w:pPr>
            <w:r w:rsidRPr="00C94524">
              <w:rPr>
                <w:b/>
                <w:sz w:val="18"/>
                <w:szCs w:val="22"/>
              </w:rPr>
              <w:t xml:space="preserve">Fuente: Informe </w:t>
            </w:r>
            <w:r w:rsidR="005A788C" w:rsidRPr="00C94524">
              <w:rPr>
                <w:b/>
                <w:sz w:val="18"/>
                <w:szCs w:val="22"/>
              </w:rPr>
              <w:t xml:space="preserve">Técnico operativo </w:t>
            </w:r>
            <w:r w:rsidRPr="00C94524">
              <w:rPr>
                <w:b/>
                <w:sz w:val="18"/>
                <w:szCs w:val="22"/>
              </w:rPr>
              <w:t>mensual</w:t>
            </w:r>
            <w:r w:rsidR="005A788C" w:rsidRPr="00C94524">
              <w:rPr>
                <w:b/>
                <w:sz w:val="18"/>
                <w:szCs w:val="22"/>
              </w:rPr>
              <w:t xml:space="preserve"> de</w:t>
            </w:r>
            <w:r w:rsidR="00CC0446" w:rsidRPr="00C94524">
              <w:rPr>
                <w:b/>
                <w:sz w:val="18"/>
                <w:szCs w:val="22"/>
              </w:rPr>
              <w:t>Promoambiental Distrito</w:t>
            </w:r>
            <w:r w:rsidRPr="00C94524">
              <w:rPr>
                <w:b/>
                <w:sz w:val="18"/>
                <w:szCs w:val="22"/>
              </w:rPr>
              <w:t xml:space="preserve"> S.A.S. E.S.P.</w:t>
            </w:r>
          </w:p>
          <w:p w:rsidR="00962AF9" w:rsidRPr="00C94524" w:rsidRDefault="00962AF9" w:rsidP="00E163EF">
            <w:pPr>
              <w:jc w:val="center"/>
              <w:rPr>
                <w:color w:val="FF0000"/>
                <w:sz w:val="22"/>
                <w:szCs w:val="22"/>
              </w:rPr>
            </w:pPr>
          </w:p>
          <w:p w:rsidR="00D26A7F" w:rsidRPr="00C70622" w:rsidRDefault="005A1B16" w:rsidP="00C70622">
            <w:pPr>
              <w:pStyle w:val="Prrafodelista"/>
              <w:numPr>
                <w:ilvl w:val="1"/>
                <w:numId w:val="40"/>
              </w:numPr>
              <w:suppressAutoHyphens/>
              <w:autoSpaceDN w:val="0"/>
              <w:spacing w:after="200" w:line="276" w:lineRule="auto"/>
              <w:jc w:val="both"/>
              <w:textAlignment w:val="baseline"/>
              <w:rPr>
                <w:b/>
                <w:sz w:val="22"/>
                <w:szCs w:val="22"/>
              </w:rPr>
            </w:pPr>
            <w:r w:rsidRPr="00C70622">
              <w:rPr>
                <w:b/>
                <w:sz w:val="22"/>
                <w:szCs w:val="22"/>
              </w:rPr>
              <w:t>Descripción de las activ</w:t>
            </w:r>
            <w:r w:rsidR="0031113E" w:rsidRPr="00C70622">
              <w:rPr>
                <w:b/>
                <w:sz w:val="22"/>
                <w:szCs w:val="22"/>
              </w:rPr>
              <w:t>idades de seguimiento, realizadas por la interventoría Proyección C</w:t>
            </w:r>
            <w:r w:rsidRPr="00C70622">
              <w:rPr>
                <w:b/>
                <w:sz w:val="22"/>
                <w:szCs w:val="22"/>
              </w:rPr>
              <w:t>apital</w:t>
            </w:r>
          </w:p>
          <w:p w:rsidR="00572FFB" w:rsidRPr="00C94524" w:rsidRDefault="00D26A7F" w:rsidP="00572FFB">
            <w:pPr>
              <w:suppressAutoHyphens/>
              <w:autoSpaceDN w:val="0"/>
              <w:spacing w:after="200"/>
              <w:jc w:val="both"/>
              <w:textAlignment w:val="baseline"/>
              <w:rPr>
                <w:sz w:val="22"/>
                <w:szCs w:val="22"/>
              </w:rPr>
            </w:pPr>
            <w:r w:rsidRPr="00C94524">
              <w:rPr>
                <w:sz w:val="22"/>
                <w:szCs w:val="22"/>
              </w:rPr>
              <w:t>Partiendo de la información consignada en el Plan Operativo Inicial</w:t>
            </w:r>
            <w:r w:rsidR="00791B73" w:rsidRPr="00C94524">
              <w:rPr>
                <w:sz w:val="22"/>
                <w:szCs w:val="22"/>
              </w:rPr>
              <w:t>,</w:t>
            </w:r>
            <w:r w:rsidRPr="00C94524">
              <w:rPr>
                <w:sz w:val="22"/>
                <w:szCs w:val="22"/>
              </w:rPr>
              <w:t xml:space="preserve"> la interventoría procedió a realizar la programación de actividades de seguimiento y verificación en campo por componente y jornada del servicio, conforme al Reglamento Técnico Operativo, para el componente de recol</w:t>
            </w:r>
            <w:r w:rsidR="0031113E" w:rsidRPr="00C94524">
              <w:rPr>
                <w:sz w:val="22"/>
                <w:szCs w:val="22"/>
              </w:rPr>
              <w:t xml:space="preserve">ección y transporte de residuos. </w:t>
            </w:r>
            <w:r w:rsidR="00951D3B" w:rsidRPr="00C94524">
              <w:rPr>
                <w:sz w:val="22"/>
                <w:szCs w:val="22"/>
              </w:rPr>
              <w:t>Pa</w:t>
            </w:r>
            <w:r w:rsidR="004436C1" w:rsidRPr="00C94524">
              <w:rPr>
                <w:sz w:val="22"/>
                <w:szCs w:val="22"/>
              </w:rPr>
              <w:t xml:space="preserve">ra el periodo de análisis </w:t>
            </w:r>
            <w:r w:rsidR="00A50AE0" w:rsidRPr="00C94524">
              <w:rPr>
                <w:sz w:val="22"/>
                <w:szCs w:val="22"/>
              </w:rPr>
              <w:t xml:space="preserve">se </w:t>
            </w:r>
            <w:r w:rsidR="0085717D" w:rsidRPr="00C94524">
              <w:rPr>
                <w:sz w:val="22"/>
                <w:szCs w:val="22"/>
              </w:rPr>
              <w:t xml:space="preserve">realizaron </w:t>
            </w:r>
            <w:r w:rsidR="007B3769">
              <w:rPr>
                <w:sz w:val="22"/>
                <w:szCs w:val="22"/>
              </w:rPr>
              <w:t>1</w:t>
            </w:r>
            <w:r w:rsidR="00AD6BD0">
              <w:rPr>
                <w:sz w:val="22"/>
                <w:szCs w:val="22"/>
              </w:rPr>
              <w:t>89</w:t>
            </w:r>
            <w:r w:rsidR="00951D3B" w:rsidRPr="00C94524">
              <w:rPr>
                <w:sz w:val="22"/>
                <w:szCs w:val="22"/>
              </w:rPr>
              <w:t>verificaciones, por parte de laInterventorí</w:t>
            </w:r>
            <w:r w:rsidR="0085717D" w:rsidRPr="00C94524">
              <w:rPr>
                <w:sz w:val="22"/>
                <w:szCs w:val="22"/>
              </w:rPr>
              <w:t>a</w:t>
            </w:r>
            <w:r w:rsidR="00572FFB" w:rsidRPr="00C94524">
              <w:rPr>
                <w:sz w:val="22"/>
                <w:szCs w:val="22"/>
              </w:rPr>
              <w:t>.</w:t>
            </w:r>
          </w:p>
          <w:p w:rsidR="00572FFB" w:rsidRDefault="00672D24" w:rsidP="00572FFB">
            <w:pPr>
              <w:suppressAutoHyphens/>
              <w:autoSpaceDN w:val="0"/>
              <w:spacing w:after="200"/>
              <w:jc w:val="both"/>
              <w:textAlignment w:val="baseline"/>
              <w:rPr>
                <w:sz w:val="22"/>
                <w:szCs w:val="22"/>
              </w:rPr>
            </w:pPr>
            <w:r w:rsidRPr="00C94524">
              <w:rPr>
                <w:sz w:val="22"/>
                <w:szCs w:val="22"/>
              </w:rPr>
              <w:t xml:space="preserve">Durante las verificaciones en campo y los operativos especiales, se identificaron un total de </w:t>
            </w:r>
            <w:r w:rsidR="004E1929">
              <w:rPr>
                <w:sz w:val="22"/>
                <w:szCs w:val="22"/>
              </w:rPr>
              <w:t>37</w:t>
            </w:r>
            <w:r w:rsidRPr="00C94524">
              <w:rPr>
                <w:sz w:val="22"/>
                <w:szCs w:val="22"/>
              </w:rPr>
              <w:t xml:space="preserve"> hallazgos, en la siguiente gráfica se presentan los hallazgos obtenidos por localidad:</w:t>
            </w:r>
          </w:p>
          <w:p w:rsidR="00AF6996" w:rsidRPr="00C94524" w:rsidRDefault="00AF6996" w:rsidP="00572FFB">
            <w:pPr>
              <w:suppressAutoHyphens/>
              <w:autoSpaceDN w:val="0"/>
              <w:spacing w:after="200"/>
              <w:jc w:val="both"/>
              <w:textAlignment w:val="baseline"/>
              <w:rPr>
                <w:sz w:val="22"/>
                <w:szCs w:val="22"/>
              </w:rPr>
            </w:pPr>
          </w:p>
          <w:p w:rsidR="004E1929" w:rsidRDefault="00AF6996" w:rsidP="00672D24">
            <w:pPr>
              <w:suppressAutoHyphens/>
              <w:autoSpaceDN w:val="0"/>
              <w:spacing w:after="200"/>
              <w:jc w:val="center"/>
              <w:textAlignment w:val="baseline"/>
              <w:rPr>
                <w:noProof/>
              </w:rPr>
            </w:pPr>
            <w:r>
              <w:rPr>
                <w:noProof/>
                <w:lang w:val="es-CO" w:eastAsia="es-CO"/>
              </w:rPr>
              <w:drawing>
                <wp:inline distT="0" distB="0" distL="0" distR="0">
                  <wp:extent cx="5066959" cy="1669978"/>
                  <wp:effectExtent l="0" t="0" r="63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387" t="33090" r="14593" b="25294"/>
                          <a:stretch/>
                        </pic:blipFill>
                        <pic:spPr bwMode="auto">
                          <a:xfrm>
                            <a:off x="0" y="0"/>
                            <a:ext cx="5084096" cy="16756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72D24" w:rsidRPr="00C94524" w:rsidRDefault="00672D24" w:rsidP="00672D24">
            <w:pPr>
              <w:suppressAutoHyphens/>
              <w:autoSpaceDN w:val="0"/>
              <w:spacing w:after="200"/>
              <w:jc w:val="center"/>
              <w:textAlignment w:val="baseline"/>
              <w:rPr>
                <w:b/>
                <w:sz w:val="18"/>
                <w:szCs w:val="22"/>
              </w:rPr>
            </w:pPr>
            <w:r w:rsidRPr="00C94524">
              <w:rPr>
                <w:b/>
                <w:sz w:val="18"/>
                <w:szCs w:val="22"/>
              </w:rPr>
              <w:t>Fuente: Gráfico 1. Cantidad de hall</w:t>
            </w:r>
            <w:r w:rsidR="00322B9A">
              <w:rPr>
                <w:b/>
                <w:sz w:val="18"/>
                <w:szCs w:val="22"/>
              </w:rPr>
              <w:t>azgos por localidad ASE 1 (</w:t>
            </w:r>
            <w:r w:rsidR="00A94298">
              <w:rPr>
                <w:b/>
                <w:sz w:val="18"/>
                <w:szCs w:val="22"/>
              </w:rPr>
              <w:t>dic</w:t>
            </w:r>
            <w:r w:rsidR="00E82F93">
              <w:rPr>
                <w:b/>
                <w:sz w:val="18"/>
                <w:szCs w:val="22"/>
              </w:rPr>
              <w:t>iembre</w:t>
            </w:r>
            <w:r w:rsidRPr="00C94524">
              <w:rPr>
                <w:b/>
                <w:sz w:val="18"/>
                <w:szCs w:val="22"/>
              </w:rPr>
              <w:t xml:space="preserve"> de 2018) Informe mensual Interventoría Consorcio Proyección.</w:t>
            </w:r>
          </w:p>
          <w:p w:rsidR="00672D24" w:rsidRDefault="00672D24" w:rsidP="00572FFB">
            <w:pPr>
              <w:suppressAutoHyphens/>
              <w:autoSpaceDN w:val="0"/>
              <w:spacing w:after="200"/>
              <w:jc w:val="both"/>
              <w:textAlignment w:val="baseline"/>
              <w:rPr>
                <w:sz w:val="22"/>
                <w:szCs w:val="22"/>
              </w:rPr>
            </w:pPr>
            <w:r w:rsidRPr="00C94524">
              <w:rPr>
                <w:sz w:val="22"/>
                <w:szCs w:val="22"/>
              </w:rPr>
              <w:t xml:space="preserve">Para el mes de análisis la </w:t>
            </w:r>
            <w:r w:rsidR="00506AAC" w:rsidRPr="00C94524">
              <w:rPr>
                <w:sz w:val="22"/>
                <w:szCs w:val="22"/>
              </w:rPr>
              <w:t>interventoría</w:t>
            </w:r>
            <w:r w:rsidRPr="00C94524">
              <w:rPr>
                <w:sz w:val="22"/>
                <w:szCs w:val="22"/>
              </w:rPr>
              <w:t>, reporto un total de 4</w:t>
            </w:r>
            <w:r w:rsidR="00AF6996">
              <w:rPr>
                <w:sz w:val="22"/>
                <w:szCs w:val="22"/>
              </w:rPr>
              <w:t>3</w:t>
            </w:r>
            <w:r w:rsidRPr="00C94524">
              <w:rPr>
                <w:sz w:val="22"/>
                <w:szCs w:val="22"/>
              </w:rPr>
              <w:t xml:space="preserve"> hallazgos de los cu</w:t>
            </w:r>
            <w:r w:rsidR="00506AAC" w:rsidRPr="00C94524">
              <w:rPr>
                <w:sz w:val="22"/>
                <w:szCs w:val="22"/>
              </w:rPr>
              <w:t xml:space="preserve">ales </w:t>
            </w:r>
            <w:r w:rsidR="00D167B5">
              <w:rPr>
                <w:sz w:val="22"/>
                <w:szCs w:val="22"/>
              </w:rPr>
              <w:t>4 se</w:t>
            </w:r>
            <w:r w:rsidR="003D3D2A">
              <w:rPr>
                <w:sz w:val="22"/>
                <w:szCs w:val="22"/>
              </w:rPr>
              <w:t xml:space="preserve"> encuentran</w:t>
            </w:r>
            <w:r w:rsidR="00D167B5">
              <w:rPr>
                <w:sz w:val="22"/>
                <w:szCs w:val="22"/>
              </w:rPr>
              <w:t xml:space="preserve"> sin gestionar, 1</w:t>
            </w:r>
            <w:r w:rsidR="003D3D2A">
              <w:rPr>
                <w:sz w:val="22"/>
                <w:szCs w:val="22"/>
              </w:rPr>
              <w:t xml:space="preserve"> gestionado, </w:t>
            </w:r>
            <w:r w:rsidR="00506AAC" w:rsidRPr="00C94524">
              <w:rPr>
                <w:sz w:val="22"/>
                <w:szCs w:val="22"/>
              </w:rPr>
              <w:t>1</w:t>
            </w:r>
            <w:r w:rsidR="003D3D2A">
              <w:rPr>
                <w:sz w:val="22"/>
                <w:szCs w:val="22"/>
              </w:rPr>
              <w:t xml:space="preserve"> devuelto y </w:t>
            </w:r>
            <w:r w:rsidR="00AF6996">
              <w:rPr>
                <w:sz w:val="22"/>
                <w:szCs w:val="22"/>
              </w:rPr>
              <w:t>3</w:t>
            </w:r>
            <w:r w:rsidR="003D3D2A">
              <w:rPr>
                <w:sz w:val="22"/>
                <w:szCs w:val="22"/>
              </w:rPr>
              <w:t>7 cerrados.</w:t>
            </w:r>
          </w:p>
          <w:p w:rsidR="00194EC3" w:rsidRPr="00C94524" w:rsidRDefault="00194EC3" w:rsidP="00572FFB">
            <w:pPr>
              <w:suppressAutoHyphens/>
              <w:autoSpaceDN w:val="0"/>
              <w:spacing w:after="200"/>
              <w:jc w:val="both"/>
              <w:textAlignment w:val="baseline"/>
              <w:rPr>
                <w:sz w:val="22"/>
                <w:szCs w:val="22"/>
              </w:rPr>
            </w:pPr>
            <w:r w:rsidRPr="00194EC3">
              <w:rPr>
                <w:sz w:val="22"/>
                <w:szCs w:val="22"/>
              </w:rPr>
              <w:t xml:space="preserve">En conclusión, la interventoría identificó que en el último trimestre el Concesionario respondió al </w:t>
            </w:r>
            <w:r w:rsidR="00D167B5">
              <w:rPr>
                <w:sz w:val="22"/>
                <w:szCs w:val="22"/>
              </w:rPr>
              <w:t>91</w:t>
            </w:r>
            <w:r w:rsidRPr="00194EC3">
              <w:rPr>
                <w:sz w:val="22"/>
                <w:szCs w:val="22"/>
              </w:rPr>
              <w:t xml:space="preserve">% de los hallazgos informados en la Matriz Interactiva, y se encuentra </w:t>
            </w:r>
            <w:r w:rsidR="00D167B5">
              <w:rPr>
                <w:sz w:val="22"/>
                <w:szCs w:val="22"/>
              </w:rPr>
              <w:t xml:space="preserve">sin </w:t>
            </w:r>
            <w:r w:rsidRPr="00194EC3">
              <w:rPr>
                <w:sz w:val="22"/>
                <w:szCs w:val="22"/>
              </w:rPr>
              <w:t>gestiona</w:t>
            </w:r>
            <w:r w:rsidR="00D167B5">
              <w:rPr>
                <w:sz w:val="22"/>
                <w:szCs w:val="22"/>
              </w:rPr>
              <w:t>r</w:t>
            </w:r>
            <w:r w:rsidRPr="00194EC3">
              <w:rPr>
                <w:sz w:val="22"/>
                <w:szCs w:val="22"/>
              </w:rPr>
              <w:t xml:space="preserve"> el </w:t>
            </w:r>
            <w:r w:rsidR="00D167B5">
              <w:rPr>
                <w:sz w:val="22"/>
                <w:szCs w:val="22"/>
              </w:rPr>
              <w:t>9</w:t>
            </w:r>
            <w:r w:rsidRPr="00194EC3">
              <w:rPr>
                <w:sz w:val="22"/>
                <w:szCs w:val="22"/>
              </w:rPr>
              <w:t>%.</w:t>
            </w:r>
          </w:p>
        </w:tc>
      </w:tr>
      <w:tr w:rsidR="00944B28" w:rsidRPr="00C94524" w:rsidTr="00C70622">
        <w:trPr>
          <w:trHeight w:val="503"/>
        </w:trPr>
        <w:tc>
          <w:tcPr>
            <w:tcW w:w="775" w:type="pct"/>
            <w:vAlign w:val="center"/>
          </w:tcPr>
          <w:p w:rsidR="001D3E4A" w:rsidRPr="00C94524" w:rsidRDefault="001D3E4A" w:rsidP="004436C1">
            <w:pPr>
              <w:jc w:val="center"/>
              <w:rPr>
                <w:b/>
                <w:color w:val="FF0000"/>
                <w:sz w:val="22"/>
                <w:szCs w:val="22"/>
              </w:rPr>
            </w:pPr>
          </w:p>
          <w:p w:rsidR="001D3E4A" w:rsidRPr="00C94524" w:rsidRDefault="003E74FE" w:rsidP="004436C1">
            <w:pPr>
              <w:jc w:val="center"/>
              <w:rPr>
                <w:b/>
                <w:color w:val="FF0000"/>
                <w:sz w:val="22"/>
                <w:szCs w:val="22"/>
              </w:rPr>
            </w:pPr>
            <w:r w:rsidRPr="00C94524">
              <w:rPr>
                <w:b/>
                <w:sz w:val="22"/>
                <w:szCs w:val="22"/>
              </w:rPr>
              <w:t>Actividad de Barrido</w:t>
            </w:r>
          </w:p>
        </w:tc>
        <w:tc>
          <w:tcPr>
            <w:tcW w:w="4225" w:type="pct"/>
          </w:tcPr>
          <w:p w:rsidR="00AC00FB" w:rsidRPr="00C70622" w:rsidRDefault="00AC00FB" w:rsidP="00640C54">
            <w:pPr>
              <w:pStyle w:val="Prrafodelista"/>
              <w:numPr>
                <w:ilvl w:val="0"/>
                <w:numId w:val="4"/>
              </w:numPr>
              <w:suppressAutoHyphens/>
              <w:autoSpaceDN w:val="0"/>
              <w:spacing w:after="200" w:line="276" w:lineRule="auto"/>
              <w:contextualSpacing w:val="0"/>
              <w:jc w:val="both"/>
              <w:textAlignment w:val="baseline"/>
              <w:rPr>
                <w:b/>
                <w:sz w:val="22"/>
                <w:szCs w:val="22"/>
              </w:rPr>
            </w:pPr>
            <w:r w:rsidRPr="00C70622">
              <w:rPr>
                <w:b/>
                <w:sz w:val="22"/>
                <w:szCs w:val="22"/>
              </w:rPr>
              <w:t xml:space="preserve">Componente de barrido </w:t>
            </w:r>
          </w:p>
          <w:p w:rsidR="00E46768" w:rsidRPr="00C70622" w:rsidRDefault="00E46768" w:rsidP="00E46768">
            <w:pPr>
              <w:suppressAutoHyphens/>
              <w:autoSpaceDN w:val="0"/>
              <w:spacing w:after="200" w:line="276" w:lineRule="auto"/>
              <w:jc w:val="both"/>
              <w:textAlignment w:val="baseline"/>
              <w:rPr>
                <w:sz w:val="22"/>
                <w:szCs w:val="22"/>
              </w:rPr>
            </w:pPr>
            <w:r w:rsidRPr="00C70622">
              <w:rPr>
                <w:sz w:val="22"/>
                <w:szCs w:val="22"/>
              </w:rPr>
              <w:t xml:space="preserve">En el mes de </w:t>
            </w:r>
            <w:r w:rsidR="00536E3B">
              <w:rPr>
                <w:sz w:val="22"/>
                <w:szCs w:val="22"/>
              </w:rPr>
              <w:t>dic</w:t>
            </w:r>
            <w:r w:rsidRPr="00C70622">
              <w:rPr>
                <w:sz w:val="22"/>
                <w:szCs w:val="22"/>
              </w:rPr>
              <w:t>iembre, para el servicio de barrido manual en el ASE 1 fueron barridos 13</w:t>
            </w:r>
            <w:r w:rsidR="00B0364E">
              <w:rPr>
                <w:sz w:val="22"/>
                <w:szCs w:val="22"/>
              </w:rPr>
              <w:t>9</w:t>
            </w:r>
            <w:r w:rsidRPr="00C70622">
              <w:rPr>
                <w:sz w:val="22"/>
                <w:szCs w:val="22"/>
              </w:rPr>
              <w:t>.</w:t>
            </w:r>
            <w:r w:rsidR="00B0364E">
              <w:rPr>
                <w:sz w:val="22"/>
                <w:szCs w:val="22"/>
              </w:rPr>
              <w:t>511</w:t>
            </w:r>
            <w:r w:rsidRPr="00C70622">
              <w:rPr>
                <w:sz w:val="22"/>
                <w:szCs w:val="22"/>
              </w:rPr>
              <w:t xml:space="preserve"> km. Se designaron 946 microrrutas en las distintas frecuencias establecidas para el cubrimiento del área: lunes y jueves, martes y viernes, miércoles y sábado, lunes a domingo, lunes a sábado, ejecutadas en los tres turnos; día, tarde y noche y para barrido mecánico se designaron 18 microrrutas.</w:t>
            </w:r>
          </w:p>
          <w:p w:rsidR="00721342" w:rsidRPr="00C70622" w:rsidRDefault="00E46768" w:rsidP="00E46768">
            <w:pPr>
              <w:suppressAutoHyphens/>
              <w:autoSpaceDN w:val="0"/>
              <w:spacing w:after="200" w:line="276" w:lineRule="auto"/>
              <w:jc w:val="both"/>
              <w:textAlignment w:val="baseline"/>
              <w:rPr>
                <w:sz w:val="22"/>
                <w:szCs w:val="22"/>
              </w:rPr>
            </w:pPr>
            <w:r w:rsidRPr="00C70622">
              <w:rPr>
                <w:sz w:val="22"/>
                <w:szCs w:val="22"/>
              </w:rPr>
              <w:t>En la actividad de barrido manual se atendieron 1</w:t>
            </w:r>
            <w:r w:rsidR="00B0364E">
              <w:rPr>
                <w:sz w:val="22"/>
                <w:szCs w:val="22"/>
              </w:rPr>
              <w:t>12</w:t>
            </w:r>
            <w:r w:rsidRPr="00C70622">
              <w:rPr>
                <w:sz w:val="22"/>
                <w:szCs w:val="22"/>
              </w:rPr>
              <w:t>.</w:t>
            </w:r>
            <w:r w:rsidR="00B0364E">
              <w:rPr>
                <w:sz w:val="22"/>
                <w:szCs w:val="22"/>
              </w:rPr>
              <w:t>22</w:t>
            </w:r>
            <w:r w:rsidRPr="00C70622">
              <w:rPr>
                <w:sz w:val="22"/>
                <w:szCs w:val="22"/>
              </w:rPr>
              <w:t xml:space="preserve">3 km distribuidos en cada localidad del ASE 1 de la siguiente </w:t>
            </w:r>
            <w:r w:rsidR="00536E3B" w:rsidRPr="00C70622">
              <w:rPr>
                <w:sz w:val="22"/>
                <w:szCs w:val="22"/>
              </w:rPr>
              <w:t>forma:</w:t>
            </w:r>
          </w:p>
          <w:p w:rsidR="006F7E61" w:rsidRPr="00C70622" w:rsidRDefault="00D640D8" w:rsidP="00D640D8">
            <w:pPr>
              <w:keepNext/>
              <w:spacing w:before="120" w:after="120"/>
              <w:jc w:val="center"/>
              <w:rPr>
                <w:b/>
                <w:sz w:val="22"/>
                <w:szCs w:val="22"/>
              </w:rPr>
            </w:pPr>
            <w:bookmarkStart w:id="0" w:name="_Toc520714874"/>
            <w:bookmarkStart w:id="1" w:name="_Toc521663515"/>
            <w:r w:rsidRPr="00C70622">
              <w:rPr>
                <w:b/>
                <w:sz w:val="22"/>
                <w:szCs w:val="22"/>
              </w:rPr>
              <w:t xml:space="preserve">Tabla No. 2. </w:t>
            </w:r>
            <w:r w:rsidR="006F7E61" w:rsidRPr="00C70622">
              <w:rPr>
                <w:b/>
                <w:sz w:val="22"/>
                <w:szCs w:val="22"/>
              </w:rPr>
              <w:t>Relación kilómetros de barrido manual atendidos en el bimestre</w:t>
            </w:r>
            <w:bookmarkEnd w:id="0"/>
            <w:bookmarkEnd w:id="1"/>
          </w:p>
          <w:tbl>
            <w:tblPr>
              <w:tblStyle w:val="Tablaconcuadrcula"/>
              <w:tblW w:w="8764" w:type="dxa"/>
              <w:jc w:val="center"/>
              <w:tblLayout w:type="fixed"/>
              <w:tblLook w:val="04A0"/>
            </w:tblPr>
            <w:tblGrid>
              <w:gridCol w:w="2410"/>
              <w:gridCol w:w="3177"/>
              <w:gridCol w:w="3177"/>
            </w:tblGrid>
            <w:tr w:rsidR="00E46768" w:rsidRPr="00C70622" w:rsidTr="00212128">
              <w:trPr>
                <w:trHeight w:val="291"/>
                <w:tblHeader/>
                <w:jc w:val="center"/>
              </w:trPr>
              <w:tc>
                <w:tcPr>
                  <w:tcW w:w="2410" w:type="dxa"/>
                  <w:noWrap/>
                  <w:vAlign w:val="center"/>
                  <w:hideMark/>
                </w:tcPr>
                <w:p w:rsidR="00E46768" w:rsidRPr="00C70622" w:rsidRDefault="00E46768" w:rsidP="00E46768">
                  <w:pPr>
                    <w:pStyle w:val="Titulotabla"/>
                    <w:rPr>
                      <w:rFonts w:ascii="Times New Roman" w:hAnsi="Times New Roman" w:cs="Times New Roman"/>
                      <w:bCs w:val="0"/>
                      <w:smallCaps w:val="0"/>
                      <w:color w:val="auto"/>
                      <w:sz w:val="22"/>
                      <w:szCs w:val="22"/>
                      <w:lang w:val="es-ES" w:eastAsia="es-ES"/>
                    </w:rPr>
                  </w:pPr>
                  <w:r w:rsidRPr="00C70622">
                    <w:rPr>
                      <w:rFonts w:ascii="Times New Roman" w:hAnsi="Times New Roman" w:cs="Times New Roman"/>
                      <w:bCs w:val="0"/>
                      <w:smallCaps w:val="0"/>
                      <w:color w:val="auto"/>
                      <w:sz w:val="22"/>
                      <w:szCs w:val="22"/>
                      <w:lang w:val="es-ES" w:eastAsia="es-ES"/>
                    </w:rPr>
                    <w:t>LOCALIDAD</w:t>
                  </w:r>
                </w:p>
              </w:tc>
              <w:tc>
                <w:tcPr>
                  <w:tcW w:w="3177" w:type="dxa"/>
                  <w:vAlign w:val="center"/>
                </w:tcPr>
                <w:p w:rsidR="00E46768" w:rsidRPr="00C70622" w:rsidRDefault="00E46768" w:rsidP="00E46768">
                  <w:pPr>
                    <w:pStyle w:val="Titulotabla"/>
                    <w:rPr>
                      <w:rFonts w:ascii="Times New Roman" w:hAnsi="Times New Roman" w:cs="Times New Roman"/>
                      <w:bCs w:val="0"/>
                      <w:smallCaps w:val="0"/>
                      <w:color w:val="auto"/>
                      <w:sz w:val="22"/>
                      <w:szCs w:val="22"/>
                      <w:lang w:val="es-ES" w:eastAsia="es-ES"/>
                    </w:rPr>
                  </w:pPr>
                  <w:r w:rsidRPr="00C70622">
                    <w:rPr>
                      <w:rFonts w:ascii="Times New Roman" w:hAnsi="Times New Roman" w:cs="Times New Roman"/>
                      <w:bCs w:val="0"/>
                      <w:smallCaps w:val="0"/>
                      <w:color w:val="auto"/>
                      <w:sz w:val="22"/>
                      <w:szCs w:val="22"/>
                      <w:lang w:val="es-ES" w:eastAsia="es-ES"/>
                    </w:rPr>
                    <w:t xml:space="preserve">KMS </w:t>
                  </w:r>
                  <w:r w:rsidR="00B0364E">
                    <w:rPr>
                      <w:rFonts w:ascii="Times New Roman" w:hAnsi="Times New Roman" w:cs="Times New Roman"/>
                      <w:bCs w:val="0"/>
                      <w:smallCaps w:val="0"/>
                      <w:color w:val="auto"/>
                      <w:sz w:val="22"/>
                      <w:szCs w:val="22"/>
                      <w:lang w:val="es-ES" w:eastAsia="es-ES"/>
                    </w:rPr>
                    <w:t>NOVIEM</w:t>
                  </w:r>
                  <w:r w:rsidRPr="00C70622">
                    <w:rPr>
                      <w:rFonts w:ascii="Times New Roman" w:hAnsi="Times New Roman" w:cs="Times New Roman"/>
                      <w:bCs w:val="0"/>
                      <w:smallCaps w:val="0"/>
                      <w:color w:val="auto"/>
                      <w:sz w:val="22"/>
                      <w:szCs w:val="22"/>
                      <w:lang w:val="es-ES" w:eastAsia="es-ES"/>
                    </w:rPr>
                    <w:t>BRE 2018</w:t>
                  </w:r>
                </w:p>
              </w:tc>
              <w:tc>
                <w:tcPr>
                  <w:tcW w:w="3177" w:type="dxa"/>
                  <w:vAlign w:val="center"/>
                </w:tcPr>
                <w:p w:rsidR="00E46768" w:rsidRPr="00C70622" w:rsidRDefault="00D359B2" w:rsidP="00E46768">
                  <w:pPr>
                    <w:pStyle w:val="Titulotabla"/>
                    <w:rPr>
                      <w:rFonts w:ascii="Times New Roman" w:hAnsi="Times New Roman" w:cs="Times New Roman"/>
                      <w:bCs w:val="0"/>
                      <w:smallCaps w:val="0"/>
                      <w:color w:val="auto"/>
                      <w:sz w:val="22"/>
                      <w:szCs w:val="22"/>
                      <w:lang w:val="es-ES" w:eastAsia="es-ES"/>
                    </w:rPr>
                  </w:pPr>
                  <w:r w:rsidRPr="00C70622">
                    <w:rPr>
                      <w:rFonts w:ascii="Times New Roman" w:hAnsi="Times New Roman" w:cs="Times New Roman"/>
                      <w:bCs w:val="0"/>
                      <w:smallCaps w:val="0"/>
                      <w:color w:val="auto"/>
                      <w:sz w:val="22"/>
                      <w:szCs w:val="22"/>
                      <w:lang w:val="es-ES" w:eastAsia="es-ES"/>
                    </w:rPr>
                    <w:t xml:space="preserve">KMS </w:t>
                  </w:r>
                  <w:r w:rsidR="00B0364E">
                    <w:rPr>
                      <w:rFonts w:ascii="Times New Roman" w:hAnsi="Times New Roman" w:cs="Times New Roman"/>
                      <w:bCs w:val="0"/>
                      <w:smallCaps w:val="0"/>
                      <w:color w:val="auto"/>
                      <w:sz w:val="22"/>
                      <w:szCs w:val="22"/>
                      <w:lang w:val="es-ES" w:eastAsia="es-ES"/>
                    </w:rPr>
                    <w:t>DICI</w:t>
                  </w:r>
                  <w:r w:rsidRPr="00C70622">
                    <w:rPr>
                      <w:rFonts w:ascii="Times New Roman" w:hAnsi="Times New Roman" w:cs="Times New Roman"/>
                      <w:bCs w:val="0"/>
                      <w:smallCaps w:val="0"/>
                      <w:color w:val="auto"/>
                      <w:sz w:val="22"/>
                      <w:szCs w:val="22"/>
                      <w:lang w:val="es-ES" w:eastAsia="es-ES"/>
                    </w:rPr>
                    <w:t>EMBRE 2018</w:t>
                  </w:r>
                </w:p>
              </w:tc>
            </w:tr>
            <w:tr w:rsidR="00E46768" w:rsidRPr="00C70622" w:rsidTr="00212128">
              <w:trPr>
                <w:trHeight w:val="291"/>
                <w:jc w:val="center"/>
              </w:trPr>
              <w:tc>
                <w:tcPr>
                  <w:tcW w:w="2410" w:type="dxa"/>
                  <w:noWrap/>
                  <w:vAlign w:val="bottom"/>
                </w:tcPr>
                <w:p w:rsidR="00E46768" w:rsidRPr="00C70622" w:rsidRDefault="00E46768" w:rsidP="00E46768">
                  <w:pPr>
                    <w:jc w:val="center"/>
                    <w:rPr>
                      <w:sz w:val="22"/>
                      <w:szCs w:val="22"/>
                    </w:rPr>
                  </w:pPr>
                  <w:r w:rsidRPr="00C70622">
                    <w:rPr>
                      <w:sz w:val="22"/>
                      <w:szCs w:val="22"/>
                    </w:rPr>
                    <w:t>Usaquén</w:t>
                  </w:r>
                </w:p>
              </w:tc>
              <w:tc>
                <w:tcPr>
                  <w:tcW w:w="3177" w:type="dxa"/>
                  <w:vAlign w:val="bottom"/>
                </w:tcPr>
                <w:p w:rsidR="00E46768" w:rsidRPr="00C70622" w:rsidRDefault="00E46768" w:rsidP="00E46768">
                  <w:pPr>
                    <w:jc w:val="center"/>
                    <w:rPr>
                      <w:sz w:val="22"/>
                      <w:szCs w:val="22"/>
                    </w:rPr>
                  </w:pPr>
                  <w:r w:rsidRPr="00C70622">
                    <w:rPr>
                      <w:sz w:val="22"/>
                      <w:szCs w:val="22"/>
                    </w:rPr>
                    <w:t>13.</w:t>
                  </w:r>
                  <w:r w:rsidR="00B0364E">
                    <w:rPr>
                      <w:sz w:val="22"/>
                      <w:szCs w:val="22"/>
                    </w:rPr>
                    <w:t>124</w:t>
                  </w:r>
                </w:p>
              </w:tc>
              <w:tc>
                <w:tcPr>
                  <w:tcW w:w="3177" w:type="dxa"/>
                </w:tcPr>
                <w:p w:rsidR="00E46768" w:rsidRPr="00C70622" w:rsidRDefault="00B0364E" w:rsidP="00E46768">
                  <w:pPr>
                    <w:jc w:val="center"/>
                    <w:rPr>
                      <w:sz w:val="22"/>
                      <w:szCs w:val="22"/>
                    </w:rPr>
                  </w:pPr>
                  <w:r>
                    <w:rPr>
                      <w:sz w:val="22"/>
                      <w:szCs w:val="22"/>
                    </w:rPr>
                    <w:t>32.623</w:t>
                  </w:r>
                </w:p>
              </w:tc>
            </w:tr>
            <w:tr w:rsidR="00E46768" w:rsidRPr="00C70622" w:rsidTr="00212128">
              <w:trPr>
                <w:trHeight w:val="291"/>
                <w:jc w:val="center"/>
              </w:trPr>
              <w:tc>
                <w:tcPr>
                  <w:tcW w:w="2410" w:type="dxa"/>
                  <w:noWrap/>
                  <w:vAlign w:val="bottom"/>
                </w:tcPr>
                <w:p w:rsidR="00E46768" w:rsidRPr="00C70622" w:rsidRDefault="00E46768" w:rsidP="00E46768">
                  <w:pPr>
                    <w:jc w:val="center"/>
                    <w:rPr>
                      <w:sz w:val="22"/>
                      <w:szCs w:val="22"/>
                    </w:rPr>
                  </w:pPr>
                  <w:r w:rsidRPr="00C70622">
                    <w:rPr>
                      <w:sz w:val="22"/>
                      <w:szCs w:val="22"/>
                    </w:rPr>
                    <w:t>Chapinero</w:t>
                  </w:r>
                </w:p>
              </w:tc>
              <w:tc>
                <w:tcPr>
                  <w:tcW w:w="3177" w:type="dxa"/>
                  <w:vAlign w:val="bottom"/>
                </w:tcPr>
                <w:p w:rsidR="00E46768" w:rsidRPr="00C70622" w:rsidRDefault="00E46768" w:rsidP="00E46768">
                  <w:pPr>
                    <w:jc w:val="center"/>
                    <w:rPr>
                      <w:sz w:val="22"/>
                      <w:szCs w:val="22"/>
                    </w:rPr>
                  </w:pPr>
                  <w:r w:rsidRPr="00C70622">
                    <w:rPr>
                      <w:sz w:val="22"/>
                      <w:szCs w:val="22"/>
                    </w:rPr>
                    <w:t>20.</w:t>
                  </w:r>
                  <w:r w:rsidR="00B0364E">
                    <w:rPr>
                      <w:sz w:val="22"/>
                      <w:szCs w:val="22"/>
                    </w:rPr>
                    <w:t>143</w:t>
                  </w:r>
                </w:p>
              </w:tc>
              <w:tc>
                <w:tcPr>
                  <w:tcW w:w="3177" w:type="dxa"/>
                </w:tcPr>
                <w:p w:rsidR="00E46768" w:rsidRPr="00C70622" w:rsidRDefault="00D359B2" w:rsidP="00E46768">
                  <w:pPr>
                    <w:jc w:val="center"/>
                    <w:rPr>
                      <w:sz w:val="22"/>
                      <w:szCs w:val="22"/>
                    </w:rPr>
                  </w:pPr>
                  <w:r w:rsidRPr="00C70622">
                    <w:rPr>
                      <w:sz w:val="22"/>
                      <w:szCs w:val="22"/>
                    </w:rPr>
                    <w:t>2</w:t>
                  </w:r>
                  <w:r w:rsidR="000A4161">
                    <w:rPr>
                      <w:sz w:val="22"/>
                      <w:szCs w:val="22"/>
                    </w:rPr>
                    <w:t>3.709</w:t>
                  </w:r>
                </w:p>
              </w:tc>
            </w:tr>
            <w:tr w:rsidR="00E46768" w:rsidRPr="00C70622" w:rsidTr="00212128">
              <w:trPr>
                <w:trHeight w:val="291"/>
                <w:jc w:val="center"/>
              </w:trPr>
              <w:tc>
                <w:tcPr>
                  <w:tcW w:w="2410" w:type="dxa"/>
                  <w:noWrap/>
                  <w:vAlign w:val="bottom"/>
                </w:tcPr>
                <w:p w:rsidR="00E46768" w:rsidRPr="00C70622" w:rsidRDefault="00E46768" w:rsidP="00E46768">
                  <w:pPr>
                    <w:jc w:val="center"/>
                    <w:rPr>
                      <w:sz w:val="22"/>
                      <w:szCs w:val="22"/>
                    </w:rPr>
                  </w:pPr>
                  <w:r w:rsidRPr="00C70622">
                    <w:rPr>
                      <w:sz w:val="22"/>
                      <w:szCs w:val="22"/>
                    </w:rPr>
                    <w:t>Santa fe</w:t>
                  </w:r>
                </w:p>
              </w:tc>
              <w:tc>
                <w:tcPr>
                  <w:tcW w:w="3177" w:type="dxa"/>
                  <w:vAlign w:val="bottom"/>
                </w:tcPr>
                <w:p w:rsidR="00E46768" w:rsidRPr="00C70622" w:rsidRDefault="00E46768" w:rsidP="00E46768">
                  <w:pPr>
                    <w:jc w:val="center"/>
                    <w:rPr>
                      <w:sz w:val="22"/>
                      <w:szCs w:val="22"/>
                    </w:rPr>
                  </w:pPr>
                  <w:r w:rsidRPr="00C70622">
                    <w:rPr>
                      <w:sz w:val="22"/>
                      <w:szCs w:val="22"/>
                    </w:rPr>
                    <w:t>3</w:t>
                  </w:r>
                  <w:r w:rsidR="000A4161">
                    <w:rPr>
                      <w:sz w:val="22"/>
                      <w:szCs w:val="22"/>
                    </w:rPr>
                    <w:t>4.972</w:t>
                  </w:r>
                </w:p>
              </w:tc>
              <w:tc>
                <w:tcPr>
                  <w:tcW w:w="3177" w:type="dxa"/>
                </w:tcPr>
                <w:p w:rsidR="00E46768" w:rsidRPr="00C70622" w:rsidRDefault="000A4161" w:rsidP="00E46768">
                  <w:pPr>
                    <w:jc w:val="center"/>
                    <w:rPr>
                      <w:sz w:val="22"/>
                      <w:szCs w:val="22"/>
                    </w:rPr>
                  </w:pPr>
                  <w:r>
                    <w:rPr>
                      <w:sz w:val="22"/>
                      <w:szCs w:val="22"/>
                    </w:rPr>
                    <w:t>22.176</w:t>
                  </w:r>
                </w:p>
              </w:tc>
            </w:tr>
            <w:tr w:rsidR="00E46768" w:rsidRPr="00C70622" w:rsidTr="00212128">
              <w:trPr>
                <w:trHeight w:val="291"/>
                <w:jc w:val="center"/>
              </w:trPr>
              <w:tc>
                <w:tcPr>
                  <w:tcW w:w="2410" w:type="dxa"/>
                  <w:noWrap/>
                  <w:vAlign w:val="bottom"/>
                </w:tcPr>
                <w:p w:rsidR="00E46768" w:rsidRPr="00C70622" w:rsidRDefault="00E46768" w:rsidP="00E46768">
                  <w:pPr>
                    <w:jc w:val="center"/>
                    <w:rPr>
                      <w:sz w:val="22"/>
                      <w:szCs w:val="22"/>
                    </w:rPr>
                  </w:pPr>
                  <w:r w:rsidRPr="00C70622">
                    <w:rPr>
                      <w:sz w:val="22"/>
                      <w:szCs w:val="22"/>
                    </w:rPr>
                    <w:t>San Cristóbal</w:t>
                  </w:r>
                </w:p>
              </w:tc>
              <w:tc>
                <w:tcPr>
                  <w:tcW w:w="3177" w:type="dxa"/>
                  <w:vAlign w:val="bottom"/>
                </w:tcPr>
                <w:p w:rsidR="00E46768" w:rsidRPr="00C70622" w:rsidRDefault="000A4161" w:rsidP="00E46768">
                  <w:pPr>
                    <w:jc w:val="center"/>
                    <w:rPr>
                      <w:sz w:val="22"/>
                      <w:szCs w:val="22"/>
                    </w:rPr>
                  </w:pPr>
                  <w:r>
                    <w:rPr>
                      <w:sz w:val="22"/>
                      <w:szCs w:val="22"/>
                    </w:rPr>
                    <w:t>8.714</w:t>
                  </w:r>
                </w:p>
              </w:tc>
              <w:tc>
                <w:tcPr>
                  <w:tcW w:w="3177" w:type="dxa"/>
                </w:tcPr>
                <w:p w:rsidR="00E46768" w:rsidRPr="00C70622" w:rsidRDefault="000A4161" w:rsidP="00E46768">
                  <w:pPr>
                    <w:jc w:val="center"/>
                    <w:rPr>
                      <w:sz w:val="22"/>
                      <w:szCs w:val="22"/>
                    </w:rPr>
                  </w:pPr>
                  <w:r>
                    <w:rPr>
                      <w:sz w:val="22"/>
                      <w:szCs w:val="22"/>
                    </w:rPr>
                    <w:t>11.985</w:t>
                  </w:r>
                </w:p>
              </w:tc>
            </w:tr>
            <w:tr w:rsidR="00E46768" w:rsidRPr="00C70622" w:rsidTr="00212128">
              <w:trPr>
                <w:trHeight w:val="291"/>
                <w:jc w:val="center"/>
              </w:trPr>
              <w:tc>
                <w:tcPr>
                  <w:tcW w:w="2410" w:type="dxa"/>
                  <w:noWrap/>
                  <w:vAlign w:val="bottom"/>
                </w:tcPr>
                <w:p w:rsidR="00E46768" w:rsidRPr="00C70622" w:rsidRDefault="00E46768" w:rsidP="00E46768">
                  <w:pPr>
                    <w:jc w:val="center"/>
                    <w:rPr>
                      <w:sz w:val="22"/>
                      <w:szCs w:val="22"/>
                    </w:rPr>
                  </w:pPr>
                  <w:r w:rsidRPr="00C70622">
                    <w:rPr>
                      <w:sz w:val="22"/>
                      <w:szCs w:val="22"/>
                    </w:rPr>
                    <w:t>Usme</w:t>
                  </w:r>
                </w:p>
              </w:tc>
              <w:tc>
                <w:tcPr>
                  <w:tcW w:w="3177" w:type="dxa"/>
                  <w:vAlign w:val="bottom"/>
                </w:tcPr>
                <w:p w:rsidR="00E46768" w:rsidRPr="00C70622" w:rsidRDefault="00E46768" w:rsidP="00E46768">
                  <w:pPr>
                    <w:jc w:val="center"/>
                    <w:rPr>
                      <w:sz w:val="22"/>
                      <w:szCs w:val="22"/>
                    </w:rPr>
                  </w:pPr>
                  <w:r w:rsidRPr="00C70622">
                    <w:rPr>
                      <w:sz w:val="22"/>
                      <w:szCs w:val="22"/>
                    </w:rPr>
                    <w:t>8.</w:t>
                  </w:r>
                  <w:r w:rsidR="000A4161">
                    <w:rPr>
                      <w:sz w:val="22"/>
                      <w:szCs w:val="22"/>
                    </w:rPr>
                    <w:t>255</w:t>
                  </w:r>
                </w:p>
              </w:tc>
              <w:tc>
                <w:tcPr>
                  <w:tcW w:w="3177" w:type="dxa"/>
                </w:tcPr>
                <w:p w:rsidR="00E46768" w:rsidRPr="00C70622" w:rsidRDefault="000A4161" w:rsidP="00E46768">
                  <w:pPr>
                    <w:jc w:val="center"/>
                    <w:rPr>
                      <w:sz w:val="22"/>
                      <w:szCs w:val="22"/>
                    </w:rPr>
                  </w:pPr>
                  <w:r>
                    <w:rPr>
                      <w:sz w:val="22"/>
                      <w:szCs w:val="22"/>
                    </w:rPr>
                    <w:t>11.513</w:t>
                  </w:r>
                </w:p>
              </w:tc>
            </w:tr>
            <w:tr w:rsidR="00E46768" w:rsidRPr="00C70622" w:rsidTr="00212128">
              <w:trPr>
                <w:trHeight w:val="291"/>
                <w:jc w:val="center"/>
              </w:trPr>
              <w:tc>
                <w:tcPr>
                  <w:tcW w:w="2410" w:type="dxa"/>
                  <w:noWrap/>
                  <w:vAlign w:val="bottom"/>
                </w:tcPr>
                <w:p w:rsidR="00E46768" w:rsidRPr="00C70622" w:rsidRDefault="00E46768" w:rsidP="00E46768">
                  <w:pPr>
                    <w:jc w:val="center"/>
                    <w:rPr>
                      <w:sz w:val="22"/>
                      <w:szCs w:val="22"/>
                    </w:rPr>
                  </w:pPr>
                  <w:r w:rsidRPr="00C70622">
                    <w:rPr>
                      <w:sz w:val="22"/>
                      <w:szCs w:val="22"/>
                    </w:rPr>
                    <w:t>Candelaria</w:t>
                  </w:r>
                </w:p>
              </w:tc>
              <w:tc>
                <w:tcPr>
                  <w:tcW w:w="3177" w:type="dxa"/>
                  <w:vAlign w:val="bottom"/>
                </w:tcPr>
                <w:p w:rsidR="00E46768" w:rsidRPr="00C70622" w:rsidRDefault="00E46768" w:rsidP="00E46768">
                  <w:pPr>
                    <w:jc w:val="center"/>
                    <w:rPr>
                      <w:sz w:val="22"/>
                      <w:szCs w:val="22"/>
                    </w:rPr>
                  </w:pPr>
                  <w:r w:rsidRPr="00C70622">
                    <w:rPr>
                      <w:sz w:val="22"/>
                      <w:szCs w:val="22"/>
                    </w:rPr>
                    <w:t>2</w:t>
                  </w:r>
                  <w:r w:rsidR="000A4161">
                    <w:rPr>
                      <w:sz w:val="22"/>
                      <w:szCs w:val="22"/>
                    </w:rPr>
                    <w:t>0.395</w:t>
                  </w:r>
                </w:p>
              </w:tc>
              <w:tc>
                <w:tcPr>
                  <w:tcW w:w="3177" w:type="dxa"/>
                </w:tcPr>
                <w:p w:rsidR="00E46768" w:rsidRPr="00C70622" w:rsidRDefault="000A4161" w:rsidP="00E46768">
                  <w:pPr>
                    <w:jc w:val="center"/>
                    <w:rPr>
                      <w:sz w:val="22"/>
                      <w:szCs w:val="22"/>
                    </w:rPr>
                  </w:pPr>
                  <w:r>
                    <w:rPr>
                      <w:sz w:val="22"/>
                      <w:szCs w:val="22"/>
                    </w:rPr>
                    <w:t>10.217</w:t>
                  </w:r>
                </w:p>
              </w:tc>
            </w:tr>
            <w:tr w:rsidR="00E46768" w:rsidRPr="00C70622" w:rsidTr="00212128">
              <w:trPr>
                <w:trHeight w:val="291"/>
                <w:jc w:val="center"/>
              </w:trPr>
              <w:tc>
                <w:tcPr>
                  <w:tcW w:w="2410" w:type="dxa"/>
                  <w:noWrap/>
                  <w:vAlign w:val="center"/>
                </w:tcPr>
                <w:p w:rsidR="00E46768" w:rsidRPr="00C70622" w:rsidRDefault="00E46768" w:rsidP="00E46768">
                  <w:pPr>
                    <w:jc w:val="center"/>
                    <w:rPr>
                      <w:sz w:val="22"/>
                      <w:szCs w:val="22"/>
                    </w:rPr>
                  </w:pPr>
                  <w:r w:rsidRPr="00C70622">
                    <w:rPr>
                      <w:sz w:val="22"/>
                      <w:szCs w:val="22"/>
                    </w:rPr>
                    <w:t>Total</w:t>
                  </w:r>
                </w:p>
              </w:tc>
              <w:tc>
                <w:tcPr>
                  <w:tcW w:w="3177" w:type="dxa"/>
                  <w:vAlign w:val="center"/>
                </w:tcPr>
                <w:p w:rsidR="00E46768" w:rsidRPr="00C70622" w:rsidRDefault="00E46768" w:rsidP="00E46768">
                  <w:pPr>
                    <w:jc w:val="center"/>
                    <w:rPr>
                      <w:b/>
                      <w:sz w:val="22"/>
                      <w:szCs w:val="22"/>
                    </w:rPr>
                  </w:pPr>
                  <w:r w:rsidRPr="00C70622">
                    <w:rPr>
                      <w:b/>
                      <w:sz w:val="22"/>
                      <w:szCs w:val="22"/>
                    </w:rPr>
                    <w:t>10</w:t>
                  </w:r>
                  <w:r w:rsidR="000A4161">
                    <w:rPr>
                      <w:b/>
                      <w:sz w:val="22"/>
                      <w:szCs w:val="22"/>
                    </w:rPr>
                    <w:t>5</w:t>
                  </w:r>
                  <w:r w:rsidRPr="00C70622">
                    <w:rPr>
                      <w:b/>
                      <w:sz w:val="22"/>
                      <w:szCs w:val="22"/>
                    </w:rPr>
                    <w:t>.</w:t>
                  </w:r>
                  <w:r w:rsidR="000A4161">
                    <w:rPr>
                      <w:b/>
                      <w:sz w:val="22"/>
                      <w:szCs w:val="22"/>
                    </w:rPr>
                    <w:t>603</w:t>
                  </w:r>
                </w:p>
              </w:tc>
              <w:tc>
                <w:tcPr>
                  <w:tcW w:w="3177" w:type="dxa"/>
                </w:tcPr>
                <w:p w:rsidR="00E46768" w:rsidRPr="00C70622" w:rsidRDefault="00D359B2" w:rsidP="00E46768">
                  <w:pPr>
                    <w:jc w:val="center"/>
                    <w:rPr>
                      <w:b/>
                      <w:sz w:val="22"/>
                      <w:szCs w:val="22"/>
                    </w:rPr>
                  </w:pPr>
                  <w:r w:rsidRPr="00C70622">
                    <w:rPr>
                      <w:b/>
                      <w:sz w:val="22"/>
                      <w:szCs w:val="22"/>
                    </w:rPr>
                    <w:t>1</w:t>
                  </w:r>
                  <w:r w:rsidR="000A4161">
                    <w:rPr>
                      <w:b/>
                      <w:sz w:val="22"/>
                      <w:szCs w:val="22"/>
                    </w:rPr>
                    <w:t>12.223</w:t>
                  </w:r>
                </w:p>
              </w:tc>
            </w:tr>
          </w:tbl>
          <w:p w:rsidR="00721342" w:rsidRPr="00C70622" w:rsidRDefault="00721342" w:rsidP="00721342">
            <w:pPr>
              <w:jc w:val="center"/>
              <w:rPr>
                <w:sz w:val="18"/>
                <w:szCs w:val="22"/>
              </w:rPr>
            </w:pPr>
            <w:r w:rsidRPr="00C70622">
              <w:rPr>
                <w:b/>
                <w:sz w:val="18"/>
                <w:szCs w:val="22"/>
              </w:rPr>
              <w:t>Fuente: Informe Técnico operativo mensual de Promoambiental Distrito S.A.S. E.S.P</w:t>
            </w:r>
            <w:r w:rsidRPr="00C70622">
              <w:rPr>
                <w:sz w:val="18"/>
                <w:szCs w:val="22"/>
              </w:rPr>
              <w:t>.</w:t>
            </w:r>
          </w:p>
          <w:p w:rsidR="00D4266A" w:rsidRPr="00C70622" w:rsidRDefault="00D4266A" w:rsidP="00721342">
            <w:pPr>
              <w:autoSpaceDE w:val="0"/>
              <w:autoSpaceDN w:val="0"/>
              <w:adjustRightInd w:val="0"/>
              <w:rPr>
                <w:sz w:val="22"/>
                <w:szCs w:val="22"/>
              </w:rPr>
            </w:pPr>
          </w:p>
          <w:p w:rsidR="00721342" w:rsidRPr="00C70622" w:rsidRDefault="00D4266A" w:rsidP="00721342">
            <w:pPr>
              <w:autoSpaceDE w:val="0"/>
              <w:autoSpaceDN w:val="0"/>
              <w:adjustRightInd w:val="0"/>
              <w:rPr>
                <w:sz w:val="22"/>
                <w:szCs w:val="22"/>
              </w:rPr>
            </w:pPr>
            <w:r w:rsidRPr="00C70622">
              <w:rPr>
                <w:sz w:val="22"/>
                <w:szCs w:val="22"/>
              </w:rPr>
              <w:t>Se presentó una variación del 6</w:t>
            </w:r>
            <w:r w:rsidR="00721342" w:rsidRPr="00C70622">
              <w:rPr>
                <w:sz w:val="22"/>
                <w:szCs w:val="22"/>
              </w:rPr>
              <w:t xml:space="preserve">% con respecto al mes anterior. </w:t>
            </w:r>
          </w:p>
          <w:p w:rsidR="00D359B2" w:rsidRPr="00C70622" w:rsidRDefault="00D359B2" w:rsidP="00721342">
            <w:pPr>
              <w:autoSpaceDE w:val="0"/>
              <w:autoSpaceDN w:val="0"/>
              <w:adjustRightInd w:val="0"/>
              <w:rPr>
                <w:sz w:val="22"/>
                <w:szCs w:val="22"/>
              </w:rPr>
            </w:pPr>
          </w:p>
          <w:p w:rsidR="00D4266A" w:rsidRPr="00C70622" w:rsidRDefault="00D4266A" w:rsidP="00721342">
            <w:pPr>
              <w:jc w:val="both"/>
              <w:rPr>
                <w:sz w:val="22"/>
                <w:szCs w:val="22"/>
              </w:rPr>
            </w:pPr>
            <w:r w:rsidRPr="00C70622">
              <w:rPr>
                <w:sz w:val="22"/>
                <w:szCs w:val="22"/>
              </w:rPr>
              <w:t xml:space="preserve">Para el mes de análisis se realizaron </w:t>
            </w:r>
            <w:r w:rsidR="001B5E33">
              <w:rPr>
                <w:sz w:val="22"/>
                <w:szCs w:val="22"/>
              </w:rPr>
              <w:t>10</w:t>
            </w:r>
            <w:r w:rsidRPr="00C70622">
              <w:rPr>
                <w:sz w:val="22"/>
                <w:szCs w:val="22"/>
              </w:rPr>
              <w:t xml:space="preserve"> operativos especiales de </w:t>
            </w:r>
            <w:r w:rsidR="00036A39" w:rsidRPr="00C70622">
              <w:rPr>
                <w:sz w:val="22"/>
                <w:szCs w:val="22"/>
              </w:rPr>
              <w:t>barrido y</w:t>
            </w:r>
            <w:r w:rsidRPr="00C70622">
              <w:rPr>
                <w:sz w:val="22"/>
                <w:szCs w:val="22"/>
              </w:rPr>
              <w:t xml:space="preserve"> limpieza</w:t>
            </w:r>
            <w:r w:rsidR="001B5E33" w:rsidRPr="00C70622">
              <w:rPr>
                <w:sz w:val="22"/>
                <w:szCs w:val="22"/>
              </w:rPr>
              <w:t xml:space="preserve">, </w:t>
            </w:r>
            <w:r w:rsidR="001B5E33">
              <w:rPr>
                <w:sz w:val="22"/>
                <w:szCs w:val="22"/>
              </w:rPr>
              <w:t xml:space="preserve">los cuales se realizaron con el apoyo de 63 operarios, </w:t>
            </w:r>
            <w:r w:rsidR="001B5E33" w:rsidRPr="00C70622">
              <w:rPr>
                <w:sz w:val="22"/>
                <w:szCs w:val="22"/>
              </w:rPr>
              <w:t xml:space="preserve">en donde se utilizaron aproximadamente </w:t>
            </w:r>
            <w:r w:rsidR="001B5E33">
              <w:rPr>
                <w:sz w:val="22"/>
                <w:szCs w:val="22"/>
              </w:rPr>
              <w:t>7.710</w:t>
            </w:r>
            <w:r w:rsidRPr="00C70622">
              <w:rPr>
                <w:sz w:val="22"/>
                <w:szCs w:val="22"/>
              </w:rPr>
              <w:t xml:space="preserve"> bolsas plásticas y se atendieron </w:t>
            </w:r>
            <w:r w:rsidR="001B5E33">
              <w:rPr>
                <w:sz w:val="22"/>
                <w:szCs w:val="22"/>
              </w:rPr>
              <w:t>13</w:t>
            </w:r>
            <w:r w:rsidR="00D359B2" w:rsidRPr="00C70622">
              <w:rPr>
                <w:sz w:val="22"/>
                <w:szCs w:val="22"/>
              </w:rPr>
              <w:t>.6</w:t>
            </w:r>
            <w:r w:rsidR="001B5E33">
              <w:rPr>
                <w:sz w:val="22"/>
                <w:szCs w:val="22"/>
              </w:rPr>
              <w:t>5</w:t>
            </w:r>
            <w:r w:rsidRPr="00C70622">
              <w:rPr>
                <w:sz w:val="22"/>
                <w:szCs w:val="22"/>
              </w:rPr>
              <w:t xml:space="preserve"> km.</w:t>
            </w:r>
          </w:p>
          <w:p w:rsidR="00D4266A" w:rsidRPr="00C70622" w:rsidRDefault="00D4266A" w:rsidP="00721342">
            <w:pPr>
              <w:jc w:val="both"/>
              <w:rPr>
                <w:sz w:val="8"/>
                <w:szCs w:val="22"/>
              </w:rPr>
            </w:pPr>
          </w:p>
          <w:p w:rsidR="00CC6A19" w:rsidRPr="00C70622" w:rsidRDefault="00721342" w:rsidP="00721342">
            <w:pPr>
              <w:jc w:val="both"/>
              <w:rPr>
                <w:sz w:val="22"/>
                <w:szCs w:val="22"/>
              </w:rPr>
            </w:pPr>
            <w:r w:rsidRPr="00C70622">
              <w:rPr>
                <w:sz w:val="22"/>
                <w:szCs w:val="22"/>
              </w:rPr>
              <w:t>Con respecto al barr</w:t>
            </w:r>
            <w:r w:rsidR="000A6638" w:rsidRPr="00C70622">
              <w:rPr>
                <w:sz w:val="22"/>
                <w:szCs w:val="22"/>
              </w:rPr>
              <w:t>i</w:t>
            </w:r>
            <w:r w:rsidR="00D4266A" w:rsidRPr="00C70622">
              <w:rPr>
                <w:sz w:val="22"/>
                <w:szCs w:val="22"/>
              </w:rPr>
              <w:t xml:space="preserve">do mecánico, en el mes de </w:t>
            </w:r>
            <w:r w:rsidR="001F1113">
              <w:rPr>
                <w:sz w:val="22"/>
                <w:szCs w:val="22"/>
              </w:rPr>
              <w:t>dic</w:t>
            </w:r>
            <w:r w:rsidR="00D359B2" w:rsidRPr="00C70622">
              <w:rPr>
                <w:sz w:val="22"/>
                <w:szCs w:val="22"/>
              </w:rPr>
              <w:t>iembre</w:t>
            </w:r>
            <w:r w:rsidRPr="00C70622">
              <w:rPr>
                <w:sz w:val="22"/>
                <w:szCs w:val="22"/>
              </w:rPr>
              <w:t xml:space="preserve"> se barrieron 2</w:t>
            </w:r>
            <w:r w:rsidR="001B5E33">
              <w:rPr>
                <w:sz w:val="22"/>
                <w:szCs w:val="22"/>
              </w:rPr>
              <w:t>7</w:t>
            </w:r>
            <w:r w:rsidR="00D359B2" w:rsidRPr="00C70622">
              <w:rPr>
                <w:sz w:val="22"/>
                <w:szCs w:val="22"/>
              </w:rPr>
              <w:t>.</w:t>
            </w:r>
            <w:r w:rsidR="001B5E33">
              <w:rPr>
                <w:sz w:val="22"/>
                <w:szCs w:val="22"/>
              </w:rPr>
              <w:t>28</w:t>
            </w:r>
            <w:r w:rsidR="00D359B2" w:rsidRPr="00C70622">
              <w:rPr>
                <w:sz w:val="22"/>
                <w:szCs w:val="22"/>
              </w:rPr>
              <w:t>8</w:t>
            </w:r>
            <w:r w:rsidRPr="00C70622">
              <w:rPr>
                <w:sz w:val="22"/>
                <w:szCs w:val="22"/>
              </w:rPr>
              <w:t xml:space="preserve"> km mecánicamente.</w:t>
            </w:r>
          </w:p>
          <w:p w:rsidR="000B36C5" w:rsidRPr="00C70622" w:rsidRDefault="00D640D8" w:rsidP="00D640D8">
            <w:pPr>
              <w:keepNext/>
              <w:spacing w:before="120" w:after="120"/>
              <w:jc w:val="center"/>
              <w:rPr>
                <w:b/>
                <w:sz w:val="22"/>
                <w:szCs w:val="22"/>
              </w:rPr>
            </w:pPr>
            <w:r w:rsidRPr="00C70622">
              <w:rPr>
                <w:b/>
                <w:sz w:val="22"/>
                <w:szCs w:val="22"/>
              </w:rPr>
              <w:lastRenderedPageBreak/>
              <w:t xml:space="preserve">Tabla No. 3: </w:t>
            </w:r>
            <w:r w:rsidR="00CC6A19" w:rsidRPr="00C70622">
              <w:rPr>
                <w:b/>
                <w:sz w:val="22"/>
                <w:szCs w:val="22"/>
              </w:rPr>
              <w:t>Relación kilómetros de barrido mecánico atendidos en el bimestre</w:t>
            </w:r>
          </w:p>
          <w:tbl>
            <w:tblPr>
              <w:tblStyle w:val="Tablaconcuadrcula"/>
              <w:tblW w:w="0" w:type="auto"/>
              <w:jc w:val="center"/>
              <w:tblLayout w:type="fixed"/>
              <w:tblLook w:val="04A0"/>
            </w:tblPr>
            <w:tblGrid>
              <w:gridCol w:w="2469"/>
              <w:gridCol w:w="2756"/>
              <w:gridCol w:w="3048"/>
            </w:tblGrid>
            <w:tr w:rsidR="00D359B2" w:rsidRPr="00C70622" w:rsidTr="001F1113">
              <w:trPr>
                <w:trHeight w:val="334"/>
                <w:tblHeader/>
                <w:jc w:val="center"/>
              </w:trPr>
              <w:tc>
                <w:tcPr>
                  <w:tcW w:w="2469" w:type="dxa"/>
                  <w:noWrap/>
                  <w:vAlign w:val="center"/>
                  <w:hideMark/>
                </w:tcPr>
                <w:p w:rsidR="00D359B2" w:rsidRPr="00C70622" w:rsidRDefault="00D359B2" w:rsidP="00D359B2">
                  <w:pPr>
                    <w:pStyle w:val="Titulotabla"/>
                    <w:rPr>
                      <w:rFonts w:ascii="Times New Roman" w:hAnsi="Times New Roman" w:cs="Times New Roman"/>
                      <w:bCs w:val="0"/>
                      <w:smallCaps w:val="0"/>
                      <w:color w:val="auto"/>
                      <w:sz w:val="22"/>
                      <w:szCs w:val="22"/>
                      <w:lang w:val="es-ES" w:eastAsia="es-ES"/>
                    </w:rPr>
                  </w:pPr>
                  <w:r w:rsidRPr="00C70622">
                    <w:rPr>
                      <w:rFonts w:ascii="Times New Roman" w:hAnsi="Times New Roman" w:cs="Times New Roman"/>
                      <w:bCs w:val="0"/>
                      <w:smallCaps w:val="0"/>
                      <w:color w:val="auto"/>
                      <w:sz w:val="22"/>
                      <w:szCs w:val="22"/>
                      <w:lang w:val="es-ES" w:eastAsia="es-ES"/>
                    </w:rPr>
                    <w:t>Localidad</w:t>
                  </w:r>
                </w:p>
              </w:tc>
              <w:tc>
                <w:tcPr>
                  <w:tcW w:w="2756" w:type="dxa"/>
                </w:tcPr>
                <w:p w:rsidR="00D359B2" w:rsidRPr="00C70622" w:rsidRDefault="00020C61" w:rsidP="00D359B2">
                  <w:pPr>
                    <w:pStyle w:val="Titulotabla"/>
                    <w:rPr>
                      <w:rFonts w:ascii="Times New Roman" w:hAnsi="Times New Roman" w:cs="Times New Roman"/>
                      <w:bCs w:val="0"/>
                      <w:smallCaps w:val="0"/>
                      <w:color w:val="auto"/>
                      <w:sz w:val="22"/>
                      <w:szCs w:val="22"/>
                      <w:lang w:val="es-ES" w:eastAsia="es-ES"/>
                    </w:rPr>
                  </w:pPr>
                  <w:r w:rsidRPr="00C70622">
                    <w:rPr>
                      <w:rFonts w:ascii="Times New Roman" w:hAnsi="Times New Roman" w:cs="Times New Roman"/>
                      <w:bCs w:val="0"/>
                      <w:smallCaps w:val="0"/>
                      <w:color w:val="auto"/>
                      <w:sz w:val="22"/>
                      <w:szCs w:val="22"/>
                      <w:lang w:val="es-ES" w:eastAsia="es-ES"/>
                    </w:rPr>
                    <w:t xml:space="preserve">Km </w:t>
                  </w:r>
                  <w:r>
                    <w:rPr>
                      <w:rFonts w:ascii="Times New Roman" w:hAnsi="Times New Roman" w:cs="Times New Roman"/>
                      <w:bCs w:val="0"/>
                      <w:smallCaps w:val="0"/>
                      <w:color w:val="auto"/>
                      <w:sz w:val="22"/>
                      <w:szCs w:val="22"/>
                      <w:lang w:val="es-ES" w:eastAsia="es-ES"/>
                    </w:rPr>
                    <w:t>noviembre</w:t>
                  </w:r>
                  <w:r w:rsidR="00D359B2" w:rsidRPr="00C70622">
                    <w:rPr>
                      <w:rFonts w:ascii="Times New Roman" w:hAnsi="Times New Roman" w:cs="Times New Roman"/>
                      <w:bCs w:val="0"/>
                      <w:smallCaps w:val="0"/>
                      <w:color w:val="auto"/>
                      <w:sz w:val="22"/>
                      <w:szCs w:val="22"/>
                      <w:lang w:val="es-ES" w:eastAsia="es-ES"/>
                    </w:rPr>
                    <w:t xml:space="preserve"> 2018</w:t>
                  </w:r>
                </w:p>
              </w:tc>
              <w:tc>
                <w:tcPr>
                  <w:tcW w:w="3048" w:type="dxa"/>
                  <w:vAlign w:val="center"/>
                </w:tcPr>
                <w:p w:rsidR="00D359B2" w:rsidRPr="00C70622" w:rsidRDefault="00020C61" w:rsidP="00D359B2">
                  <w:pPr>
                    <w:pStyle w:val="Titulotabla"/>
                    <w:rPr>
                      <w:rFonts w:ascii="Times New Roman" w:hAnsi="Times New Roman" w:cs="Times New Roman"/>
                      <w:bCs w:val="0"/>
                      <w:smallCaps w:val="0"/>
                      <w:color w:val="auto"/>
                      <w:sz w:val="22"/>
                      <w:szCs w:val="22"/>
                      <w:lang w:val="es-ES" w:eastAsia="es-ES"/>
                    </w:rPr>
                  </w:pPr>
                  <w:r w:rsidRPr="00C70622">
                    <w:rPr>
                      <w:rFonts w:ascii="Times New Roman" w:hAnsi="Times New Roman" w:cs="Times New Roman"/>
                      <w:bCs w:val="0"/>
                      <w:smallCaps w:val="0"/>
                      <w:color w:val="auto"/>
                      <w:sz w:val="22"/>
                      <w:szCs w:val="22"/>
                      <w:lang w:val="es-ES" w:eastAsia="es-ES"/>
                    </w:rPr>
                    <w:t xml:space="preserve">Km </w:t>
                  </w:r>
                  <w:r>
                    <w:rPr>
                      <w:rFonts w:ascii="Times New Roman" w:hAnsi="Times New Roman" w:cs="Times New Roman"/>
                      <w:bCs w:val="0"/>
                      <w:smallCaps w:val="0"/>
                      <w:color w:val="auto"/>
                      <w:sz w:val="22"/>
                      <w:szCs w:val="22"/>
                      <w:lang w:val="es-ES" w:eastAsia="es-ES"/>
                    </w:rPr>
                    <w:t>dici</w:t>
                  </w:r>
                  <w:r w:rsidRPr="00C70622">
                    <w:rPr>
                      <w:rFonts w:ascii="Times New Roman" w:hAnsi="Times New Roman" w:cs="Times New Roman"/>
                      <w:bCs w:val="0"/>
                      <w:smallCaps w:val="0"/>
                      <w:color w:val="auto"/>
                      <w:sz w:val="22"/>
                      <w:szCs w:val="22"/>
                      <w:lang w:val="es-ES" w:eastAsia="es-ES"/>
                    </w:rPr>
                    <w:t>embre</w:t>
                  </w:r>
                  <w:r w:rsidR="00D359B2" w:rsidRPr="00C70622">
                    <w:rPr>
                      <w:rFonts w:ascii="Times New Roman" w:hAnsi="Times New Roman" w:cs="Times New Roman"/>
                      <w:bCs w:val="0"/>
                      <w:smallCaps w:val="0"/>
                      <w:color w:val="auto"/>
                      <w:sz w:val="22"/>
                      <w:szCs w:val="22"/>
                      <w:lang w:val="es-ES" w:eastAsia="es-ES"/>
                    </w:rPr>
                    <w:t xml:space="preserve"> 2018</w:t>
                  </w:r>
                </w:p>
              </w:tc>
            </w:tr>
            <w:tr w:rsidR="00D359B2" w:rsidRPr="00C70622" w:rsidTr="001F1113">
              <w:trPr>
                <w:trHeight w:val="369"/>
                <w:jc w:val="center"/>
              </w:trPr>
              <w:tc>
                <w:tcPr>
                  <w:tcW w:w="2469" w:type="dxa"/>
                  <w:noWrap/>
                  <w:vAlign w:val="bottom"/>
                </w:tcPr>
                <w:p w:rsidR="00D359B2" w:rsidRPr="00C70622" w:rsidRDefault="00D359B2" w:rsidP="00D359B2">
                  <w:pPr>
                    <w:jc w:val="center"/>
                    <w:rPr>
                      <w:sz w:val="22"/>
                      <w:szCs w:val="22"/>
                    </w:rPr>
                  </w:pPr>
                  <w:r w:rsidRPr="00C70622">
                    <w:rPr>
                      <w:sz w:val="22"/>
                      <w:szCs w:val="22"/>
                    </w:rPr>
                    <w:t>Usaquén</w:t>
                  </w:r>
                </w:p>
              </w:tc>
              <w:tc>
                <w:tcPr>
                  <w:tcW w:w="2756" w:type="dxa"/>
                </w:tcPr>
                <w:p w:rsidR="00D359B2" w:rsidRPr="00C70622" w:rsidRDefault="00D359B2" w:rsidP="00D359B2">
                  <w:pPr>
                    <w:jc w:val="center"/>
                    <w:rPr>
                      <w:sz w:val="22"/>
                      <w:szCs w:val="22"/>
                    </w:rPr>
                  </w:pPr>
                  <w:r w:rsidRPr="00C70622">
                    <w:rPr>
                      <w:sz w:val="22"/>
                      <w:szCs w:val="22"/>
                    </w:rPr>
                    <w:t>11.</w:t>
                  </w:r>
                  <w:r w:rsidR="001B5E33">
                    <w:rPr>
                      <w:sz w:val="22"/>
                      <w:szCs w:val="22"/>
                    </w:rPr>
                    <w:t>227</w:t>
                  </w:r>
                </w:p>
              </w:tc>
              <w:tc>
                <w:tcPr>
                  <w:tcW w:w="3048" w:type="dxa"/>
                  <w:vAlign w:val="center"/>
                </w:tcPr>
                <w:p w:rsidR="00D359B2" w:rsidRPr="00C70622" w:rsidRDefault="008B31C8" w:rsidP="00D359B2">
                  <w:pPr>
                    <w:jc w:val="center"/>
                    <w:rPr>
                      <w:sz w:val="22"/>
                      <w:szCs w:val="22"/>
                    </w:rPr>
                  </w:pPr>
                  <w:r>
                    <w:rPr>
                      <w:sz w:val="22"/>
                      <w:szCs w:val="22"/>
                    </w:rPr>
                    <w:t>10.788</w:t>
                  </w:r>
                </w:p>
              </w:tc>
            </w:tr>
            <w:tr w:rsidR="00D359B2" w:rsidRPr="00C70622" w:rsidTr="001F1113">
              <w:trPr>
                <w:trHeight w:val="303"/>
                <w:jc w:val="center"/>
              </w:trPr>
              <w:tc>
                <w:tcPr>
                  <w:tcW w:w="2469" w:type="dxa"/>
                  <w:noWrap/>
                  <w:vAlign w:val="bottom"/>
                </w:tcPr>
                <w:p w:rsidR="00D359B2" w:rsidRPr="00C70622" w:rsidRDefault="00D359B2" w:rsidP="00D359B2">
                  <w:pPr>
                    <w:jc w:val="center"/>
                    <w:rPr>
                      <w:sz w:val="22"/>
                      <w:szCs w:val="22"/>
                    </w:rPr>
                  </w:pPr>
                  <w:r w:rsidRPr="00C70622">
                    <w:rPr>
                      <w:sz w:val="22"/>
                      <w:szCs w:val="22"/>
                    </w:rPr>
                    <w:t>Chapinero</w:t>
                  </w:r>
                </w:p>
              </w:tc>
              <w:tc>
                <w:tcPr>
                  <w:tcW w:w="2756" w:type="dxa"/>
                </w:tcPr>
                <w:p w:rsidR="00D359B2" w:rsidRPr="00C70622" w:rsidRDefault="001B5E33" w:rsidP="00D359B2">
                  <w:pPr>
                    <w:jc w:val="center"/>
                    <w:rPr>
                      <w:sz w:val="22"/>
                      <w:szCs w:val="22"/>
                    </w:rPr>
                  </w:pPr>
                  <w:r>
                    <w:rPr>
                      <w:sz w:val="22"/>
                      <w:szCs w:val="22"/>
                    </w:rPr>
                    <w:t>6.760</w:t>
                  </w:r>
                </w:p>
              </w:tc>
              <w:tc>
                <w:tcPr>
                  <w:tcW w:w="3048" w:type="dxa"/>
                  <w:vAlign w:val="center"/>
                </w:tcPr>
                <w:p w:rsidR="00D359B2" w:rsidRPr="00C70622" w:rsidRDefault="008B31C8" w:rsidP="00D359B2">
                  <w:pPr>
                    <w:jc w:val="center"/>
                    <w:rPr>
                      <w:sz w:val="22"/>
                      <w:szCs w:val="22"/>
                    </w:rPr>
                  </w:pPr>
                  <w:r>
                    <w:rPr>
                      <w:sz w:val="22"/>
                      <w:szCs w:val="22"/>
                    </w:rPr>
                    <w:t>6.500</w:t>
                  </w:r>
                </w:p>
              </w:tc>
            </w:tr>
            <w:tr w:rsidR="00D359B2" w:rsidRPr="00C70622" w:rsidTr="001F1113">
              <w:trPr>
                <w:trHeight w:val="390"/>
                <w:jc w:val="center"/>
              </w:trPr>
              <w:tc>
                <w:tcPr>
                  <w:tcW w:w="2469" w:type="dxa"/>
                  <w:noWrap/>
                  <w:vAlign w:val="bottom"/>
                </w:tcPr>
                <w:p w:rsidR="00D359B2" w:rsidRPr="00C70622" w:rsidRDefault="00D359B2" w:rsidP="00D359B2">
                  <w:pPr>
                    <w:jc w:val="center"/>
                    <w:rPr>
                      <w:sz w:val="22"/>
                      <w:szCs w:val="22"/>
                    </w:rPr>
                  </w:pPr>
                  <w:r w:rsidRPr="00C70622">
                    <w:rPr>
                      <w:sz w:val="22"/>
                      <w:szCs w:val="22"/>
                    </w:rPr>
                    <w:t>Santa fe</w:t>
                  </w:r>
                </w:p>
              </w:tc>
              <w:tc>
                <w:tcPr>
                  <w:tcW w:w="2756" w:type="dxa"/>
                </w:tcPr>
                <w:p w:rsidR="00D359B2" w:rsidRPr="00C70622" w:rsidRDefault="00D359B2" w:rsidP="00D359B2">
                  <w:pPr>
                    <w:jc w:val="center"/>
                    <w:rPr>
                      <w:sz w:val="22"/>
                      <w:szCs w:val="22"/>
                    </w:rPr>
                  </w:pPr>
                  <w:r w:rsidRPr="00C70622">
                    <w:rPr>
                      <w:sz w:val="22"/>
                      <w:szCs w:val="22"/>
                    </w:rPr>
                    <w:t>8.</w:t>
                  </w:r>
                  <w:r w:rsidR="001B5E33">
                    <w:rPr>
                      <w:sz w:val="22"/>
                      <w:szCs w:val="22"/>
                    </w:rPr>
                    <w:t>268</w:t>
                  </w:r>
                </w:p>
              </w:tc>
              <w:tc>
                <w:tcPr>
                  <w:tcW w:w="3048" w:type="dxa"/>
                  <w:vAlign w:val="center"/>
                </w:tcPr>
                <w:p w:rsidR="00D359B2" w:rsidRPr="00C70622" w:rsidRDefault="008B31C8" w:rsidP="00D359B2">
                  <w:pPr>
                    <w:jc w:val="center"/>
                    <w:rPr>
                      <w:sz w:val="22"/>
                      <w:szCs w:val="22"/>
                    </w:rPr>
                  </w:pPr>
                  <w:r>
                    <w:rPr>
                      <w:sz w:val="22"/>
                      <w:szCs w:val="22"/>
                    </w:rPr>
                    <w:t>7.950</w:t>
                  </w:r>
                </w:p>
              </w:tc>
            </w:tr>
            <w:tr w:rsidR="00D359B2" w:rsidRPr="00C70622" w:rsidTr="001F1113">
              <w:trPr>
                <w:trHeight w:val="390"/>
                <w:jc w:val="center"/>
              </w:trPr>
              <w:tc>
                <w:tcPr>
                  <w:tcW w:w="2469" w:type="dxa"/>
                  <w:noWrap/>
                  <w:vAlign w:val="bottom"/>
                </w:tcPr>
                <w:p w:rsidR="00D359B2" w:rsidRPr="00C70622" w:rsidRDefault="00D359B2" w:rsidP="00D359B2">
                  <w:pPr>
                    <w:jc w:val="center"/>
                    <w:rPr>
                      <w:sz w:val="22"/>
                      <w:szCs w:val="22"/>
                    </w:rPr>
                  </w:pPr>
                  <w:r w:rsidRPr="00C70622">
                    <w:rPr>
                      <w:sz w:val="22"/>
                      <w:szCs w:val="22"/>
                    </w:rPr>
                    <w:t>San Cristóbal</w:t>
                  </w:r>
                </w:p>
              </w:tc>
              <w:tc>
                <w:tcPr>
                  <w:tcW w:w="2756" w:type="dxa"/>
                </w:tcPr>
                <w:p w:rsidR="00D359B2" w:rsidRPr="00C70622" w:rsidRDefault="00D359B2" w:rsidP="00D359B2">
                  <w:pPr>
                    <w:jc w:val="center"/>
                    <w:rPr>
                      <w:sz w:val="22"/>
                      <w:szCs w:val="22"/>
                    </w:rPr>
                  </w:pPr>
                  <w:r w:rsidRPr="00C70622">
                    <w:rPr>
                      <w:sz w:val="22"/>
                      <w:szCs w:val="22"/>
                    </w:rPr>
                    <w:t>1.</w:t>
                  </w:r>
                  <w:r w:rsidR="001B5E33">
                    <w:rPr>
                      <w:sz w:val="22"/>
                      <w:szCs w:val="22"/>
                    </w:rPr>
                    <w:t>872</w:t>
                  </w:r>
                </w:p>
              </w:tc>
              <w:tc>
                <w:tcPr>
                  <w:tcW w:w="3048" w:type="dxa"/>
                  <w:vAlign w:val="center"/>
                </w:tcPr>
                <w:p w:rsidR="00D359B2" w:rsidRPr="00C70622" w:rsidRDefault="008B31C8" w:rsidP="00D359B2">
                  <w:pPr>
                    <w:jc w:val="center"/>
                    <w:rPr>
                      <w:sz w:val="22"/>
                      <w:szCs w:val="22"/>
                    </w:rPr>
                  </w:pPr>
                  <w:r>
                    <w:rPr>
                      <w:sz w:val="22"/>
                      <w:szCs w:val="22"/>
                    </w:rPr>
                    <w:t>1.800</w:t>
                  </w:r>
                </w:p>
              </w:tc>
            </w:tr>
            <w:tr w:rsidR="00D359B2" w:rsidRPr="00C70622" w:rsidTr="001F1113">
              <w:trPr>
                <w:trHeight w:val="390"/>
                <w:jc w:val="center"/>
              </w:trPr>
              <w:tc>
                <w:tcPr>
                  <w:tcW w:w="2469" w:type="dxa"/>
                  <w:noWrap/>
                  <w:vAlign w:val="bottom"/>
                </w:tcPr>
                <w:p w:rsidR="00D359B2" w:rsidRPr="00C70622" w:rsidRDefault="00D359B2" w:rsidP="00D359B2">
                  <w:pPr>
                    <w:jc w:val="center"/>
                    <w:rPr>
                      <w:sz w:val="22"/>
                      <w:szCs w:val="22"/>
                    </w:rPr>
                  </w:pPr>
                  <w:r w:rsidRPr="00C70622">
                    <w:rPr>
                      <w:sz w:val="22"/>
                      <w:szCs w:val="22"/>
                    </w:rPr>
                    <w:t>Usme</w:t>
                  </w:r>
                </w:p>
              </w:tc>
              <w:tc>
                <w:tcPr>
                  <w:tcW w:w="2756" w:type="dxa"/>
                </w:tcPr>
                <w:p w:rsidR="00D359B2" w:rsidRPr="00C70622" w:rsidRDefault="00D359B2" w:rsidP="00D359B2">
                  <w:pPr>
                    <w:jc w:val="center"/>
                    <w:rPr>
                      <w:sz w:val="22"/>
                      <w:szCs w:val="22"/>
                    </w:rPr>
                  </w:pPr>
                  <w:r w:rsidRPr="00C70622">
                    <w:rPr>
                      <w:sz w:val="22"/>
                      <w:szCs w:val="22"/>
                    </w:rPr>
                    <w:t>2</w:t>
                  </w:r>
                  <w:r w:rsidR="001B5E33">
                    <w:rPr>
                      <w:sz w:val="22"/>
                      <w:szCs w:val="22"/>
                    </w:rPr>
                    <w:t>60</w:t>
                  </w:r>
                </w:p>
              </w:tc>
              <w:tc>
                <w:tcPr>
                  <w:tcW w:w="3048" w:type="dxa"/>
                  <w:vAlign w:val="center"/>
                </w:tcPr>
                <w:p w:rsidR="00D359B2" w:rsidRPr="00C70622" w:rsidRDefault="008B31C8" w:rsidP="00D359B2">
                  <w:pPr>
                    <w:jc w:val="center"/>
                    <w:rPr>
                      <w:sz w:val="22"/>
                      <w:szCs w:val="22"/>
                    </w:rPr>
                  </w:pPr>
                  <w:r>
                    <w:rPr>
                      <w:sz w:val="22"/>
                      <w:szCs w:val="22"/>
                    </w:rPr>
                    <w:t>250</w:t>
                  </w:r>
                </w:p>
              </w:tc>
            </w:tr>
            <w:tr w:rsidR="00D359B2" w:rsidRPr="00C70622" w:rsidTr="001F1113">
              <w:trPr>
                <w:trHeight w:val="395"/>
                <w:jc w:val="center"/>
              </w:trPr>
              <w:tc>
                <w:tcPr>
                  <w:tcW w:w="2469" w:type="dxa"/>
                  <w:noWrap/>
                  <w:vAlign w:val="center"/>
                </w:tcPr>
                <w:p w:rsidR="00D359B2" w:rsidRPr="00C70622" w:rsidRDefault="00D359B2" w:rsidP="00D359B2">
                  <w:pPr>
                    <w:jc w:val="center"/>
                    <w:rPr>
                      <w:b/>
                      <w:sz w:val="22"/>
                      <w:szCs w:val="22"/>
                    </w:rPr>
                  </w:pPr>
                  <w:r w:rsidRPr="00C70622">
                    <w:rPr>
                      <w:b/>
                      <w:sz w:val="22"/>
                      <w:szCs w:val="22"/>
                    </w:rPr>
                    <w:t>Total</w:t>
                  </w:r>
                </w:p>
              </w:tc>
              <w:tc>
                <w:tcPr>
                  <w:tcW w:w="2756" w:type="dxa"/>
                </w:tcPr>
                <w:p w:rsidR="00D359B2" w:rsidRPr="00C70622" w:rsidRDefault="00D359B2" w:rsidP="00D359B2">
                  <w:pPr>
                    <w:jc w:val="center"/>
                    <w:rPr>
                      <w:b/>
                      <w:sz w:val="22"/>
                      <w:szCs w:val="22"/>
                    </w:rPr>
                  </w:pPr>
                  <w:r w:rsidRPr="00C70622">
                    <w:rPr>
                      <w:b/>
                      <w:sz w:val="22"/>
                      <w:szCs w:val="22"/>
                    </w:rPr>
                    <w:t>2</w:t>
                  </w:r>
                  <w:r w:rsidR="001B5E33">
                    <w:rPr>
                      <w:b/>
                      <w:sz w:val="22"/>
                      <w:szCs w:val="22"/>
                    </w:rPr>
                    <w:t>8</w:t>
                  </w:r>
                  <w:r w:rsidRPr="00C70622">
                    <w:rPr>
                      <w:b/>
                      <w:sz w:val="22"/>
                      <w:szCs w:val="22"/>
                    </w:rPr>
                    <w:t>.</w:t>
                  </w:r>
                  <w:r w:rsidR="001B5E33">
                    <w:rPr>
                      <w:b/>
                      <w:sz w:val="22"/>
                      <w:szCs w:val="22"/>
                    </w:rPr>
                    <w:t>387</w:t>
                  </w:r>
                </w:p>
              </w:tc>
              <w:tc>
                <w:tcPr>
                  <w:tcW w:w="3048" w:type="dxa"/>
                  <w:vAlign w:val="center"/>
                </w:tcPr>
                <w:p w:rsidR="00D359B2" w:rsidRPr="00C70622" w:rsidRDefault="008B31C8" w:rsidP="00D359B2">
                  <w:pPr>
                    <w:jc w:val="center"/>
                    <w:rPr>
                      <w:b/>
                      <w:sz w:val="22"/>
                      <w:szCs w:val="22"/>
                    </w:rPr>
                  </w:pPr>
                  <w:r>
                    <w:rPr>
                      <w:b/>
                      <w:sz w:val="22"/>
                      <w:szCs w:val="22"/>
                    </w:rPr>
                    <w:t>27.288</w:t>
                  </w:r>
                </w:p>
              </w:tc>
            </w:tr>
          </w:tbl>
          <w:p w:rsidR="00D640D8" w:rsidRPr="00C70622" w:rsidRDefault="00D640D8" w:rsidP="00D640D8">
            <w:pPr>
              <w:jc w:val="center"/>
              <w:rPr>
                <w:b/>
                <w:sz w:val="18"/>
                <w:szCs w:val="22"/>
              </w:rPr>
            </w:pPr>
            <w:r w:rsidRPr="00C70622">
              <w:rPr>
                <w:b/>
                <w:sz w:val="18"/>
                <w:szCs w:val="22"/>
              </w:rPr>
              <w:t>Fuente: informe técnico operativo del prestador Promoambiental Distrito</w:t>
            </w:r>
            <w:r w:rsidR="00036A39" w:rsidRPr="00C70622">
              <w:rPr>
                <w:b/>
                <w:sz w:val="18"/>
                <w:szCs w:val="22"/>
              </w:rPr>
              <w:t xml:space="preserve"> S.A.S. E.S.P</w:t>
            </w:r>
          </w:p>
          <w:p w:rsidR="00D640D8" w:rsidRPr="00C70622" w:rsidRDefault="00D640D8" w:rsidP="00D640D8">
            <w:pPr>
              <w:jc w:val="both"/>
              <w:rPr>
                <w:sz w:val="14"/>
                <w:szCs w:val="22"/>
              </w:rPr>
            </w:pPr>
          </w:p>
          <w:p w:rsidR="00206355" w:rsidRPr="00C70622" w:rsidRDefault="00F93C58" w:rsidP="00CF1FC6">
            <w:pPr>
              <w:jc w:val="both"/>
              <w:rPr>
                <w:sz w:val="22"/>
                <w:szCs w:val="22"/>
              </w:rPr>
            </w:pPr>
            <w:r w:rsidRPr="00C70622">
              <w:rPr>
                <w:sz w:val="22"/>
                <w:szCs w:val="22"/>
              </w:rPr>
              <w:t xml:space="preserve">Se presentó una variación del </w:t>
            </w:r>
            <w:r w:rsidR="00D359B2" w:rsidRPr="00C70622">
              <w:rPr>
                <w:sz w:val="22"/>
                <w:szCs w:val="22"/>
              </w:rPr>
              <w:t>3</w:t>
            </w:r>
            <w:r w:rsidR="00036A39" w:rsidRPr="00C70622">
              <w:rPr>
                <w:sz w:val="22"/>
                <w:szCs w:val="22"/>
              </w:rPr>
              <w:t>.</w:t>
            </w:r>
            <w:r w:rsidR="001F1113">
              <w:rPr>
                <w:sz w:val="22"/>
                <w:szCs w:val="22"/>
              </w:rPr>
              <w:t>9</w:t>
            </w:r>
            <w:r w:rsidRPr="00C70622">
              <w:rPr>
                <w:sz w:val="22"/>
                <w:szCs w:val="22"/>
              </w:rPr>
              <w:t>% con respecto al mes anterior.</w:t>
            </w:r>
          </w:p>
          <w:p w:rsidR="00206355" w:rsidRPr="00C70622" w:rsidRDefault="00206355" w:rsidP="00CF1FC6">
            <w:pPr>
              <w:jc w:val="both"/>
              <w:rPr>
                <w:sz w:val="22"/>
                <w:szCs w:val="22"/>
              </w:rPr>
            </w:pPr>
          </w:p>
          <w:p w:rsidR="00A628A0" w:rsidRPr="00C70622" w:rsidRDefault="00BA2BD7" w:rsidP="00D640D8">
            <w:pPr>
              <w:pStyle w:val="Prrafodelista"/>
              <w:numPr>
                <w:ilvl w:val="1"/>
                <w:numId w:val="6"/>
              </w:numPr>
              <w:suppressAutoHyphens/>
              <w:autoSpaceDN w:val="0"/>
              <w:spacing w:after="200" w:line="276" w:lineRule="auto"/>
              <w:jc w:val="both"/>
              <w:textAlignment w:val="baseline"/>
              <w:rPr>
                <w:b/>
                <w:sz w:val="22"/>
                <w:szCs w:val="22"/>
              </w:rPr>
            </w:pPr>
            <w:r w:rsidRPr="00C70622">
              <w:rPr>
                <w:b/>
                <w:sz w:val="22"/>
                <w:szCs w:val="22"/>
              </w:rPr>
              <w:t xml:space="preserve">Descripción de las actividades de seguimiento, </w:t>
            </w:r>
            <w:r w:rsidR="00D3417D" w:rsidRPr="00C70622">
              <w:rPr>
                <w:b/>
                <w:sz w:val="22"/>
                <w:szCs w:val="22"/>
              </w:rPr>
              <w:t>realizado por la interventoría Proyección C</w:t>
            </w:r>
            <w:r w:rsidRPr="00C70622">
              <w:rPr>
                <w:b/>
                <w:sz w:val="22"/>
                <w:szCs w:val="22"/>
              </w:rPr>
              <w:t>apital</w:t>
            </w:r>
            <w:r w:rsidR="00D640D8" w:rsidRPr="00C70622">
              <w:rPr>
                <w:b/>
                <w:sz w:val="22"/>
                <w:szCs w:val="22"/>
              </w:rPr>
              <w:t>.</w:t>
            </w:r>
          </w:p>
          <w:p w:rsidR="00C642F9" w:rsidRPr="00C70622" w:rsidRDefault="004D1A6C" w:rsidP="000F6931">
            <w:pPr>
              <w:suppressAutoHyphens/>
              <w:autoSpaceDN w:val="0"/>
              <w:spacing w:after="200" w:line="276" w:lineRule="auto"/>
              <w:jc w:val="both"/>
              <w:textAlignment w:val="baseline"/>
              <w:rPr>
                <w:sz w:val="22"/>
                <w:szCs w:val="22"/>
              </w:rPr>
            </w:pPr>
            <w:r w:rsidRPr="00C70622">
              <w:rPr>
                <w:b/>
                <w:sz w:val="22"/>
                <w:szCs w:val="22"/>
              </w:rPr>
              <w:t>B</w:t>
            </w:r>
            <w:r w:rsidR="005A562E" w:rsidRPr="00C70622">
              <w:rPr>
                <w:b/>
                <w:sz w:val="22"/>
                <w:szCs w:val="22"/>
              </w:rPr>
              <w:t>arrido Manual</w:t>
            </w:r>
            <w:r w:rsidR="00AC15AB" w:rsidRPr="00C70622">
              <w:rPr>
                <w:sz w:val="22"/>
                <w:szCs w:val="22"/>
              </w:rPr>
              <w:t xml:space="preserve">: </w:t>
            </w:r>
            <w:r w:rsidR="00534C0E" w:rsidRPr="00C70622">
              <w:rPr>
                <w:sz w:val="22"/>
                <w:szCs w:val="22"/>
              </w:rPr>
              <w:t xml:space="preserve">Durante el mes de </w:t>
            </w:r>
            <w:r w:rsidR="00DE5CC1">
              <w:rPr>
                <w:sz w:val="22"/>
                <w:szCs w:val="22"/>
              </w:rPr>
              <w:t>dic</w:t>
            </w:r>
            <w:r w:rsidR="00534C0E" w:rsidRPr="00C70622">
              <w:rPr>
                <w:sz w:val="22"/>
                <w:szCs w:val="22"/>
              </w:rPr>
              <w:t>iembre se reportaron al Concesionario 37 hallazgos, de los cuales 4 sin gestionar, 3 gestionados y 30 cerrados</w:t>
            </w:r>
            <w:r w:rsidR="000F6931" w:rsidRPr="00C70622">
              <w:rPr>
                <w:sz w:val="22"/>
                <w:szCs w:val="22"/>
              </w:rPr>
              <w:t>, en la siguiente gráfica se presentan los hallazgos obtenidos por localidad</w:t>
            </w:r>
            <w:r w:rsidR="00534C0E" w:rsidRPr="00C70622">
              <w:rPr>
                <w:sz w:val="22"/>
                <w:szCs w:val="22"/>
              </w:rPr>
              <w:t>.</w:t>
            </w:r>
          </w:p>
          <w:p w:rsidR="000F6931" w:rsidRPr="00C70622" w:rsidRDefault="00E82F93" w:rsidP="00C70622">
            <w:pPr>
              <w:suppressAutoHyphens/>
              <w:autoSpaceDN w:val="0"/>
              <w:spacing w:after="200" w:line="276" w:lineRule="auto"/>
              <w:jc w:val="center"/>
              <w:textAlignment w:val="baseline"/>
              <w:rPr>
                <w:b/>
                <w:sz w:val="22"/>
                <w:szCs w:val="22"/>
              </w:rPr>
            </w:pPr>
            <w:r w:rsidRPr="00C70622">
              <w:rPr>
                <w:b/>
                <w:noProof/>
                <w:sz w:val="22"/>
                <w:szCs w:val="22"/>
                <w:lang w:val="es-CO" w:eastAsia="es-CO"/>
              </w:rPr>
              <w:drawing>
                <wp:inline distT="0" distB="0" distL="0" distR="0">
                  <wp:extent cx="4800600" cy="162288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930" t="33232" r="14364" b="23670"/>
                          <a:stretch/>
                        </pic:blipFill>
                        <pic:spPr bwMode="auto">
                          <a:xfrm>
                            <a:off x="0" y="0"/>
                            <a:ext cx="4814270" cy="16275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82F93" w:rsidRDefault="00E82F93" w:rsidP="00C70622">
            <w:pPr>
              <w:suppressAutoHyphens/>
              <w:autoSpaceDN w:val="0"/>
              <w:spacing w:after="200" w:line="276" w:lineRule="auto"/>
              <w:jc w:val="center"/>
              <w:textAlignment w:val="baseline"/>
              <w:rPr>
                <w:b/>
                <w:sz w:val="16"/>
                <w:szCs w:val="22"/>
              </w:rPr>
            </w:pPr>
            <w:r w:rsidRPr="00C70622">
              <w:rPr>
                <w:b/>
                <w:sz w:val="16"/>
                <w:szCs w:val="22"/>
              </w:rPr>
              <w:t xml:space="preserve">Fuente: Gráfico </w:t>
            </w:r>
            <w:r w:rsidR="00C70622" w:rsidRPr="00C70622">
              <w:rPr>
                <w:b/>
                <w:sz w:val="16"/>
                <w:szCs w:val="22"/>
              </w:rPr>
              <w:t>2</w:t>
            </w:r>
            <w:r w:rsidRPr="00C70622">
              <w:rPr>
                <w:b/>
                <w:sz w:val="16"/>
                <w:szCs w:val="22"/>
              </w:rPr>
              <w:t>. Cantidad de hallazgos por localidad ASE 1 (</w:t>
            </w:r>
            <w:r w:rsidR="00A6627F">
              <w:rPr>
                <w:b/>
                <w:sz w:val="16"/>
                <w:szCs w:val="22"/>
              </w:rPr>
              <w:t>dic</w:t>
            </w:r>
            <w:r w:rsidRPr="00C70622">
              <w:rPr>
                <w:b/>
                <w:sz w:val="16"/>
                <w:szCs w:val="22"/>
              </w:rPr>
              <w:t>iembre de 2018) Informe mensual Interventoría Consorcio Proyección.</w:t>
            </w:r>
          </w:p>
          <w:p w:rsidR="007B28CF" w:rsidRDefault="007B28CF" w:rsidP="00C70622">
            <w:pPr>
              <w:suppressAutoHyphens/>
              <w:autoSpaceDN w:val="0"/>
              <w:spacing w:after="200" w:line="276" w:lineRule="auto"/>
              <w:jc w:val="center"/>
              <w:textAlignment w:val="baseline"/>
              <w:rPr>
                <w:b/>
                <w:sz w:val="16"/>
                <w:szCs w:val="22"/>
              </w:rPr>
            </w:pPr>
          </w:p>
          <w:p w:rsidR="00E82F93" w:rsidRPr="00C70622" w:rsidRDefault="00E82F93" w:rsidP="00C70622">
            <w:pPr>
              <w:suppressAutoHyphens/>
              <w:autoSpaceDN w:val="0"/>
              <w:spacing w:after="200" w:line="276" w:lineRule="auto"/>
              <w:jc w:val="both"/>
              <w:textAlignment w:val="baseline"/>
              <w:rPr>
                <w:sz w:val="22"/>
                <w:szCs w:val="22"/>
              </w:rPr>
            </w:pPr>
            <w:r w:rsidRPr="00C70622">
              <w:rPr>
                <w:sz w:val="22"/>
                <w:szCs w:val="22"/>
              </w:rPr>
              <w:t xml:space="preserve">En conclusión, </w:t>
            </w:r>
            <w:r w:rsidR="00C528C9" w:rsidRPr="00C70622">
              <w:rPr>
                <w:sz w:val="22"/>
                <w:szCs w:val="22"/>
              </w:rPr>
              <w:t>la interventoría identificó que</w:t>
            </w:r>
            <w:r w:rsidRPr="00C70622">
              <w:rPr>
                <w:sz w:val="22"/>
                <w:szCs w:val="22"/>
              </w:rPr>
              <w:t xml:space="preserve"> al corte de </w:t>
            </w:r>
            <w:r w:rsidR="00C528C9">
              <w:rPr>
                <w:sz w:val="22"/>
                <w:szCs w:val="22"/>
              </w:rPr>
              <w:t>dic</w:t>
            </w:r>
            <w:r w:rsidR="00C528C9" w:rsidRPr="00C70622">
              <w:rPr>
                <w:sz w:val="22"/>
                <w:szCs w:val="22"/>
              </w:rPr>
              <w:t>iembre el</w:t>
            </w:r>
            <w:r w:rsidRPr="00C70622">
              <w:rPr>
                <w:sz w:val="22"/>
                <w:szCs w:val="22"/>
              </w:rPr>
              <w:t xml:space="preserve"> Concesionario respondió </w:t>
            </w:r>
            <w:r w:rsidR="00C528C9" w:rsidRPr="00C70622">
              <w:rPr>
                <w:sz w:val="22"/>
                <w:szCs w:val="22"/>
              </w:rPr>
              <w:t>al 96</w:t>
            </w:r>
            <w:r w:rsidRPr="00C70622">
              <w:rPr>
                <w:sz w:val="22"/>
                <w:szCs w:val="22"/>
              </w:rPr>
              <w:t xml:space="preserve">% de los </w:t>
            </w:r>
            <w:r w:rsidR="00C528C9" w:rsidRPr="00C70622">
              <w:rPr>
                <w:sz w:val="22"/>
                <w:szCs w:val="22"/>
              </w:rPr>
              <w:t>hallazgos informados</w:t>
            </w:r>
            <w:r w:rsidRPr="00C70622">
              <w:rPr>
                <w:sz w:val="22"/>
                <w:szCs w:val="22"/>
              </w:rPr>
              <w:t xml:space="preserve"> en la Matriz Interactiva, y se encuentra sin gestionar el 4%.</w:t>
            </w:r>
          </w:p>
          <w:p w:rsidR="00C70622" w:rsidRPr="00C70622" w:rsidRDefault="009B3BD3" w:rsidP="00C70622">
            <w:pPr>
              <w:suppressAutoHyphens/>
              <w:autoSpaceDN w:val="0"/>
              <w:spacing w:after="200" w:line="276" w:lineRule="auto"/>
              <w:jc w:val="both"/>
              <w:textAlignment w:val="baseline"/>
              <w:rPr>
                <w:sz w:val="22"/>
                <w:szCs w:val="22"/>
              </w:rPr>
            </w:pPr>
            <w:r w:rsidRPr="00C70622">
              <w:rPr>
                <w:sz w:val="22"/>
                <w:szCs w:val="22"/>
              </w:rPr>
              <w:t xml:space="preserve">Barrido Mecánico: Con respecto al barrido mecánico, en el mes de </w:t>
            </w:r>
            <w:r w:rsidR="00DE5CC1">
              <w:rPr>
                <w:sz w:val="22"/>
                <w:szCs w:val="22"/>
              </w:rPr>
              <w:t>dic</w:t>
            </w:r>
            <w:r w:rsidR="00E82F93" w:rsidRPr="00C70622">
              <w:rPr>
                <w:sz w:val="22"/>
                <w:szCs w:val="22"/>
              </w:rPr>
              <w:t>iembre</w:t>
            </w:r>
            <w:r w:rsidRPr="00C70622">
              <w:rPr>
                <w:sz w:val="22"/>
                <w:szCs w:val="22"/>
              </w:rPr>
              <w:t xml:space="preserve"> la Interventoría reportó </w:t>
            </w:r>
            <w:r w:rsidR="00E82F93" w:rsidRPr="00C70622">
              <w:rPr>
                <w:sz w:val="22"/>
                <w:szCs w:val="22"/>
              </w:rPr>
              <w:t>11</w:t>
            </w:r>
            <w:r w:rsidR="005658BF" w:rsidRPr="00C70622">
              <w:rPr>
                <w:sz w:val="22"/>
                <w:szCs w:val="22"/>
              </w:rPr>
              <w:t xml:space="preserve"> hallazgos en </w:t>
            </w:r>
            <w:r w:rsidR="00E82F93" w:rsidRPr="00C70622">
              <w:rPr>
                <w:sz w:val="22"/>
                <w:szCs w:val="22"/>
              </w:rPr>
              <w:t>el que</w:t>
            </w:r>
            <w:r w:rsidR="005658BF" w:rsidRPr="00C70622">
              <w:rPr>
                <w:sz w:val="22"/>
                <w:szCs w:val="22"/>
              </w:rPr>
              <w:t xml:space="preserve"> corresponden a que </w:t>
            </w:r>
            <w:r w:rsidR="00D74518" w:rsidRPr="00C70622">
              <w:rPr>
                <w:sz w:val="22"/>
                <w:szCs w:val="22"/>
              </w:rPr>
              <w:t xml:space="preserve">el </w:t>
            </w:r>
            <w:r w:rsidR="00C528C9" w:rsidRPr="00C70622">
              <w:rPr>
                <w:sz w:val="22"/>
                <w:szCs w:val="22"/>
              </w:rPr>
              <w:t>área no quedó libre de</w:t>
            </w:r>
            <w:r w:rsidR="00E82F93" w:rsidRPr="00C70622">
              <w:rPr>
                <w:sz w:val="22"/>
                <w:szCs w:val="22"/>
              </w:rPr>
              <w:t xml:space="preserve">arenilla </w:t>
            </w:r>
            <w:r w:rsidR="00C528C9" w:rsidRPr="00C70622">
              <w:rPr>
                <w:sz w:val="22"/>
                <w:szCs w:val="22"/>
              </w:rPr>
              <w:t>y no</w:t>
            </w:r>
            <w:r w:rsidR="00E82F93" w:rsidRPr="00C70622">
              <w:rPr>
                <w:sz w:val="22"/>
                <w:szCs w:val="22"/>
              </w:rPr>
              <w:t xml:space="preserve"> se </w:t>
            </w:r>
            <w:r w:rsidR="00C528C9" w:rsidRPr="00C70622">
              <w:rPr>
                <w:sz w:val="22"/>
                <w:szCs w:val="22"/>
              </w:rPr>
              <w:t>encontró el área limpia</w:t>
            </w:r>
            <w:r w:rsidR="00E82F93" w:rsidRPr="00C70622">
              <w:rPr>
                <w:sz w:val="22"/>
                <w:szCs w:val="22"/>
              </w:rPr>
              <w:t xml:space="preserve">; </w:t>
            </w:r>
            <w:r w:rsidR="00C528C9" w:rsidRPr="00C70622">
              <w:rPr>
                <w:sz w:val="22"/>
                <w:szCs w:val="22"/>
              </w:rPr>
              <w:t>encontrando, en primer</w:t>
            </w:r>
            <w:r w:rsidR="00E82F93" w:rsidRPr="00C70622">
              <w:rPr>
                <w:sz w:val="22"/>
                <w:szCs w:val="22"/>
              </w:rPr>
              <w:t xml:space="preserve"> lugar, </w:t>
            </w:r>
            <w:r w:rsidR="00C528C9" w:rsidRPr="00C70622">
              <w:rPr>
                <w:sz w:val="22"/>
                <w:szCs w:val="22"/>
              </w:rPr>
              <w:t>la localidad</w:t>
            </w:r>
            <w:r w:rsidR="00E82F93" w:rsidRPr="00C70622">
              <w:rPr>
                <w:sz w:val="22"/>
                <w:szCs w:val="22"/>
              </w:rPr>
              <w:t xml:space="preserve"> de San Cristóbal, seguida de </w:t>
            </w:r>
            <w:r w:rsidR="00B24163" w:rsidRPr="00C70622">
              <w:rPr>
                <w:sz w:val="22"/>
                <w:szCs w:val="22"/>
              </w:rPr>
              <w:t>Chapinero, Santa</w:t>
            </w:r>
            <w:r w:rsidR="00E82F93" w:rsidRPr="00C70622">
              <w:rPr>
                <w:sz w:val="22"/>
                <w:szCs w:val="22"/>
              </w:rPr>
              <w:t xml:space="preserve"> Fe, Usaquén, y Usme, respectivamente</w:t>
            </w:r>
            <w:r w:rsidR="005658BF" w:rsidRPr="00C70622">
              <w:rPr>
                <w:sz w:val="22"/>
                <w:szCs w:val="22"/>
              </w:rPr>
              <w:t>.</w:t>
            </w:r>
          </w:p>
          <w:p w:rsidR="00E82F93" w:rsidRPr="00C70622" w:rsidRDefault="00E82F93" w:rsidP="00C70622">
            <w:pPr>
              <w:suppressAutoHyphens/>
              <w:autoSpaceDN w:val="0"/>
              <w:spacing w:after="200" w:line="276" w:lineRule="auto"/>
              <w:jc w:val="both"/>
              <w:textAlignment w:val="baseline"/>
            </w:pPr>
            <w:r w:rsidRPr="00C70622">
              <w:rPr>
                <w:sz w:val="22"/>
                <w:szCs w:val="22"/>
              </w:rPr>
              <w:t xml:space="preserve">No se identificaron hallazgos durante el mes de </w:t>
            </w:r>
            <w:r w:rsidR="00DE5CC1">
              <w:rPr>
                <w:sz w:val="22"/>
                <w:szCs w:val="22"/>
              </w:rPr>
              <w:t>dic</w:t>
            </w:r>
            <w:r w:rsidR="00EA6373">
              <w:rPr>
                <w:sz w:val="22"/>
                <w:szCs w:val="22"/>
              </w:rPr>
              <w:t>.</w:t>
            </w:r>
            <w:bookmarkStart w:id="2" w:name="_GoBack"/>
            <w:bookmarkEnd w:id="2"/>
            <w:r w:rsidRPr="00C70622">
              <w:rPr>
                <w:sz w:val="22"/>
                <w:szCs w:val="22"/>
              </w:rPr>
              <w:t>iembre relacionados con la frecuencia, y el horario</w:t>
            </w:r>
            <w:r w:rsidR="00C70622" w:rsidRPr="00C70622">
              <w:rPr>
                <w:sz w:val="22"/>
                <w:szCs w:val="22"/>
              </w:rPr>
              <w:t>.</w:t>
            </w:r>
          </w:p>
        </w:tc>
      </w:tr>
      <w:tr w:rsidR="004D787E" w:rsidRPr="00C94524" w:rsidTr="004F23E3">
        <w:tc>
          <w:tcPr>
            <w:tcW w:w="775" w:type="pct"/>
            <w:vAlign w:val="center"/>
          </w:tcPr>
          <w:p w:rsidR="004D787E" w:rsidRPr="00C94524" w:rsidRDefault="004D787E" w:rsidP="004F23E3">
            <w:pPr>
              <w:jc w:val="center"/>
              <w:rPr>
                <w:b/>
                <w:color w:val="FF0000"/>
                <w:sz w:val="22"/>
                <w:szCs w:val="22"/>
              </w:rPr>
            </w:pPr>
          </w:p>
          <w:p w:rsidR="004D787E" w:rsidRPr="00C94524" w:rsidRDefault="003E74FE" w:rsidP="004F23E3">
            <w:pPr>
              <w:jc w:val="center"/>
              <w:rPr>
                <w:b/>
                <w:color w:val="FF0000"/>
                <w:sz w:val="22"/>
                <w:szCs w:val="22"/>
              </w:rPr>
            </w:pPr>
            <w:r w:rsidRPr="00C94524">
              <w:rPr>
                <w:b/>
                <w:sz w:val="22"/>
                <w:szCs w:val="22"/>
              </w:rPr>
              <w:t>Actividad de Lavado</w:t>
            </w:r>
          </w:p>
        </w:tc>
        <w:tc>
          <w:tcPr>
            <w:tcW w:w="4225" w:type="pct"/>
          </w:tcPr>
          <w:p w:rsidR="002E7761" w:rsidRPr="00C94524" w:rsidRDefault="002E7761" w:rsidP="00640C54">
            <w:pPr>
              <w:pStyle w:val="Prrafodelista"/>
              <w:numPr>
                <w:ilvl w:val="0"/>
                <w:numId w:val="4"/>
              </w:numPr>
              <w:suppressAutoHyphens/>
              <w:autoSpaceDN w:val="0"/>
              <w:spacing w:after="200" w:line="276" w:lineRule="auto"/>
              <w:contextualSpacing w:val="0"/>
              <w:jc w:val="both"/>
              <w:textAlignment w:val="baseline"/>
              <w:rPr>
                <w:b/>
                <w:sz w:val="22"/>
                <w:szCs w:val="22"/>
              </w:rPr>
            </w:pPr>
            <w:r w:rsidRPr="00C94524">
              <w:rPr>
                <w:b/>
                <w:sz w:val="22"/>
                <w:szCs w:val="22"/>
              </w:rPr>
              <w:t>Actividades de limpieza</w:t>
            </w:r>
          </w:p>
          <w:p w:rsidR="004C02AF" w:rsidRPr="00C94524" w:rsidRDefault="004231CD" w:rsidP="00835A80">
            <w:pPr>
              <w:jc w:val="both"/>
              <w:rPr>
                <w:sz w:val="22"/>
                <w:szCs w:val="22"/>
              </w:rPr>
            </w:pPr>
            <w:r w:rsidRPr="00C94524">
              <w:rPr>
                <w:sz w:val="22"/>
                <w:szCs w:val="22"/>
              </w:rPr>
              <w:t xml:space="preserve">El lavado de áreas públicas en el ASE 1 </w:t>
            </w:r>
            <w:r w:rsidR="00B327D5">
              <w:rPr>
                <w:sz w:val="22"/>
                <w:szCs w:val="22"/>
              </w:rPr>
              <w:t xml:space="preserve">para el mes de </w:t>
            </w:r>
            <w:r w:rsidR="00FA4742">
              <w:rPr>
                <w:sz w:val="22"/>
                <w:szCs w:val="22"/>
              </w:rPr>
              <w:t>dic</w:t>
            </w:r>
            <w:r w:rsidR="0095241C">
              <w:rPr>
                <w:sz w:val="22"/>
                <w:szCs w:val="22"/>
              </w:rPr>
              <w:t>iembre</w:t>
            </w:r>
            <w:r w:rsidRPr="00C94524">
              <w:rPr>
                <w:sz w:val="22"/>
                <w:szCs w:val="22"/>
              </w:rPr>
              <w:t xml:space="preserve">se </w:t>
            </w:r>
            <w:r w:rsidR="007A6ACE">
              <w:rPr>
                <w:sz w:val="22"/>
                <w:szCs w:val="22"/>
              </w:rPr>
              <w:t xml:space="preserve">intervino un total </w:t>
            </w:r>
            <w:r w:rsidRPr="00C94524">
              <w:rPr>
                <w:sz w:val="22"/>
                <w:szCs w:val="22"/>
              </w:rPr>
              <w:t xml:space="preserve">de </w:t>
            </w:r>
            <w:r w:rsidR="007A6ACE" w:rsidRPr="00AB79F4">
              <w:rPr>
                <w:b/>
                <w:sz w:val="22"/>
                <w:szCs w:val="22"/>
              </w:rPr>
              <w:t>1</w:t>
            </w:r>
            <w:r w:rsidR="00FA4742" w:rsidRPr="00AB79F4">
              <w:rPr>
                <w:b/>
                <w:sz w:val="22"/>
                <w:szCs w:val="22"/>
              </w:rPr>
              <w:t>29</w:t>
            </w:r>
            <w:r w:rsidRPr="00AB79F4">
              <w:rPr>
                <w:b/>
                <w:sz w:val="22"/>
                <w:szCs w:val="22"/>
              </w:rPr>
              <w:t>.</w:t>
            </w:r>
            <w:r w:rsidR="00FA4742" w:rsidRPr="00AB79F4">
              <w:rPr>
                <w:b/>
                <w:sz w:val="22"/>
                <w:szCs w:val="22"/>
              </w:rPr>
              <w:t>040</w:t>
            </w:r>
            <w:r w:rsidRPr="00AB79F4">
              <w:rPr>
                <w:b/>
                <w:sz w:val="22"/>
                <w:szCs w:val="22"/>
              </w:rPr>
              <w:t>m2</w:t>
            </w:r>
            <w:r w:rsidRPr="00C94524">
              <w:rPr>
                <w:sz w:val="22"/>
                <w:szCs w:val="22"/>
              </w:rPr>
              <w:t xml:space="preserve"> distribuidos en diferentes localidades del ASE 1, como se observa en la siguiente tabla</w:t>
            </w:r>
            <w:r w:rsidR="00AB79F4">
              <w:rPr>
                <w:sz w:val="22"/>
                <w:szCs w:val="22"/>
              </w:rPr>
              <w:t>:</w:t>
            </w:r>
          </w:p>
          <w:p w:rsidR="004231CD" w:rsidRPr="00C94524" w:rsidRDefault="004231CD" w:rsidP="00835A80">
            <w:pPr>
              <w:jc w:val="both"/>
              <w:rPr>
                <w:sz w:val="22"/>
                <w:szCs w:val="22"/>
              </w:rPr>
            </w:pPr>
          </w:p>
          <w:p w:rsidR="004231CD" w:rsidRDefault="008D14E3" w:rsidP="001B3125">
            <w:pPr>
              <w:jc w:val="center"/>
              <w:rPr>
                <w:b/>
                <w:sz w:val="22"/>
                <w:szCs w:val="22"/>
              </w:rPr>
            </w:pPr>
            <w:r>
              <w:rPr>
                <w:b/>
                <w:sz w:val="22"/>
                <w:szCs w:val="22"/>
              </w:rPr>
              <w:t xml:space="preserve">Tabla No. </w:t>
            </w:r>
            <w:r w:rsidR="00C70622">
              <w:rPr>
                <w:b/>
                <w:sz w:val="22"/>
                <w:szCs w:val="22"/>
              </w:rPr>
              <w:t>4</w:t>
            </w:r>
            <w:r w:rsidR="00C70622" w:rsidRPr="00C94524">
              <w:rPr>
                <w:b/>
                <w:sz w:val="22"/>
                <w:szCs w:val="22"/>
              </w:rPr>
              <w:t>:</w:t>
            </w:r>
            <w:r w:rsidR="00D640D8" w:rsidRPr="00C94524">
              <w:rPr>
                <w:b/>
                <w:sz w:val="22"/>
                <w:szCs w:val="22"/>
              </w:rPr>
              <w:t>Área</w:t>
            </w:r>
            <w:r w:rsidR="004231CD" w:rsidRPr="00C94524">
              <w:rPr>
                <w:b/>
                <w:sz w:val="22"/>
                <w:szCs w:val="22"/>
              </w:rPr>
              <w:t xml:space="preserve"> intervenida por localidad</w:t>
            </w:r>
          </w:p>
          <w:tbl>
            <w:tblPr>
              <w:tblStyle w:val="Tablaconcuadrcula"/>
              <w:tblW w:w="0" w:type="auto"/>
              <w:tblLayout w:type="fixed"/>
              <w:tblLook w:val="04A0"/>
            </w:tblPr>
            <w:tblGrid>
              <w:gridCol w:w="3008"/>
              <w:gridCol w:w="2558"/>
              <w:gridCol w:w="3061"/>
            </w:tblGrid>
            <w:tr w:rsidR="00FA4742" w:rsidRPr="003814AF" w:rsidTr="00FA4742">
              <w:trPr>
                <w:trHeight w:val="694"/>
              </w:trPr>
              <w:tc>
                <w:tcPr>
                  <w:tcW w:w="3008" w:type="dxa"/>
                </w:tcPr>
                <w:p w:rsidR="00FA4742" w:rsidRPr="00FA4742" w:rsidRDefault="00FA4742" w:rsidP="00FA4742">
                  <w:pPr>
                    <w:jc w:val="center"/>
                    <w:rPr>
                      <w:rFonts w:cs="Arial"/>
                      <w:b/>
                      <w:sz w:val="22"/>
                      <w:szCs w:val="22"/>
                    </w:rPr>
                  </w:pPr>
                  <w:r w:rsidRPr="00FA4742">
                    <w:rPr>
                      <w:rFonts w:cs="Arial"/>
                      <w:b/>
                      <w:sz w:val="22"/>
                      <w:szCs w:val="22"/>
                    </w:rPr>
                    <w:t>LOCALIDAD</w:t>
                  </w:r>
                </w:p>
              </w:tc>
              <w:tc>
                <w:tcPr>
                  <w:tcW w:w="2558" w:type="dxa"/>
                </w:tcPr>
                <w:p w:rsidR="00FA4742" w:rsidRPr="00FA4742" w:rsidRDefault="00FA4742" w:rsidP="00FA4742">
                  <w:pPr>
                    <w:jc w:val="center"/>
                    <w:rPr>
                      <w:rFonts w:cs="Arial"/>
                      <w:b/>
                      <w:sz w:val="22"/>
                      <w:szCs w:val="22"/>
                    </w:rPr>
                  </w:pPr>
                  <w:r w:rsidRPr="00FA4742">
                    <w:rPr>
                      <w:rFonts w:cs="Arial"/>
                      <w:b/>
                      <w:sz w:val="22"/>
                      <w:szCs w:val="22"/>
                    </w:rPr>
                    <w:t>PUNTOS O CÓDIGOS EJECUTADOS</w:t>
                  </w:r>
                </w:p>
              </w:tc>
              <w:tc>
                <w:tcPr>
                  <w:tcW w:w="3061" w:type="dxa"/>
                </w:tcPr>
                <w:p w:rsidR="00FA4742" w:rsidRPr="00FA4742" w:rsidRDefault="00FA4742" w:rsidP="00FA4742">
                  <w:pPr>
                    <w:jc w:val="center"/>
                    <w:rPr>
                      <w:rFonts w:cs="Arial"/>
                      <w:b/>
                      <w:sz w:val="22"/>
                      <w:szCs w:val="22"/>
                    </w:rPr>
                  </w:pPr>
                  <w:r w:rsidRPr="00FA4742">
                    <w:rPr>
                      <w:rFonts w:cs="Arial"/>
                      <w:b/>
                      <w:sz w:val="22"/>
                      <w:szCs w:val="22"/>
                    </w:rPr>
                    <w:t>M2 EJECUTADOS</w:t>
                  </w:r>
                </w:p>
              </w:tc>
            </w:tr>
            <w:tr w:rsidR="00FA4742" w:rsidRPr="003814AF" w:rsidTr="00FA4742">
              <w:trPr>
                <w:trHeight w:val="236"/>
              </w:trPr>
              <w:tc>
                <w:tcPr>
                  <w:tcW w:w="3008" w:type="dxa"/>
                </w:tcPr>
                <w:p w:rsidR="00FA4742" w:rsidRPr="00FA4742" w:rsidRDefault="00FA4742" w:rsidP="00FA4742">
                  <w:pPr>
                    <w:rPr>
                      <w:rFonts w:cs="Arial"/>
                      <w:sz w:val="22"/>
                      <w:szCs w:val="22"/>
                    </w:rPr>
                  </w:pPr>
                  <w:r w:rsidRPr="00FA4742">
                    <w:rPr>
                      <w:rFonts w:cs="Arial"/>
                      <w:sz w:val="22"/>
                      <w:szCs w:val="22"/>
                    </w:rPr>
                    <w:t>Candelaria</w:t>
                  </w:r>
                </w:p>
              </w:tc>
              <w:tc>
                <w:tcPr>
                  <w:tcW w:w="2558" w:type="dxa"/>
                </w:tcPr>
                <w:p w:rsidR="00FA4742" w:rsidRPr="00FA4742" w:rsidRDefault="00FA4742" w:rsidP="00FA4742">
                  <w:pPr>
                    <w:jc w:val="center"/>
                    <w:rPr>
                      <w:rFonts w:cs="Arial"/>
                      <w:sz w:val="22"/>
                      <w:szCs w:val="22"/>
                    </w:rPr>
                  </w:pPr>
                  <w:r w:rsidRPr="00FA4742">
                    <w:rPr>
                      <w:rFonts w:cs="Arial"/>
                      <w:sz w:val="22"/>
                      <w:szCs w:val="22"/>
                    </w:rPr>
                    <w:t>5</w:t>
                  </w:r>
                </w:p>
              </w:tc>
              <w:tc>
                <w:tcPr>
                  <w:tcW w:w="3061" w:type="dxa"/>
                </w:tcPr>
                <w:p w:rsidR="00FA4742" w:rsidRPr="00FA4742" w:rsidRDefault="00FA4742" w:rsidP="00FA4742">
                  <w:pPr>
                    <w:jc w:val="center"/>
                    <w:rPr>
                      <w:rFonts w:cs="Arial"/>
                      <w:sz w:val="22"/>
                      <w:szCs w:val="22"/>
                    </w:rPr>
                  </w:pPr>
                  <w:r w:rsidRPr="00FA4742">
                    <w:rPr>
                      <w:rFonts w:cs="Arial"/>
                      <w:sz w:val="22"/>
                      <w:szCs w:val="22"/>
                    </w:rPr>
                    <w:t>16.112</w:t>
                  </w:r>
                </w:p>
              </w:tc>
            </w:tr>
            <w:tr w:rsidR="00FA4742" w:rsidRPr="003814AF" w:rsidTr="00FA4742">
              <w:trPr>
                <w:trHeight w:val="220"/>
              </w:trPr>
              <w:tc>
                <w:tcPr>
                  <w:tcW w:w="3008" w:type="dxa"/>
                </w:tcPr>
                <w:p w:rsidR="00FA4742" w:rsidRPr="00FA4742" w:rsidRDefault="00FA4742" w:rsidP="00FA4742">
                  <w:pPr>
                    <w:rPr>
                      <w:rFonts w:cs="Arial"/>
                      <w:sz w:val="22"/>
                      <w:szCs w:val="22"/>
                    </w:rPr>
                  </w:pPr>
                  <w:r w:rsidRPr="00FA4742">
                    <w:rPr>
                      <w:rFonts w:cs="Arial"/>
                      <w:sz w:val="22"/>
                      <w:szCs w:val="22"/>
                    </w:rPr>
                    <w:t>Chapinero</w:t>
                  </w:r>
                </w:p>
              </w:tc>
              <w:tc>
                <w:tcPr>
                  <w:tcW w:w="2558" w:type="dxa"/>
                </w:tcPr>
                <w:p w:rsidR="00FA4742" w:rsidRPr="00FA4742" w:rsidRDefault="00FA4742" w:rsidP="00FA4742">
                  <w:pPr>
                    <w:jc w:val="center"/>
                    <w:rPr>
                      <w:rFonts w:cs="Arial"/>
                      <w:sz w:val="22"/>
                      <w:szCs w:val="22"/>
                    </w:rPr>
                  </w:pPr>
                  <w:r w:rsidRPr="00FA4742">
                    <w:rPr>
                      <w:rFonts w:cs="Arial"/>
                      <w:sz w:val="22"/>
                      <w:szCs w:val="22"/>
                    </w:rPr>
                    <w:t>42</w:t>
                  </w:r>
                </w:p>
              </w:tc>
              <w:tc>
                <w:tcPr>
                  <w:tcW w:w="3061" w:type="dxa"/>
                </w:tcPr>
                <w:p w:rsidR="00FA4742" w:rsidRPr="00FA4742" w:rsidRDefault="00FA4742" w:rsidP="00FA4742">
                  <w:pPr>
                    <w:jc w:val="center"/>
                    <w:rPr>
                      <w:rFonts w:cs="Arial"/>
                      <w:sz w:val="22"/>
                      <w:szCs w:val="22"/>
                    </w:rPr>
                  </w:pPr>
                  <w:r w:rsidRPr="00FA4742">
                    <w:rPr>
                      <w:rFonts w:cs="Arial"/>
                      <w:sz w:val="22"/>
                      <w:szCs w:val="22"/>
                    </w:rPr>
                    <w:t>40.089</w:t>
                  </w:r>
                </w:p>
              </w:tc>
            </w:tr>
            <w:tr w:rsidR="00FA4742" w:rsidRPr="003814AF" w:rsidTr="00FA4742">
              <w:trPr>
                <w:trHeight w:val="236"/>
              </w:trPr>
              <w:tc>
                <w:tcPr>
                  <w:tcW w:w="3008" w:type="dxa"/>
                </w:tcPr>
                <w:p w:rsidR="00FA4742" w:rsidRPr="00FA4742" w:rsidRDefault="00FA4742" w:rsidP="00FA4742">
                  <w:pPr>
                    <w:rPr>
                      <w:rFonts w:cs="Arial"/>
                      <w:sz w:val="22"/>
                      <w:szCs w:val="22"/>
                    </w:rPr>
                  </w:pPr>
                  <w:r w:rsidRPr="00FA4742">
                    <w:rPr>
                      <w:rFonts w:cs="Arial"/>
                      <w:sz w:val="22"/>
                      <w:szCs w:val="22"/>
                    </w:rPr>
                    <w:t>San Cristóbal</w:t>
                  </w:r>
                </w:p>
              </w:tc>
              <w:tc>
                <w:tcPr>
                  <w:tcW w:w="2558" w:type="dxa"/>
                </w:tcPr>
                <w:p w:rsidR="00FA4742" w:rsidRPr="00FA4742" w:rsidRDefault="00FA4742" w:rsidP="00FA4742">
                  <w:pPr>
                    <w:jc w:val="center"/>
                    <w:rPr>
                      <w:rFonts w:cs="Arial"/>
                      <w:sz w:val="22"/>
                      <w:szCs w:val="22"/>
                    </w:rPr>
                  </w:pPr>
                  <w:r w:rsidRPr="00FA4742">
                    <w:rPr>
                      <w:rFonts w:cs="Arial"/>
                      <w:sz w:val="22"/>
                      <w:szCs w:val="22"/>
                    </w:rPr>
                    <w:t>3</w:t>
                  </w:r>
                </w:p>
              </w:tc>
              <w:tc>
                <w:tcPr>
                  <w:tcW w:w="3061" w:type="dxa"/>
                </w:tcPr>
                <w:p w:rsidR="00FA4742" w:rsidRPr="00FA4742" w:rsidRDefault="00FA4742" w:rsidP="00FA4742">
                  <w:pPr>
                    <w:jc w:val="center"/>
                    <w:rPr>
                      <w:rFonts w:cs="Arial"/>
                      <w:sz w:val="22"/>
                      <w:szCs w:val="22"/>
                    </w:rPr>
                  </w:pPr>
                  <w:r w:rsidRPr="00FA4742">
                    <w:rPr>
                      <w:rFonts w:cs="Arial"/>
                      <w:sz w:val="22"/>
                      <w:szCs w:val="22"/>
                    </w:rPr>
                    <w:t>4.770</w:t>
                  </w:r>
                </w:p>
              </w:tc>
            </w:tr>
            <w:tr w:rsidR="00FA4742" w:rsidRPr="003814AF" w:rsidTr="00FA4742">
              <w:trPr>
                <w:trHeight w:val="220"/>
              </w:trPr>
              <w:tc>
                <w:tcPr>
                  <w:tcW w:w="3008" w:type="dxa"/>
                </w:tcPr>
                <w:p w:rsidR="00FA4742" w:rsidRPr="00FA4742" w:rsidRDefault="00FA4742" w:rsidP="00FA4742">
                  <w:pPr>
                    <w:rPr>
                      <w:rFonts w:cs="Arial"/>
                      <w:sz w:val="22"/>
                      <w:szCs w:val="22"/>
                    </w:rPr>
                  </w:pPr>
                  <w:r w:rsidRPr="00FA4742">
                    <w:rPr>
                      <w:rFonts w:cs="Arial"/>
                      <w:sz w:val="22"/>
                      <w:szCs w:val="22"/>
                    </w:rPr>
                    <w:t>Santafé</w:t>
                  </w:r>
                </w:p>
              </w:tc>
              <w:tc>
                <w:tcPr>
                  <w:tcW w:w="2558" w:type="dxa"/>
                </w:tcPr>
                <w:p w:rsidR="00FA4742" w:rsidRPr="00FA4742" w:rsidRDefault="00FA4742" w:rsidP="00FA4742">
                  <w:pPr>
                    <w:jc w:val="center"/>
                    <w:rPr>
                      <w:rFonts w:cs="Arial"/>
                      <w:sz w:val="22"/>
                      <w:szCs w:val="22"/>
                    </w:rPr>
                  </w:pPr>
                  <w:r w:rsidRPr="00FA4742">
                    <w:rPr>
                      <w:rFonts w:cs="Arial"/>
                      <w:sz w:val="22"/>
                      <w:szCs w:val="22"/>
                    </w:rPr>
                    <w:t>27</w:t>
                  </w:r>
                </w:p>
              </w:tc>
              <w:tc>
                <w:tcPr>
                  <w:tcW w:w="3061" w:type="dxa"/>
                </w:tcPr>
                <w:p w:rsidR="00FA4742" w:rsidRPr="00FA4742" w:rsidRDefault="00FA4742" w:rsidP="00FA4742">
                  <w:pPr>
                    <w:jc w:val="center"/>
                    <w:rPr>
                      <w:rFonts w:cs="Arial"/>
                      <w:sz w:val="22"/>
                      <w:szCs w:val="22"/>
                    </w:rPr>
                  </w:pPr>
                  <w:r w:rsidRPr="00FA4742">
                    <w:rPr>
                      <w:rFonts w:cs="Arial"/>
                      <w:sz w:val="22"/>
                      <w:szCs w:val="22"/>
                    </w:rPr>
                    <w:t>57.615</w:t>
                  </w:r>
                </w:p>
              </w:tc>
            </w:tr>
            <w:tr w:rsidR="00FA4742" w:rsidRPr="003814AF" w:rsidTr="00FA4742">
              <w:trPr>
                <w:trHeight w:val="236"/>
              </w:trPr>
              <w:tc>
                <w:tcPr>
                  <w:tcW w:w="3008" w:type="dxa"/>
                </w:tcPr>
                <w:p w:rsidR="00FA4742" w:rsidRPr="00FA4742" w:rsidRDefault="00FA4742" w:rsidP="00FA4742">
                  <w:pPr>
                    <w:rPr>
                      <w:rFonts w:cs="Arial"/>
                      <w:sz w:val="22"/>
                      <w:szCs w:val="22"/>
                    </w:rPr>
                  </w:pPr>
                  <w:r w:rsidRPr="00FA4742">
                    <w:rPr>
                      <w:rFonts w:cs="Arial"/>
                      <w:sz w:val="22"/>
                      <w:szCs w:val="22"/>
                    </w:rPr>
                    <w:t>Usaquén</w:t>
                  </w:r>
                </w:p>
              </w:tc>
              <w:tc>
                <w:tcPr>
                  <w:tcW w:w="2558" w:type="dxa"/>
                </w:tcPr>
                <w:p w:rsidR="00FA4742" w:rsidRPr="00FA4742" w:rsidRDefault="00FA4742" w:rsidP="00FA4742">
                  <w:pPr>
                    <w:jc w:val="center"/>
                    <w:rPr>
                      <w:rFonts w:cs="Arial"/>
                      <w:sz w:val="22"/>
                      <w:szCs w:val="22"/>
                    </w:rPr>
                  </w:pPr>
                  <w:r w:rsidRPr="00FA4742">
                    <w:rPr>
                      <w:rFonts w:cs="Arial"/>
                      <w:sz w:val="22"/>
                      <w:szCs w:val="22"/>
                    </w:rPr>
                    <w:t>4</w:t>
                  </w:r>
                </w:p>
              </w:tc>
              <w:tc>
                <w:tcPr>
                  <w:tcW w:w="3061" w:type="dxa"/>
                </w:tcPr>
                <w:p w:rsidR="00FA4742" w:rsidRPr="00FA4742" w:rsidRDefault="00FA4742" w:rsidP="00FA4742">
                  <w:pPr>
                    <w:jc w:val="center"/>
                    <w:rPr>
                      <w:rFonts w:cs="Arial"/>
                      <w:sz w:val="22"/>
                      <w:szCs w:val="22"/>
                    </w:rPr>
                  </w:pPr>
                  <w:r w:rsidRPr="00FA4742">
                    <w:rPr>
                      <w:rFonts w:cs="Arial"/>
                      <w:sz w:val="22"/>
                      <w:szCs w:val="22"/>
                    </w:rPr>
                    <w:t>10.454</w:t>
                  </w:r>
                </w:p>
              </w:tc>
            </w:tr>
            <w:tr w:rsidR="00FA4742" w:rsidRPr="003814AF" w:rsidTr="00FA4742">
              <w:trPr>
                <w:trHeight w:val="220"/>
              </w:trPr>
              <w:tc>
                <w:tcPr>
                  <w:tcW w:w="3008" w:type="dxa"/>
                </w:tcPr>
                <w:p w:rsidR="00FA4742" w:rsidRPr="00FA4742" w:rsidRDefault="00FA4742" w:rsidP="00FA4742">
                  <w:pPr>
                    <w:rPr>
                      <w:rFonts w:cs="Arial"/>
                      <w:b/>
                      <w:sz w:val="22"/>
                      <w:szCs w:val="22"/>
                    </w:rPr>
                  </w:pPr>
                  <w:r w:rsidRPr="00FA4742">
                    <w:rPr>
                      <w:rFonts w:cs="Arial"/>
                      <w:b/>
                      <w:sz w:val="22"/>
                      <w:szCs w:val="22"/>
                    </w:rPr>
                    <w:t>TOTAL</w:t>
                  </w:r>
                </w:p>
              </w:tc>
              <w:tc>
                <w:tcPr>
                  <w:tcW w:w="2558" w:type="dxa"/>
                </w:tcPr>
                <w:p w:rsidR="00FA4742" w:rsidRPr="00FA4742" w:rsidRDefault="00FA4742" w:rsidP="00FA4742">
                  <w:pPr>
                    <w:jc w:val="center"/>
                    <w:rPr>
                      <w:rFonts w:cs="Arial"/>
                      <w:b/>
                      <w:sz w:val="22"/>
                      <w:szCs w:val="22"/>
                    </w:rPr>
                  </w:pPr>
                  <w:r w:rsidRPr="00FA4742">
                    <w:rPr>
                      <w:rFonts w:cs="Arial"/>
                      <w:b/>
                      <w:sz w:val="22"/>
                      <w:szCs w:val="22"/>
                    </w:rPr>
                    <w:t>81</w:t>
                  </w:r>
                </w:p>
              </w:tc>
              <w:tc>
                <w:tcPr>
                  <w:tcW w:w="3061" w:type="dxa"/>
                </w:tcPr>
                <w:p w:rsidR="00FA4742" w:rsidRPr="00FA4742" w:rsidRDefault="00FA4742" w:rsidP="00FA4742">
                  <w:pPr>
                    <w:jc w:val="center"/>
                    <w:rPr>
                      <w:rFonts w:cs="Arial"/>
                      <w:b/>
                      <w:sz w:val="22"/>
                      <w:szCs w:val="22"/>
                    </w:rPr>
                  </w:pPr>
                  <w:r w:rsidRPr="00FA4742">
                    <w:rPr>
                      <w:rFonts w:cs="Arial"/>
                      <w:b/>
                      <w:sz w:val="22"/>
                      <w:szCs w:val="22"/>
                    </w:rPr>
                    <w:t>129.040</w:t>
                  </w:r>
                </w:p>
              </w:tc>
            </w:tr>
          </w:tbl>
          <w:p w:rsidR="004231CD" w:rsidRPr="00C94524" w:rsidRDefault="004231CD" w:rsidP="00FA4742">
            <w:pPr>
              <w:jc w:val="center"/>
              <w:rPr>
                <w:b/>
                <w:sz w:val="18"/>
                <w:szCs w:val="22"/>
              </w:rPr>
            </w:pPr>
            <w:r w:rsidRPr="00C94524">
              <w:rPr>
                <w:b/>
                <w:sz w:val="18"/>
                <w:szCs w:val="22"/>
              </w:rPr>
              <w:t xml:space="preserve">Fuente: </w:t>
            </w:r>
            <w:r w:rsidR="00FA4742">
              <w:rPr>
                <w:b/>
                <w:sz w:val="18"/>
                <w:szCs w:val="22"/>
              </w:rPr>
              <w:t>I</w:t>
            </w:r>
            <w:r w:rsidRPr="00C94524">
              <w:rPr>
                <w:b/>
                <w:sz w:val="18"/>
                <w:szCs w:val="22"/>
              </w:rPr>
              <w:t>nforme técnicooperativos del concesionario Promoambiental Distrito S.A.S. E.S.P.</w:t>
            </w:r>
          </w:p>
          <w:p w:rsidR="004231CD" w:rsidRPr="00C94524" w:rsidRDefault="004231CD" w:rsidP="00FA4742">
            <w:pPr>
              <w:jc w:val="center"/>
              <w:rPr>
                <w:sz w:val="18"/>
                <w:szCs w:val="22"/>
              </w:rPr>
            </w:pPr>
          </w:p>
          <w:p w:rsidR="00F119CA" w:rsidRPr="00C94524" w:rsidRDefault="004231CD" w:rsidP="00F119CA">
            <w:pPr>
              <w:jc w:val="both"/>
              <w:rPr>
                <w:sz w:val="22"/>
                <w:szCs w:val="22"/>
              </w:rPr>
            </w:pPr>
            <w:r w:rsidRPr="00C94524">
              <w:rPr>
                <w:sz w:val="22"/>
                <w:szCs w:val="22"/>
              </w:rPr>
              <w:t>Los puntos se atendieron en frecuencia semestral (</w:t>
            </w:r>
            <w:r w:rsidR="00AB79F4">
              <w:rPr>
                <w:sz w:val="22"/>
                <w:szCs w:val="22"/>
              </w:rPr>
              <w:t>29</w:t>
            </w:r>
            <w:r w:rsidRPr="00C94524">
              <w:rPr>
                <w:sz w:val="22"/>
                <w:szCs w:val="22"/>
              </w:rPr>
              <w:t>); mensual (</w:t>
            </w:r>
            <w:r w:rsidR="00AB79F4">
              <w:rPr>
                <w:sz w:val="22"/>
                <w:szCs w:val="22"/>
              </w:rPr>
              <w:t>2</w:t>
            </w:r>
            <w:r w:rsidRPr="00C94524">
              <w:rPr>
                <w:sz w:val="22"/>
                <w:szCs w:val="22"/>
              </w:rPr>
              <w:t>9); quincenal (3); semanal (</w:t>
            </w:r>
            <w:r w:rsidR="00AB79F4">
              <w:rPr>
                <w:sz w:val="22"/>
                <w:szCs w:val="22"/>
              </w:rPr>
              <w:t>90</w:t>
            </w:r>
            <w:r w:rsidRPr="00C94524">
              <w:rPr>
                <w:sz w:val="22"/>
                <w:szCs w:val="22"/>
              </w:rPr>
              <w:t>) y su afectación se genera principalmente por presencia de habitante de calle, alta afluencia peatonal y puntos sanitarios. Todas las actividades se realizaron dando cumplimiento al reglamento técnico operativo de la Concesión y con los estándares de calidad y normas de seguridad aplicables a la operación, además de realizar el mantenimiento necesario a los equipos y vehículos utilizados.</w:t>
            </w:r>
          </w:p>
        </w:tc>
      </w:tr>
      <w:tr w:rsidR="004D787E" w:rsidRPr="00C94524" w:rsidTr="00ED6B7C">
        <w:tc>
          <w:tcPr>
            <w:tcW w:w="775" w:type="pct"/>
            <w:vAlign w:val="center"/>
          </w:tcPr>
          <w:p w:rsidR="004D787E" w:rsidRPr="00C94524" w:rsidRDefault="004D787E" w:rsidP="00ED6B7C">
            <w:pPr>
              <w:jc w:val="center"/>
              <w:rPr>
                <w:sz w:val="22"/>
                <w:szCs w:val="22"/>
              </w:rPr>
            </w:pPr>
          </w:p>
          <w:p w:rsidR="004D787E" w:rsidRPr="00C94524" w:rsidRDefault="003E74FE" w:rsidP="00ED6B7C">
            <w:pPr>
              <w:jc w:val="center"/>
              <w:rPr>
                <w:b/>
                <w:sz w:val="22"/>
                <w:szCs w:val="22"/>
              </w:rPr>
            </w:pPr>
            <w:r w:rsidRPr="00C94524">
              <w:rPr>
                <w:b/>
                <w:sz w:val="22"/>
                <w:szCs w:val="22"/>
              </w:rPr>
              <w:t>Actividad de Corte de Césped</w:t>
            </w:r>
          </w:p>
          <w:p w:rsidR="004D787E" w:rsidRPr="00C94524" w:rsidRDefault="004D787E" w:rsidP="00ED6B7C">
            <w:pPr>
              <w:jc w:val="center"/>
              <w:rPr>
                <w:sz w:val="22"/>
                <w:szCs w:val="22"/>
              </w:rPr>
            </w:pPr>
          </w:p>
        </w:tc>
        <w:tc>
          <w:tcPr>
            <w:tcW w:w="4225" w:type="pct"/>
          </w:tcPr>
          <w:p w:rsidR="00581083" w:rsidRPr="00F51D25" w:rsidRDefault="00581083" w:rsidP="00D14DAD">
            <w:pPr>
              <w:pStyle w:val="NormalWeb"/>
              <w:spacing w:before="0" w:beforeAutospacing="0" w:after="0" w:afterAutospacing="0" w:line="256" w:lineRule="auto"/>
              <w:jc w:val="center"/>
              <w:rPr>
                <w:b/>
                <w:sz w:val="4"/>
                <w:szCs w:val="22"/>
                <w:lang w:val="es-ES" w:eastAsia="es-ES"/>
              </w:rPr>
            </w:pPr>
          </w:p>
          <w:p w:rsidR="00F51D25" w:rsidRPr="0095241C" w:rsidRDefault="00F51D25" w:rsidP="00F51D25">
            <w:pPr>
              <w:jc w:val="both"/>
              <w:rPr>
                <w:sz w:val="4"/>
                <w:szCs w:val="22"/>
              </w:rPr>
            </w:pPr>
          </w:p>
          <w:p w:rsidR="00467F11" w:rsidRDefault="0095241C" w:rsidP="006D6DB3">
            <w:pPr>
              <w:pStyle w:val="Prrafodelista"/>
              <w:numPr>
                <w:ilvl w:val="0"/>
                <w:numId w:val="4"/>
              </w:numPr>
              <w:jc w:val="both"/>
              <w:rPr>
                <w:b/>
                <w:color w:val="000000" w:themeColor="text1"/>
                <w:sz w:val="22"/>
                <w:szCs w:val="22"/>
              </w:rPr>
            </w:pPr>
            <w:r w:rsidRPr="0095241C">
              <w:rPr>
                <w:b/>
                <w:color w:val="000000" w:themeColor="text1"/>
                <w:sz w:val="22"/>
                <w:szCs w:val="22"/>
              </w:rPr>
              <w:t>Componente de corte de césped.</w:t>
            </w:r>
          </w:p>
          <w:p w:rsidR="006D6DB3" w:rsidRPr="006D6DB3" w:rsidRDefault="006D6DB3" w:rsidP="006D6DB3">
            <w:pPr>
              <w:pStyle w:val="Prrafodelista"/>
              <w:ind w:left="927"/>
              <w:jc w:val="both"/>
              <w:rPr>
                <w:b/>
                <w:color w:val="000000" w:themeColor="text1"/>
                <w:sz w:val="22"/>
                <w:szCs w:val="22"/>
              </w:rPr>
            </w:pPr>
          </w:p>
          <w:p w:rsidR="00467F11" w:rsidRDefault="00467F11" w:rsidP="00467F11">
            <w:pPr>
              <w:pStyle w:val="NormalWeb"/>
              <w:spacing w:before="0" w:beforeAutospacing="0" w:after="0" w:afterAutospacing="0" w:line="256" w:lineRule="auto"/>
              <w:jc w:val="both"/>
              <w:rPr>
                <w:sz w:val="22"/>
                <w:szCs w:val="22"/>
              </w:rPr>
            </w:pPr>
            <w:r w:rsidRPr="0095241C">
              <w:rPr>
                <w:sz w:val="22"/>
                <w:szCs w:val="22"/>
              </w:rPr>
              <w:t xml:space="preserve">La empresa prestadora de aseo PROMOAMBIENTAL DISTRITO S.A.S. E.S.P. reportó durante el mes de </w:t>
            </w:r>
            <w:r>
              <w:rPr>
                <w:sz w:val="22"/>
                <w:szCs w:val="22"/>
              </w:rPr>
              <w:t>diciembre</w:t>
            </w:r>
            <w:r w:rsidRPr="0095241C">
              <w:rPr>
                <w:sz w:val="22"/>
                <w:szCs w:val="22"/>
              </w:rPr>
              <w:t xml:space="preserve"> el área intervenida por localidades que se relaciona en la tabla No. </w:t>
            </w:r>
            <w:r>
              <w:rPr>
                <w:sz w:val="22"/>
                <w:szCs w:val="22"/>
              </w:rPr>
              <w:t xml:space="preserve">5. En total se intervinieron </w:t>
            </w:r>
            <w:r w:rsidRPr="00467F11">
              <w:rPr>
                <w:b/>
                <w:sz w:val="22"/>
                <w:szCs w:val="22"/>
              </w:rPr>
              <w:t>10.147.983 m</w:t>
            </w:r>
            <w:r w:rsidRPr="00467F11">
              <w:rPr>
                <w:b/>
                <w:sz w:val="22"/>
                <w:szCs w:val="22"/>
                <w:vertAlign w:val="superscript"/>
              </w:rPr>
              <w:t>2</w:t>
            </w:r>
            <w:r w:rsidRPr="00467F11">
              <w:rPr>
                <w:b/>
                <w:sz w:val="22"/>
                <w:szCs w:val="22"/>
              </w:rPr>
              <w:t>,</w:t>
            </w:r>
            <w:r>
              <w:rPr>
                <w:sz w:val="22"/>
                <w:szCs w:val="22"/>
              </w:rPr>
              <w:t xml:space="preserve"> con r</w:t>
            </w:r>
            <w:r w:rsidRPr="0095241C">
              <w:rPr>
                <w:sz w:val="22"/>
                <w:szCs w:val="22"/>
              </w:rPr>
              <w:t>especto al mes anter</w:t>
            </w:r>
            <w:r>
              <w:rPr>
                <w:sz w:val="22"/>
                <w:szCs w:val="22"/>
              </w:rPr>
              <w:t>ior (</w:t>
            </w:r>
            <w:r w:rsidRPr="002C0B3E">
              <w:rPr>
                <w:sz w:val="22"/>
                <w:szCs w:val="22"/>
              </w:rPr>
              <w:t>10.027.029</w:t>
            </w:r>
            <w:r w:rsidRPr="0095241C">
              <w:rPr>
                <w:sz w:val="22"/>
                <w:szCs w:val="22"/>
              </w:rPr>
              <w:t xml:space="preserve"> m</w:t>
            </w:r>
            <w:r w:rsidRPr="0095241C">
              <w:rPr>
                <w:sz w:val="22"/>
                <w:szCs w:val="22"/>
                <w:vertAlign w:val="superscript"/>
              </w:rPr>
              <w:t>2</w:t>
            </w:r>
            <w:r>
              <w:rPr>
                <w:sz w:val="22"/>
                <w:szCs w:val="22"/>
              </w:rPr>
              <w:t xml:space="preserve">) se </w:t>
            </w:r>
            <w:r w:rsidRPr="0095241C">
              <w:rPr>
                <w:sz w:val="22"/>
                <w:szCs w:val="22"/>
              </w:rPr>
              <w:t xml:space="preserve">presenta un aumento en el área intervenida </w:t>
            </w:r>
            <w:r>
              <w:rPr>
                <w:sz w:val="22"/>
                <w:szCs w:val="22"/>
              </w:rPr>
              <w:t>de 120,954</w:t>
            </w:r>
            <w:r w:rsidRPr="0095241C">
              <w:rPr>
                <w:sz w:val="22"/>
                <w:szCs w:val="22"/>
              </w:rPr>
              <w:t xml:space="preserve"> m</w:t>
            </w:r>
            <w:r w:rsidRPr="0095241C">
              <w:rPr>
                <w:sz w:val="22"/>
                <w:szCs w:val="22"/>
                <w:vertAlign w:val="superscript"/>
              </w:rPr>
              <w:t>2</w:t>
            </w:r>
            <w:r>
              <w:rPr>
                <w:sz w:val="22"/>
                <w:szCs w:val="22"/>
              </w:rPr>
              <w:t>. L</w:t>
            </w:r>
            <w:r w:rsidRPr="0095241C">
              <w:rPr>
                <w:sz w:val="22"/>
                <w:szCs w:val="22"/>
              </w:rPr>
              <w:t xml:space="preserve">a localidad de </w:t>
            </w:r>
            <w:r>
              <w:rPr>
                <w:sz w:val="22"/>
                <w:szCs w:val="22"/>
              </w:rPr>
              <w:t>Usaquén tiene la mayor área intervenida</w:t>
            </w:r>
            <w:r w:rsidRPr="0095241C">
              <w:rPr>
                <w:sz w:val="22"/>
                <w:szCs w:val="22"/>
              </w:rPr>
              <w:t>, mientras que la localidad de</w:t>
            </w:r>
            <w:r>
              <w:rPr>
                <w:sz w:val="22"/>
                <w:szCs w:val="22"/>
              </w:rPr>
              <w:t xml:space="preserve"> La candelaria tiene la menor.</w:t>
            </w:r>
          </w:p>
          <w:p w:rsidR="00467F11" w:rsidRPr="002C0B3E" w:rsidRDefault="00467F11" w:rsidP="00467F11">
            <w:pPr>
              <w:pStyle w:val="NormalWeb"/>
              <w:spacing w:before="0" w:beforeAutospacing="0" w:after="0" w:afterAutospacing="0" w:line="256" w:lineRule="auto"/>
              <w:jc w:val="both"/>
              <w:rPr>
                <w:sz w:val="22"/>
                <w:szCs w:val="22"/>
              </w:rPr>
            </w:pPr>
          </w:p>
          <w:p w:rsidR="00467F11" w:rsidRPr="00467F11" w:rsidRDefault="00467F11" w:rsidP="00467F11">
            <w:pPr>
              <w:jc w:val="center"/>
              <w:rPr>
                <w:b/>
                <w:sz w:val="22"/>
                <w:szCs w:val="22"/>
              </w:rPr>
            </w:pPr>
            <w:r w:rsidRPr="00467F11">
              <w:rPr>
                <w:b/>
                <w:sz w:val="22"/>
                <w:szCs w:val="22"/>
              </w:rPr>
              <w:t xml:space="preserve">Tabla No 5: Área intervenida en corte de césped para </w:t>
            </w:r>
            <w:r>
              <w:rPr>
                <w:b/>
                <w:sz w:val="22"/>
                <w:szCs w:val="22"/>
              </w:rPr>
              <w:t>dicie</w:t>
            </w:r>
            <w:r w:rsidRPr="00467F11">
              <w:rPr>
                <w:b/>
                <w:sz w:val="22"/>
                <w:szCs w:val="22"/>
              </w:rPr>
              <w:t>mbre de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5"/>
              <w:gridCol w:w="2843"/>
              <w:gridCol w:w="2925"/>
            </w:tblGrid>
            <w:tr w:rsidR="00467F11" w:rsidRPr="00467F11" w:rsidTr="00467F11">
              <w:trPr>
                <w:trHeight w:val="758"/>
                <w:jc w:val="center"/>
              </w:trPr>
              <w:tc>
                <w:tcPr>
                  <w:tcW w:w="2375" w:type="dxa"/>
                  <w:shd w:val="clear" w:color="auto" w:fill="BFBFBF" w:themeFill="background1" w:themeFillShade="BF"/>
                  <w:vAlign w:val="center"/>
                </w:tcPr>
                <w:p w:rsidR="00467F11" w:rsidRPr="00467F11" w:rsidRDefault="00467F11" w:rsidP="00467F11">
                  <w:pPr>
                    <w:jc w:val="center"/>
                    <w:rPr>
                      <w:b/>
                      <w:sz w:val="22"/>
                      <w:szCs w:val="22"/>
                    </w:rPr>
                  </w:pPr>
                  <w:r w:rsidRPr="00467F11">
                    <w:rPr>
                      <w:b/>
                      <w:sz w:val="22"/>
                      <w:szCs w:val="22"/>
                    </w:rPr>
                    <w:t>Localidad</w:t>
                  </w:r>
                </w:p>
              </w:tc>
              <w:tc>
                <w:tcPr>
                  <w:tcW w:w="2843" w:type="dxa"/>
                  <w:shd w:val="clear" w:color="auto" w:fill="BFBFBF" w:themeFill="background1" w:themeFillShade="BF"/>
                  <w:vAlign w:val="center"/>
                </w:tcPr>
                <w:p w:rsidR="00467F11" w:rsidRPr="00467F11" w:rsidRDefault="00467F11" w:rsidP="00467F11">
                  <w:pPr>
                    <w:jc w:val="center"/>
                    <w:rPr>
                      <w:b/>
                      <w:sz w:val="22"/>
                      <w:szCs w:val="22"/>
                    </w:rPr>
                  </w:pPr>
                  <w:r w:rsidRPr="00467F11">
                    <w:rPr>
                      <w:b/>
                      <w:sz w:val="22"/>
                      <w:szCs w:val="22"/>
                    </w:rPr>
                    <w:t>Área intervenida (m²)</w:t>
                  </w:r>
                </w:p>
              </w:tc>
              <w:tc>
                <w:tcPr>
                  <w:tcW w:w="2925" w:type="dxa"/>
                  <w:shd w:val="clear" w:color="auto" w:fill="BFBFBF" w:themeFill="background1" w:themeFillShade="BF"/>
                  <w:vAlign w:val="center"/>
                </w:tcPr>
                <w:p w:rsidR="00467F11" w:rsidRPr="00467F11" w:rsidRDefault="00467F11" w:rsidP="00467F11">
                  <w:pPr>
                    <w:jc w:val="center"/>
                    <w:rPr>
                      <w:b/>
                      <w:sz w:val="22"/>
                      <w:szCs w:val="22"/>
                    </w:rPr>
                  </w:pPr>
                  <w:r w:rsidRPr="00467F11">
                    <w:rPr>
                      <w:b/>
                      <w:sz w:val="22"/>
                      <w:szCs w:val="22"/>
                    </w:rPr>
                    <w:t>Porcentaje de intervención (%)</w:t>
                  </w:r>
                </w:p>
              </w:tc>
            </w:tr>
            <w:tr w:rsidR="00467F11" w:rsidRPr="00467F11" w:rsidTr="00467F11">
              <w:trPr>
                <w:trHeight w:val="290"/>
                <w:jc w:val="center"/>
              </w:trPr>
              <w:tc>
                <w:tcPr>
                  <w:tcW w:w="2375" w:type="dxa"/>
                  <w:shd w:val="clear" w:color="auto" w:fill="auto"/>
                </w:tcPr>
                <w:p w:rsidR="00467F11" w:rsidRPr="00467F11" w:rsidRDefault="00467F11" w:rsidP="00467F11">
                  <w:pPr>
                    <w:jc w:val="center"/>
                    <w:rPr>
                      <w:b/>
                      <w:sz w:val="22"/>
                      <w:szCs w:val="22"/>
                    </w:rPr>
                  </w:pPr>
                  <w:r w:rsidRPr="00467F11">
                    <w:rPr>
                      <w:b/>
                      <w:sz w:val="22"/>
                      <w:szCs w:val="22"/>
                    </w:rPr>
                    <w:t>Chapinero</w:t>
                  </w:r>
                </w:p>
              </w:tc>
              <w:tc>
                <w:tcPr>
                  <w:tcW w:w="2843" w:type="dxa"/>
                  <w:shd w:val="clear" w:color="auto" w:fill="auto"/>
                </w:tcPr>
                <w:p w:rsidR="00467F11" w:rsidRPr="00467F11" w:rsidRDefault="00467F11" w:rsidP="00467F11">
                  <w:pPr>
                    <w:jc w:val="center"/>
                    <w:rPr>
                      <w:sz w:val="22"/>
                      <w:szCs w:val="22"/>
                    </w:rPr>
                  </w:pPr>
                  <w:r w:rsidRPr="00467F11">
                    <w:rPr>
                      <w:sz w:val="22"/>
                      <w:szCs w:val="22"/>
                      <w:lang w:val="es-CO" w:eastAsia="es-CO"/>
                    </w:rPr>
                    <w:t>965.755</w:t>
                  </w:r>
                </w:p>
              </w:tc>
              <w:tc>
                <w:tcPr>
                  <w:tcW w:w="2925" w:type="dxa"/>
                </w:tcPr>
                <w:p w:rsidR="00467F11" w:rsidRPr="00467F11" w:rsidRDefault="00467F11" w:rsidP="00467F11">
                  <w:pPr>
                    <w:jc w:val="center"/>
                    <w:rPr>
                      <w:sz w:val="22"/>
                      <w:szCs w:val="22"/>
                      <w:lang w:val="es-CO" w:eastAsia="es-CO"/>
                    </w:rPr>
                  </w:pPr>
                  <w:r w:rsidRPr="00467F11">
                    <w:rPr>
                      <w:sz w:val="22"/>
                      <w:szCs w:val="22"/>
                      <w:lang w:val="es-CO" w:eastAsia="es-CO"/>
                    </w:rPr>
                    <w:t>9</w:t>
                  </w:r>
                </w:p>
              </w:tc>
            </w:tr>
            <w:tr w:rsidR="00467F11" w:rsidRPr="00467F11" w:rsidTr="00467F11">
              <w:trPr>
                <w:trHeight w:val="271"/>
                <w:jc w:val="center"/>
              </w:trPr>
              <w:tc>
                <w:tcPr>
                  <w:tcW w:w="2375" w:type="dxa"/>
                  <w:shd w:val="clear" w:color="auto" w:fill="auto"/>
                </w:tcPr>
                <w:p w:rsidR="00467F11" w:rsidRPr="00467F11" w:rsidRDefault="00467F11" w:rsidP="00467F11">
                  <w:pPr>
                    <w:jc w:val="center"/>
                    <w:rPr>
                      <w:b/>
                      <w:sz w:val="22"/>
                      <w:szCs w:val="22"/>
                    </w:rPr>
                  </w:pPr>
                  <w:r w:rsidRPr="00467F11">
                    <w:rPr>
                      <w:b/>
                      <w:sz w:val="22"/>
                      <w:szCs w:val="22"/>
                    </w:rPr>
                    <w:t>La Candelaria</w:t>
                  </w:r>
                </w:p>
              </w:tc>
              <w:tc>
                <w:tcPr>
                  <w:tcW w:w="2843" w:type="dxa"/>
                  <w:shd w:val="clear" w:color="auto" w:fill="auto"/>
                </w:tcPr>
                <w:p w:rsidR="00467F11" w:rsidRPr="00467F11" w:rsidRDefault="00467F11" w:rsidP="00467F11">
                  <w:pPr>
                    <w:jc w:val="center"/>
                    <w:rPr>
                      <w:sz w:val="22"/>
                      <w:szCs w:val="22"/>
                      <w:vertAlign w:val="superscript"/>
                    </w:rPr>
                  </w:pPr>
                  <w:r w:rsidRPr="00467F11">
                    <w:rPr>
                      <w:sz w:val="22"/>
                      <w:szCs w:val="22"/>
                    </w:rPr>
                    <w:t>107.408</w:t>
                  </w:r>
                </w:p>
              </w:tc>
              <w:tc>
                <w:tcPr>
                  <w:tcW w:w="2925" w:type="dxa"/>
                </w:tcPr>
                <w:p w:rsidR="00467F11" w:rsidRPr="00467F11" w:rsidRDefault="00467F11" w:rsidP="00467F11">
                  <w:pPr>
                    <w:jc w:val="center"/>
                    <w:rPr>
                      <w:sz w:val="22"/>
                      <w:szCs w:val="22"/>
                    </w:rPr>
                  </w:pPr>
                  <w:r w:rsidRPr="00467F11">
                    <w:rPr>
                      <w:sz w:val="22"/>
                      <w:szCs w:val="22"/>
                    </w:rPr>
                    <w:t>1</w:t>
                  </w:r>
                </w:p>
              </w:tc>
            </w:tr>
            <w:tr w:rsidR="00467F11" w:rsidRPr="00467F11" w:rsidTr="00467F11">
              <w:trPr>
                <w:trHeight w:val="290"/>
                <w:jc w:val="center"/>
              </w:trPr>
              <w:tc>
                <w:tcPr>
                  <w:tcW w:w="2375" w:type="dxa"/>
                  <w:shd w:val="clear" w:color="auto" w:fill="auto"/>
                </w:tcPr>
                <w:p w:rsidR="00467F11" w:rsidRPr="00467F11" w:rsidRDefault="00467F11" w:rsidP="00467F11">
                  <w:pPr>
                    <w:jc w:val="center"/>
                    <w:rPr>
                      <w:b/>
                      <w:sz w:val="22"/>
                      <w:szCs w:val="22"/>
                    </w:rPr>
                  </w:pPr>
                  <w:r w:rsidRPr="00467F11">
                    <w:rPr>
                      <w:b/>
                      <w:sz w:val="22"/>
                      <w:szCs w:val="22"/>
                    </w:rPr>
                    <w:t>San Cristóbal</w:t>
                  </w:r>
                </w:p>
              </w:tc>
              <w:tc>
                <w:tcPr>
                  <w:tcW w:w="2843" w:type="dxa"/>
                  <w:shd w:val="clear" w:color="auto" w:fill="auto"/>
                </w:tcPr>
                <w:p w:rsidR="00467F11" w:rsidRPr="00467F11" w:rsidRDefault="00467F11" w:rsidP="00467F11">
                  <w:pPr>
                    <w:jc w:val="center"/>
                    <w:rPr>
                      <w:sz w:val="22"/>
                      <w:szCs w:val="22"/>
                      <w:vertAlign w:val="superscript"/>
                    </w:rPr>
                  </w:pPr>
                  <w:r w:rsidRPr="00467F11">
                    <w:rPr>
                      <w:sz w:val="22"/>
                      <w:szCs w:val="22"/>
                    </w:rPr>
                    <w:t>2.089,248</w:t>
                  </w:r>
                </w:p>
              </w:tc>
              <w:tc>
                <w:tcPr>
                  <w:tcW w:w="2925" w:type="dxa"/>
                </w:tcPr>
                <w:p w:rsidR="00467F11" w:rsidRPr="00467F11" w:rsidRDefault="00467F11" w:rsidP="00467F11">
                  <w:pPr>
                    <w:jc w:val="center"/>
                    <w:rPr>
                      <w:sz w:val="22"/>
                      <w:szCs w:val="22"/>
                    </w:rPr>
                  </w:pPr>
                  <w:r w:rsidRPr="00467F11">
                    <w:rPr>
                      <w:sz w:val="22"/>
                      <w:szCs w:val="22"/>
                    </w:rPr>
                    <w:t>21</w:t>
                  </w:r>
                </w:p>
              </w:tc>
            </w:tr>
            <w:tr w:rsidR="00467F11" w:rsidRPr="00467F11" w:rsidTr="00467F11">
              <w:trPr>
                <w:trHeight w:val="271"/>
                <w:jc w:val="center"/>
              </w:trPr>
              <w:tc>
                <w:tcPr>
                  <w:tcW w:w="2375" w:type="dxa"/>
                  <w:shd w:val="clear" w:color="auto" w:fill="auto"/>
                </w:tcPr>
                <w:p w:rsidR="00467F11" w:rsidRPr="00467F11" w:rsidRDefault="00467F11" w:rsidP="00467F11">
                  <w:pPr>
                    <w:jc w:val="center"/>
                    <w:rPr>
                      <w:b/>
                      <w:sz w:val="22"/>
                      <w:szCs w:val="22"/>
                    </w:rPr>
                  </w:pPr>
                  <w:r w:rsidRPr="00467F11">
                    <w:rPr>
                      <w:b/>
                      <w:sz w:val="22"/>
                      <w:szCs w:val="22"/>
                    </w:rPr>
                    <w:t>Santa Fe</w:t>
                  </w:r>
                </w:p>
              </w:tc>
              <w:tc>
                <w:tcPr>
                  <w:tcW w:w="2843" w:type="dxa"/>
                  <w:shd w:val="clear" w:color="auto" w:fill="auto"/>
                </w:tcPr>
                <w:p w:rsidR="00467F11" w:rsidRPr="00467F11" w:rsidRDefault="00467F11" w:rsidP="00467F11">
                  <w:pPr>
                    <w:jc w:val="center"/>
                    <w:rPr>
                      <w:sz w:val="22"/>
                      <w:szCs w:val="22"/>
                    </w:rPr>
                  </w:pPr>
                  <w:r w:rsidRPr="00467F11">
                    <w:rPr>
                      <w:sz w:val="22"/>
                      <w:szCs w:val="22"/>
                    </w:rPr>
                    <w:t>1.189.347</w:t>
                  </w:r>
                </w:p>
              </w:tc>
              <w:tc>
                <w:tcPr>
                  <w:tcW w:w="2925" w:type="dxa"/>
                </w:tcPr>
                <w:p w:rsidR="00467F11" w:rsidRPr="00467F11" w:rsidRDefault="00467F11" w:rsidP="00467F11">
                  <w:pPr>
                    <w:jc w:val="center"/>
                    <w:rPr>
                      <w:sz w:val="22"/>
                      <w:szCs w:val="22"/>
                    </w:rPr>
                  </w:pPr>
                  <w:r w:rsidRPr="00467F11">
                    <w:rPr>
                      <w:sz w:val="22"/>
                      <w:szCs w:val="22"/>
                    </w:rPr>
                    <w:t>12</w:t>
                  </w:r>
                </w:p>
              </w:tc>
            </w:tr>
            <w:tr w:rsidR="00467F11" w:rsidRPr="00467F11" w:rsidTr="00467F11">
              <w:trPr>
                <w:trHeight w:val="290"/>
                <w:jc w:val="center"/>
              </w:trPr>
              <w:tc>
                <w:tcPr>
                  <w:tcW w:w="2375" w:type="dxa"/>
                  <w:shd w:val="clear" w:color="auto" w:fill="auto"/>
                </w:tcPr>
                <w:p w:rsidR="00467F11" w:rsidRPr="00467F11" w:rsidRDefault="00467F11" w:rsidP="00467F11">
                  <w:pPr>
                    <w:jc w:val="center"/>
                    <w:rPr>
                      <w:b/>
                      <w:sz w:val="22"/>
                      <w:szCs w:val="22"/>
                    </w:rPr>
                  </w:pPr>
                  <w:r w:rsidRPr="00467F11">
                    <w:rPr>
                      <w:b/>
                      <w:sz w:val="22"/>
                      <w:szCs w:val="22"/>
                    </w:rPr>
                    <w:t>Usaquén</w:t>
                  </w:r>
                </w:p>
              </w:tc>
              <w:tc>
                <w:tcPr>
                  <w:tcW w:w="2843" w:type="dxa"/>
                  <w:shd w:val="clear" w:color="auto" w:fill="auto"/>
                </w:tcPr>
                <w:p w:rsidR="00467F11" w:rsidRPr="00467F11" w:rsidRDefault="00467F11" w:rsidP="00467F11">
                  <w:pPr>
                    <w:jc w:val="center"/>
                    <w:rPr>
                      <w:sz w:val="22"/>
                      <w:szCs w:val="22"/>
                    </w:rPr>
                  </w:pPr>
                  <w:r w:rsidRPr="00467F11">
                    <w:rPr>
                      <w:sz w:val="22"/>
                      <w:szCs w:val="22"/>
                    </w:rPr>
                    <w:t>3.826.368</w:t>
                  </w:r>
                </w:p>
              </w:tc>
              <w:tc>
                <w:tcPr>
                  <w:tcW w:w="2925" w:type="dxa"/>
                </w:tcPr>
                <w:p w:rsidR="00467F11" w:rsidRPr="00467F11" w:rsidRDefault="00467F11" w:rsidP="00467F11">
                  <w:pPr>
                    <w:jc w:val="center"/>
                    <w:rPr>
                      <w:sz w:val="22"/>
                      <w:szCs w:val="22"/>
                    </w:rPr>
                  </w:pPr>
                  <w:r w:rsidRPr="00467F11">
                    <w:rPr>
                      <w:sz w:val="22"/>
                      <w:szCs w:val="22"/>
                    </w:rPr>
                    <w:t>38</w:t>
                  </w:r>
                </w:p>
              </w:tc>
            </w:tr>
            <w:tr w:rsidR="00467F11" w:rsidRPr="00467F11" w:rsidTr="00467F11">
              <w:trPr>
                <w:trHeight w:val="271"/>
                <w:jc w:val="center"/>
              </w:trPr>
              <w:tc>
                <w:tcPr>
                  <w:tcW w:w="2375" w:type="dxa"/>
                  <w:shd w:val="clear" w:color="auto" w:fill="auto"/>
                </w:tcPr>
                <w:p w:rsidR="00467F11" w:rsidRPr="00467F11" w:rsidRDefault="00467F11" w:rsidP="00467F11">
                  <w:pPr>
                    <w:jc w:val="center"/>
                    <w:rPr>
                      <w:b/>
                      <w:sz w:val="22"/>
                      <w:szCs w:val="22"/>
                    </w:rPr>
                  </w:pPr>
                  <w:r w:rsidRPr="00467F11">
                    <w:rPr>
                      <w:b/>
                      <w:sz w:val="22"/>
                      <w:szCs w:val="22"/>
                    </w:rPr>
                    <w:t>Usme</w:t>
                  </w:r>
                </w:p>
              </w:tc>
              <w:tc>
                <w:tcPr>
                  <w:tcW w:w="2843" w:type="dxa"/>
                  <w:shd w:val="clear" w:color="auto" w:fill="auto"/>
                </w:tcPr>
                <w:p w:rsidR="00467F11" w:rsidRPr="00467F11" w:rsidRDefault="00467F11" w:rsidP="00467F11">
                  <w:pPr>
                    <w:jc w:val="center"/>
                    <w:rPr>
                      <w:sz w:val="22"/>
                      <w:szCs w:val="22"/>
                    </w:rPr>
                  </w:pPr>
                  <w:r w:rsidRPr="00467F11">
                    <w:rPr>
                      <w:sz w:val="22"/>
                      <w:szCs w:val="22"/>
                    </w:rPr>
                    <w:t>1.969.857</w:t>
                  </w:r>
                </w:p>
              </w:tc>
              <w:tc>
                <w:tcPr>
                  <w:tcW w:w="2925" w:type="dxa"/>
                </w:tcPr>
                <w:p w:rsidR="00467F11" w:rsidRPr="00467F11" w:rsidRDefault="00467F11" w:rsidP="00467F11">
                  <w:pPr>
                    <w:jc w:val="center"/>
                    <w:rPr>
                      <w:sz w:val="22"/>
                      <w:szCs w:val="22"/>
                    </w:rPr>
                  </w:pPr>
                  <w:r w:rsidRPr="00467F11">
                    <w:rPr>
                      <w:sz w:val="22"/>
                      <w:szCs w:val="22"/>
                    </w:rPr>
                    <w:t>19</w:t>
                  </w:r>
                </w:p>
              </w:tc>
            </w:tr>
            <w:tr w:rsidR="00467F11" w:rsidRPr="00467F11" w:rsidTr="00467F11">
              <w:trPr>
                <w:trHeight w:val="271"/>
                <w:jc w:val="center"/>
              </w:trPr>
              <w:tc>
                <w:tcPr>
                  <w:tcW w:w="2375" w:type="dxa"/>
                  <w:shd w:val="clear" w:color="auto" w:fill="auto"/>
                </w:tcPr>
                <w:p w:rsidR="00467F11" w:rsidRPr="00467F11" w:rsidRDefault="00467F11" w:rsidP="00467F11">
                  <w:pPr>
                    <w:jc w:val="center"/>
                    <w:rPr>
                      <w:b/>
                      <w:sz w:val="22"/>
                      <w:szCs w:val="22"/>
                    </w:rPr>
                  </w:pPr>
                  <w:r w:rsidRPr="00467F11">
                    <w:rPr>
                      <w:b/>
                      <w:sz w:val="22"/>
                      <w:szCs w:val="22"/>
                    </w:rPr>
                    <w:t>Total</w:t>
                  </w:r>
                </w:p>
              </w:tc>
              <w:tc>
                <w:tcPr>
                  <w:tcW w:w="2843" w:type="dxa"/>
                  <w:shd w:val="clear" w:color="auto" w:fill="auto"/>
                </w:tcPr>
                <w:p w:rsidR="00467F11" w:rsidRPr="00467F11" w:rsidRDefault="00467F11" w:rsidP="00467F11">
                  <w:pPr>
                    <w:jc w:val="center"/>
                    <w:rPr>
                      <w:b/>
                      <w:sz w:val="22"/>
                      <w:szCs w:val="22"/>
                    </w:rPr>
                  </w:pPr>
                  <w:r w:rsidRPr="00467F11">
                    <w:rPr>
                      <w:b/>
                      <w:sz w:val="22"/>
                      <w:szCs w:val="22"/>
                    </w:rPr>
                    <w:t>10.147.983</w:t>
                  </w:r>
                </w:p>
              </w:tc>
              <w:tc>
                <w:tcPr>
                  <w:tcW w:w="2925" w:type="dxa"/>
                </w:tcPr>
                <w:p w:rsidR="00467F11" w:rsidRPr="00467F11" w:rsidRDefault="00467F11" w:rsidP="00467F11">
                  <w:pPr>
                    <w:jc w:val="center"/>
                    <w:rPr>
                      <w:b/>
                      <w:sz w:val="22"/>
                      <w:szCs w:val="22"/>
                    </w:rPr>
                  </w:pPr>
                  <w:r w:rsidRPr="00467F11">
                    <w:rPr>
                      <w:b/>
                      <w:sz w:val="22"/>
                      <w:szCs w:val="22"/>
                    </w:rPr>
                    <w:t>100</w:t>
                  </w:r>
                </w:p>
              </w:tc>
            </w:tr>
          </w:tbl>
          <w:p w:rsidR="00467F11" w:rsidRPr="00467F11" w:rsidRDefault="00467F11" w:rsidP="00467F11">
            <w:pPr>
              <w:jc w:val="center"/>
              <w:rPr>
                <w:b/>
                <w:sz w:val="18"/>
                <w:szCs w:val="18"/>
              </w:rPr>
            </w:pPr>
            <w:r w:rsidRPr="00467F11">
              <w:rPr>
                <w:b/>
                <w:sz w:val="18"/>
                <w:szCs w:val="18"/>
              </w:rPr>
              <w:t xml:space="preserve">Fuente: ASE 1- Informe mensual Promoambiental Distrito S.A.S. E.S.P. </w:t>
            </w:r>
          </w:p>
          <w:p w:rsidR="00467F11" w:rsidRPr="00467F11" w:rsidRDefault="00467F11" w:rsidP="00467F11">
            <w:pPr>
              <w:jc w:val="both"/>
              <w:rPr>
                <w:iCs/>
                <w:sz w:val="18"/>
                <w:szCs w:val="18"/>
              </w:rPr>
            </w:pPr>
          </w:p>
          <w:p w:rsidR="00467F11" w:rsidRPr="00467F11" w:rsidRDefault="00467F11" w:rsidP="00467F11">
            <w:pPr>
              <w:jc w:val="both"/>
              <w:rPr>
                <w:sz w:val="22"/>
                <w:szCs w:val="22"/>
              </w:rPr>
            </w:pPr>
            <w:r w:rsidRPr="00467F11">
              <w:rPr>
                <w:sz w:val="22"/>
                <w:szCs w:val="22"/>
              </w:rPr>
              <w:t>En cuanto a las zonas verdes intervenidas, la empresa prestadora de aseo PROMOAMBIENTAL DISTRITO S.AS. E.S.P. reportó que los parques representan la zona verde con mayor intervención con 54,6 %, seguido se encuentran las zonas ambientales y los separadores viales con 13,4 % y 12,6% respectivamente, como se evidencia a continuación en la tabla No. 6. Las zonas de andén público, oreja, vía peatonal, ronda canal, glorieta y área ambiental mantienen la misma área intervenida respecto al mes anterior.</w:t>
            </w:r>
          </w:p>
          <w:p w:rsidR="00467F11" w:rsidRPr="00467F11" w:rsidRDefault="00467F11" w:rsidP="00467F11">
            <w:pPr>
              <w:jc w:val="both"/>
              <w:rPr>
                <w:sz w:val="22"/>
                <w:szCs w:val="22"/>
              </w:rPr>
            </w:pPr>
          </w:p>
          <w:p w:rsidR="00467F11" w:rsidRDefault="00467F11" w:rsidP="00467F11">
            <w:pPr>
              <w:jc w:val="both"/>
              <w:rPr>
                <w:sz w:val="22"/>
                <w:szCs w:val="22"/>
              </w:rPr>
            </w:pPr>
          </w:p>
          <w:p w:rsidR="00467F11" w:rsidRPr="00467F11" w:rsidRDefault="00467F11" w:rsidP="00467F11">
            <w:pPr>
              <w:jc w:val="center"/>
              <w:rPr>
                <w:b/>
                <w:sz w:val="22"/>
                <w:szCs w:val="22"/>
              </w:rPr>
            </w:pPr>
            <w:r w:rsidRPr="00467F11">
              <w:rPr>
                <w:b/>
                <w:sz w:val="22"/>
                <w:szCs w:val="22"/>
              </w:rPr>
              <w:t xml:space="preserve">Tabla No 6: Zonas verdes intervenidas en </w:t>
            </w:r>
            <w:r>
              <w:rPr>
                <w:b/>
                <w:sz w:val="22"/>
                <w:szCs w:val="22"/>
              </w:rPr>
              <w:t>dic</w:t>
            </w:r>
            <w:r w:rsidRPr="00467F11">
              <w:rPr>
                <w:b/>
                <w:sz w:val="22"/>
                <w:szCs w:val="22"/>
              </w:rPr>
              <w:t>iembre de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38"/>
              <w:gridCol w:w="4658"/>
            </w:tblGrid>
            <w:tr w:rsidR="00467F11" w:rsidRPr="00467F11" w:rsidTr="00467F11">
              <w:trPr>
                <w:trHeight w:val="289"/>
                <w:jc w:val="center"/>
              </w:trPr>
              <w:tc>
                <w:tcPr>
                  <w:tcW w:w="3238" w:type="dxa"/>
                  <w:shd w:val="clear" w:color="auto" w:fill="BFBFBF" w:themeFill="background1" w:themeFillShade="BF"/>
                </w:tcPr>
                <w:p w:rsidR="00467F11" w:rsidRPr="00467F11" w:rsidRDefault="00467F11" w:rsidP="00467F11">
                  <w:pPr>
                    <w:jc w:val="center"/>
                    <w:rPr>
                      <w:b/>
                      <w:sz w:val="22"/>
                      <w:szCs w:val="22"/>
                    </w:rPr>
                  </w:pPr>
                  <w:r w:rsidRPr="00467F11">
                    <w:rPr>
                      <w:b/>
                      <w:sz w:val="22"/>
                      <w:szCs w:val="22"/>
                    </w:rPr>
                    <w:t>Zona verde</w:t>
                  </w:r>
                </w:p>
              </w:tc>
              <w:tc>
                <w:tcPr>
                  <w:tcW w:w="4658" w:type="dxa"/>
                  <w:shd w:val="clear" w:color="auto" w:fill="BFBFBF" w:themeFill="background1" w:themeFillShade="BF"/>
                </w:tcPr>
                <w:p w:rsidR="00467F11" w:rsidRPr="00467F11" w:rsidRDefault="00467F11" w:rsidP="00467F11">
                  <w:pPr>
                    <w:jc w:val="center"/>
                    <w:rPr>
                      <w:b/>
                      <w:sz w:val="22"/>
                      <w:szCs w:val="22"/>
                    </w:rPr>
                  </w:pPr>
                  <w:r w:rsidRPr="00467F11">
                    <w:rPr>
                      <w:b/>
                      <w:sz w:val="22"/>
                      <w:szCs w:val="22"/>
                    </w:rPr>
                    <w:t>Área intervenida (m²)</w:t>
                  </w:r>
                </w:p>
              </w:tc>
            </w:tr>
            <w:tr w:rsidR="00467F11" w:rsidRPr="00467F11" w:rsidTr="00467F11">
              <w:trPr>
                <w:trHeight w:val="307"/>
                <w:jc w:val="center"/>
              </w:trPr>
              <w:tc>
                <w:tcPr>
                  <w:tcW w:w="3238" w:type="dxa"/>
                  <w:shd w:val="clear" w:color="auto" w:fill="auto"/>
                </w:tcPr>
                <w:p w:rsidR="00467F11" w:rsidRPr="00467F11" w:rsidRDefault="00467F11" w:rsidP="00467F11">
                  <w:pPr>
                    <w:jc w:val="center"/>
                    <w:rPr>
                      <w:b/>
                      <w:sz w:val="22"/>
                      <w:szCs w:val="22"/>
                    </w:rPr>
                  </w:pPr>
                  <w:r w:rsidRPr="00467F11">
                    <w:rPr>
                      <w:b/>
                      <w:sz w:val="22"/>
                      <w:szCs w:val="22"/>
                    </w:rPr>
                    <w:t>Parque</w:t>
                  </w:r>
                </w:p>
              </w:tc>
              <w:tc>
                <w:tcPr>
                  <w:tcW w:w="4658" w:type="dxa"/>
                  <w:shd w:val="clear" w:color="auto" w:fill="auto"/>
                  <w:vAlign w:val="center"/>
                </w:tcPr>
                <w:p w:rsidR="00467F11" w:rsidRPr="00467F11" w:rsidRDefault="00467F11" w:rsidP="00467F11">
                  <w:pPr>
                    <w:jc w:val="center"/>
                    <w:rPr>
                      <w:sz w:val="22"/>
                      <w:szCs w:val="22"/>
                    </w:rPr>
                  </w:pPr>
                  <w:r w:rsidRPr="00467F11">
                    <w:rPr>
                      <w:color w:val="000000"/>
                      <w:sz w:val="22"/>
                      <w:szCs w:val="22"/>
                    </w:rPr>
                    <w:t>5.540.541</w:t>
                  </w:r>
                </w:p>
              </w:tc>
            </w:tr>
            <w:tr w:rsidR="00467F11" w:rsidRPr="00467F11" w:rsidTr="00467F11">
              <w:trPr>
                <w:trHeight w:val="289"/>
                <w:jc w:val="center"/>
              </w:trPr>
              <w:tc>
                <w:tcPr>
                  <w:tcW w:w="3238" w:type="dxa"/>
                  <w:shd w:val="clear" w:color="auto" w:fill="auto"/>
                </w:tcPr>
                <w:p w:rsidR="00467F11" w:rsidRPr="00467F11" w:rsidRDefault="00467F11" w:rsidP="00467F11">
                  <w:pPr>
                    <w:jc w:val="center"/>
                    <w:rPr>
                      <w:b/>
                      <w:sz w:val="22"/>
                      <w:szCs w:val="22"/>
                    </w:rPr>
                  </w:pPr>
                  <w:r w:rsidRPr="00467F11">
                    <w:rPr>
                      <w:b/>
                      <w:sz w:val="22"/>
                      <w:szCs w:val="22"/>
                    </w:rPr>
                    <w:t>Zona ambiental</w:t>
                  </w:r>
                </w:p>
              </w:tc>
              <w:tc>
                <w:tcPr>
                  <w:tcW w:w="4658" w:type="dxa"/>
                  <w:shd w:val="clear" w:color="auto" w:fill="auto"/>
                  <w:vAlign w:val="center"/>
                </w:tcPr>
                <w:p w:rsidR="00467F11" w:rsidRPr="00467F11" w:rsidRDefault="00467F11" w:rsidP="00467F11">
                  <w:pPr>
                    <w:jc w:val="center"/>
                    <w:rPr>
                      <w:sz w:val="22"/>
                      <w:szCs w:val="22"/>
                      <w:vertAlign w:val="superscript"/>
                    </w:rPr>
                  </w:pPr>
                  <w:r w:rsidRPr="00467F11">
                    <w:rPr>
                      <w:color w:val="000000"/>
                      <w:sz w:val="22"/>
                      <w:szCs w:val="22"/>
                    </w:rPr>
                    <w:t>1.355,315</w:t>
                  </w:r>
                </w:p>
              </w:tc>
            </w:tr>
            <w:tr w:rsidR="00467F11" w:rsidRPr="00467F11" w:rsidTr="00467F11">
              <w:trPr>
                <w:trHeight w:val="307"/>
                <w:jc w:val="center"/>
              </w:trPr>
              <w:tc>
                <w:tcPr>
                  <w:tcW w:w="3238" w:type="dxa"/>
                  <w:shd w:val="clear" w:color="auto" w:fill="auto"/>
                </w:tcPr>
                <w:p w:rsidR="00467F11" w:rsidRPr="00467F11" w:rsidRDefault="00467F11" w:rsidP="00467F11">
                  <w:pPr>
                    <w:jc w:val="center"/>
                    <w:rPr>
                      <w:b/>
                      <w:sz w:val="22"/>
                      <w:szCs w:val="22"/>
                    </w:rPr>
                  </w:pPr>
                  <w:r w:rsidRPr="00467F11">
                    <w:rPr>
                      <w:b/>
                      <w:sz w:val="22"/>
                      <w:szCs w:val="22"/>
                    </w:rPr>
                    <w:t>Separador Vial</w:t>
                  </w:r>
                </w:p>
              </w:tc>
              <w:tc>
                <w:tcPr>
                  <w:tcW w:w="4658" w:type="dxa"/>
                  <w:shd w:val="clear" w:color="auto" w:fill="auto"/>
                  <w:vAlign w:val="center"/>
                </w:tcPr>
                <w:p w:rsidR="00467F11" w:rsidRPr="00467F11" w:rsidRDefault="00467F11" w:rsidP="00467F11">
                  <w:pPr>
                    <w:jc w:val="center"/>
                    <w:rPr>
                      <w:sz w:val="22"/>
                      <w:szCs w:val="22"/>
                      <w:vertAlign w:val="superscript"/>
                    </w:rPr>
                  </w:pPr>
                  <w:r w:rsidRPr="00467F11">
                    <w:rPr>
                      <w:color w:val="000000"/>
                      <w:sz w:val="22"/>
                      <w:szCs w:val="22"/>
                    </w:rPr>
                    <w:t>1.277,389</w:t>
                  </w:r>
                </w:p>
              </w:tc>
            </w:tr>
            <w:tr w:rsidR="00467F11" w:rsidRPr="00467F11" w:rsidTr="00467F11">
              <w:trPr>
                <w:trHeight w:val="220"/>
                <w:jc w:val="center"/>
              </w:trPr>
              <w:tc>
                <w:tcPr>
                  <w:tcW w:w="3238" w:type="dxa"/>
                  <w:shd w:val="clear" w:color="auto" w:fill="auto"/>
                </w:tcPr>
                <w:p w:rsidR="00467F11" w:rsidRPr="00467F11" w:rsidRDefault="00467F11" w:rsidP="00467F11">
                  <w:pPr>
                    <w:jc w:val="center"/>
                    <w:rPr>
                      <w:b/>
                      <w:sz w:val="22"/>
                      <w:szCs w:val="22"/>
                    </w:rPr>
                  </w:pPr>
                  <w:r w:rsidRPr="00467F11">
                    <w:rPr>
                      <w:b/>
                      <w:sz w:val="22"/>
                      <w:szCs w:val="22"/>
                    </w:rPr>
                    <w:t>Andén</w:t>
                  </w:r>
                </w:p>
              </w:tc>
              <w:tc>
                <w:tcPr>
                  <w:tcW w:w="4658" w:type="dxa"/>
                  <w:shd w:val="clear" w:color="auto" w:fill="auto"/>
                  <w:vAlign w:val="center"/>
                </w:tcPr>
                <w:p w:rsidR="00467F11" w:rsidRPr="00467F11" w:rsidRDefault="00467F11" w:rsidP="00467F11">
                  <w:pPr>
                    <w:jc w:val="center"/>
                    <w:rPr>
                      <w:sz w:val="22"/>
                      <w:szCs w:val="22"/>
                    </w:rPr>
                  </w:pPr>
                  <w:r w:rsidRPr="00467F11">
                    <w:rPr>
                      <w:color w:val="000000"/>
                      <w:sz w:val="22"/>
                      <w:szCs w:val="22"/>
                    </w:rPr>
                    <w:t>979,350</w:t>
                  </w:r>
                </w:p>
              </w:tc>
            </w:tr>
            <w:tr w:rsidR="00467F11" w:rsidRPr="00467F11" w:rsidTr="00467F11">
              <w:trPr>
                <w:trHeight w:val="307"/>
                <w:jc w:val="center"/>
              </w:trPr>
              <w:tc>
                <w:tcPr>
                  <w:tcW w:w="3238" w:type="dxa"/>
                  <w:shd w:val="clear" w:color="auto" w:fill="auto"/>
                </w:tcPr>
                <w:p w:rsidR="00467F11" w:rsidRPr="00467F11" w:rsidRDefault="00467F11" w:rsidP="00467F11">
                  <w:pPr>
                    <w:jc w:val="center"/>
                    <w:rPr>
                      <w:b/>
                      <w:sz w:val="22"/>
                      <w:szCs w:val="22"/>
                    </w:rPr>
                  </w:pPr>
                  <w:r w:rsidRPr="00467F11">
                    <w:rPr>
                      <w:b/>
                      <w:sz w:val="22"/>
                      <w:szCs w:val="22"/>
                    </w:rPr>
                    <w:t>Andén Público</w:t>
                  </w:r>
                </w:p>
              </w:tc>
              <w:tc>
                <w:tcPr>
                  <w:tcW w:w="4658" w:type="dxa"/>
                  <w:shd w:val="clear" w:color="auto" w:fill="auto"/>
                  <w:vAlign w:val="center"/>
                </w:tcPr>
                <w:p w:rsidR="00467F11" w:rsidRPr="00467F11" w:rsidRDefault="00467F11" w:rsidP="00467F11">
                  <w:pPr>
                    <w:jc w:val="center"/>
                    <w:rPr>
                      <w:sz w:val="22"/>
                      <w:szCs w:val="22"/>
                    </w:rPr>
                  </w:pPr>
                  <w:r w:rsidRPr="00467F11">
                    <w:rPr>
                      <w:color w:val="000000"/>
                      <w:sz w:val="22"/>
                      <w:szCs w:val="22"/>
                    </w:rPr>
                    <w:t>514.933</w:t>
                  </w:r>
                </w:p>
              </w:tc>
            </w:tr>
            <w:tr w:rsidR="00467F11" w:rsidRPr="00467F11" w:rsidTr="00467F11">
              <w:trPr>
                <w:trHeight w:val="289"/>
                <w:jc w:val="center"/>
              </w:trPr>
              <w:tc>
                <w:tcPr>
                  <w:tcW w:w="3238" w:type="dxa"/>
                  <w:shd w:val="clear" w:color="auto" w:fill="auto"/>
                </w:tcPr>
                <w:p w:rsidR="00467F11" w:rsidRPr="00467F11" w:rsidRDefault="00467F11" w:rsidP="00467F11">
                  <w:pPr>
                    <w:jc w:val="center"/>
                    <w:rPr>
                      <w:b/>
                      <w:sz w:val="22"/>
                      <w:szCs w:val="22"/>
                    </w:rPr>
                  </w:pPr>
                  <w:r w:rsidRPr="00467F11">
                    <w:rPr>
                      <w:b/>
                      <w:sz w:val="22"/>
                      <w:szCs w:val="22"/>
                    </w:rPr>
                    <w:t>Ronda de rio</w:t>
                  </w:r>
                </w:p>
              </w:tc>
              <w:tc>
                <w:tcPr>
                  <w:tcW w:w="4658" w:type="dxa"/>
                  <w:shd w:val="clear" w:color="auto" w:fill="auto"/>
                  <w:vAlign w:val="center"/>
                </w:tcPr>
                <w:p w:rsidR="00467F11" w:rsidRPr="00467F11" w:rsidRDefault="00467F11" w:rsidP="00467F11">
                  <w:pPr>
                    <w:jc w:val="center"/>
                    <w:rPr>
                      <w:sz w:val="22"/>
                      <w:szCs w:val="22"/>
                    </w:rPr>
                  </w:pPr>
                  <w:r w:rsidRPr="00467F11">
                    <w:rPr>
                      <w:color w:val="000000"/>
                      <w:sz w:val="22"/>
                      <w:szCs w:val="22"/>
                    </w:rPr>
                    <w:t>354,703</w:t>
                  </w:r>
                </w:p>
              </w:tc>
            </w:tr>
            <w:tr w:rsidR="00467F11" w:rsidRPr="00467F11" w:rsidTr="00467F11">
              <w:trPr>
                <w:trHeight w:val="289"/>
                <w:jc w:val="center"/>
              </w:trPr>
              <w:tc>
                <w:tcPr>
                  <w:tcW w:w="3238" w:type="dxa"/>
                  <w:shd w:val="clear" w:color="auto" w:fill="auto"/>
                </w:tcPr>
                <w:p w:rsidR="00467F11" w:rsidRPr="00467F11" w:rsidRDefault="00467F11" w:rsidP="00467F11">
                  <w:pPr>
                    <w:jc w:val="center"/>
                    <w:rPr>
                      <w:b/>
                      <w:sz w:val="22"/>
                      <w:szCs w:val="22"/>
                    </w:rPr>
                  </w:pPr>
                  <w:r w:rsidRPr="00467F11">
                    <w:rPr>
                      <w:b/>
                      <w:sz w:val="22"/>
                      <w:szCs w:val="22"/>
                    </w:rPr>
                    <w:t>Oreja</w:t>
                  </w:r>
                </w:p>
              </w:tc>
              <w:tc>
                <w:tcPr>
                  <w:tcW w:w="4658" w:type="dxa"/>
                  <w:shd w:val="clear" w:color="auto" w:fill="auto"/>
                  <w:vAlign w:val="center"/>
                </w:tcPr>
                <w:p w:rsidR="00467F11" w:rsidRPr="00467F11" w:rsidRDefault="00467F11" w:rsidP="00467F11">
                  <w:pPr>
                    <w:jc w:val="center"/>
                    <w:rPr>
                      <w:sz w:val="22"/>
                      <w:szCs w:val="22"/>
                    </w:rPr>
                  </w:pPr>
                  <w:r w:rsidRPr="00467F11">
                    <w:rPr>
                      <w:sz w:val="22"/>
                      <w:szCs w:val="22"/>
                    </w:rPr>
                    <w:t>95.428</w:t>
                  </w:r>
                </w:p>
              </w:tc>
            </w:tr>
            <w:tr w:rsidR="00467F11" w:rsidRPr="00467F11" w:rsidTr="00467F11">
              <w:trPr>
                <w:trHeight w:val="289"/>
                <w:jc w:val="center"/>
              </w:trPr>
              <w:tc>
                <w:tcPr>
                  <w:tcW w:w="3238" w:type="dxa"/>
                  <w:shd w:val="clear" w:color="auto" w:fill="auto"/>
                </w:tcPr>
                <w:p w:rsidR="00467F11" w:rsidRPr="00467F11" w:rsidRDefault="00467F11" w:rsidP="00467F11">
                  <w:pPr>
                    <w:jc w:val="center"/>
                    <w:rPr>
                      <w:b/>
                      <w:sz w:val="22"/>
                      <w:szCs w:val="22"/>
                    </w:rPr>
                  </w:pPr>
                  <w:r w:rsidRPr="00467F11">
                    <w:rPr>
                      <w:b/>
                      <w:sz w:val="22"/>
                      <w:szCs w:val="22"/>
                    </w:rPr>
                    <w:t>Vía Peatonal</w:t>
                  </w:r>
                </w:p>
              </w:tc>
              <w:tc>
                <w:tcPr>
                  <w:tcW w:w="4658" w:type="dxa"/>
                  <w:shd w:val="clear" w:color="auto" w:fill="auto"/>
                  <w:vAlign w:val="center"/>
                </w:tcPr>
                <w:p w:rsidR="00467F11" w:rsidRPr="00467F11" w:rsidRDefault="00467F11" w:rsidP="00467F11">
                  <w:pPr>
                    <w:jc w:val="center"/>
                    <w:rPr>
                      <w:sz w:val="22"/>
                      <w:szCs w:val="22"/>
                    </w:rPr>
                  </w:pPr>
                  <w:r w:rsidRPr="00467F11">
                    <w:rPr>
                      <w:sz w:val="22"/>
                      <w:szCs w:val="22"/>
                    </w:rPr>
                    <w:t>15.116</w:t>
                  </w:r>
                </w:p>
              </w:tc>
            </w:tr>
            <w:tr w:rsidR="00467F11" w:rsidRPr="00467F11" w:rsidTr="00467F11">
              <w:trPr>
                <w:trHeight w:val="289"/>
                <w:jc w:val="center"/>
              </w:trPr>
              <w:tc>
                <w:tcPr>
                  <w:tcW w:w="3238" w:type="dxa"/>
                  <w:shd w:val="clear" w:color="auto" w:fill="auto"/>
                </w:tcPr>
                <w:p w:rsidR="00467F11" w:rsidRPr="00467F11" w:rsidRDefault="00467F11" w:rsidP="00467F11">
                  <w:pPr>
                    <w:jc w:val="center"/>
                    <w:rPr>
                      <w:b/>
                      <w:sz w:val="22"/>
                      <w:szCs w:val="22"/>
                    </w:rPr>
                  </w:pPr>
                  <w:r w:rsidRPr="00467F11">
                    <w:rPr>
                      <w:b/>
                      <w:sz w:val="22"/>
                      <w:szCs w:val="22"/>
                    </w:rPr>
                    <w:t>Ronda Canal</w:t>
                  </w:r>
                </w:p>
              </w:tc>
              <w:tc>
                <w:tcPr>
                  <w:tcW w:w="4658" w:type="dxa"/>
                  <w:shd w:val="clear" w:color="auto" w:fill="auto"/>
                  <w:vAlign w:val="center"/>
                </w:tcPr>
                <w:p w:rsidR="00467F11" w:rsidRPr="00467F11" w:rsidRDefault="00467F11" w:rsidP="00467F11">
                  <w:pPr>
                    <w:jc w:val="center"/>
                    <w:rPr>
                      <w:sz w:val="22"/>
                      <w:szCs w:val="22"/>
                    </w:rPr>
                  </w:pPr>
                  <w:r w:rsidRPr="00467F11">
                    <w:rPr>
                      <w:sz w:val="22"/>
                      <w:szCs w:val="22"/>
                    </w:rPr>
                    <w:t>13.655</w:t>
                  </w:r>
                </w:p>
              </w:tc>
            </w:tr>
            <w:tr w:rsidR="00467F11" w:rsidRPr="00467F11" w:rsidTr="00467F11">
              <w:trPr>
                <w:trHeight w:val="289"/>
                <w:jc w:val="center"/>
              </w:trPr>
              <w:tc>
                <w:tcPr>
                  <w:tcW w:w="3238" w:type="dxa"/>
                  <w:shd w:val="clear" w:color="auto" w:fill="auto"/>
                </w:tcPr>
                <w:p w:rsidR="00467F11" w:rsidRPr="00467F11" w:rsidRDefault="00467F11" w:rsidP="00467F11">
                  <w:pPr>
                    <w:jc w:val="center"/>
                    <w:rPr>
                      <w:b/>
                      <w:sz w:val="22"/>
                      <w:szCs w:val="22"/>
                    </w:rPr>
                  </w:pPr>
                  <w:r w:rsidRPr="00467F11">
                    <w:rPr>
                      <w:b/>
                      <w:sz w:val="22"/>
                      <w:szCs w:val="22"/>
                    </w:rPr>
                    <w:t>Glorieta</w:t>
                  </w:r>
                </w:p>
              </w:tc>
              <w:tc>
                <w:tcPr>
                  <w:tcW w:w="4658" w:type="dxa"/>
                  <w:shd w:val="clear" w:color="auto" w:fill="auto"/>
                  <w:vAlign w:val="center"/>
                </w:tcPr>
                <w:p w:rsidR="00467F11" w:rsidRPr="00467F11" w:rsidRDefault="00467F11" w:rsidP="00467F11">
                  <w:pPr>
                    <w:jc w:val="center"/>
                    <w:rPr>
                      <w:sz w:val="22"/>
                      <w:szCs w:val="22"/>
                    </w:rPr>
                  </w:pPr>
                  <w:r w:rsidRPr="00467F11">
                    <w:rPr>
                      <w:sz w:val="22"/>
                      <w:szCs w:val="22"/>
                    </w:rPr>
                    <w:t>528</w:t>
                  </w:r>
                </w:p>
              </w:tc>
            </w:tr>
            <w:tr w:rsidR="00467F11" w:rsidRPr="00467F11" w:rsidTr="00467F11">
              <w:trPr>
                <w:trHeight w:val="289"/>
                <w:jc w:val="center"/>
              </w:trPr>
              <w:tc>
                <w:tcPr>
                  <w:tcW w:w="3238" w:type="dxa"/>
                  <w:shd w:val="clear" w:color="auto" w:fill="auto"/>
                </w:tcPr>
                <w:p w:rsidR="00467F11" w:rsidRPr="00467F11" w:rsidRDefault="00467F11" w:rsidP="00467F11">
                  <w:pPr>
                    <w:jc w:val="center"/>
                    <w:rPr>
                      <w:b/>
                      <w:sz w:val="22"/>
                      <w:szCs w:val="22"/>
                    </w:rPr>
                  </w:pPr>
                  <w:r w:rsidRPr="00467F11">
                    <w:rPr>
                      <w:b/>
                      <w:sz w:val="22"/>
                      <w:szCs w:val="22"/>
                    </w:rPr>
                    <w:t>Área ambiental</w:t>
                  </w:r>
                </w:p>
              </w:tc>
              <w:tc>
                <w:tcPr>
                  <w:tcW w:w="4658" w:type="dxa"/>
                  <w:shd w:val="clear" w:color="auto" w:fill="auto"/>
                  <w:vAlign w:val="center"/>
                </w:tcPr>
                <w:p w:rsidR="00467F11" w:rsidRPr="00467F11" w:rsidRDefault="00467F11" w:rsidP="00467F11">
                  <w:pPr>
                    <w:jc w:val="center"/>
                    <w:rPr>
                      <w:sz w:val="22"/>
                      <w:szCs w:val="22"/>
                    </w:rPr>
                  </w:pPr>
                  <w:r w:rsidRPr="00467F11">
                    <w:rPr>
                      <w:sz w:val="22"/>
                      <w:szCs w:val="22"/>
                    </w:rPr>
                    <w:t>160</w:t>
                  </w:r>
                </w:p>
              </w:tc>
            </w:tr>
            <w:tr w:rsidR="00467F11" w:rsidRPr="00467F11" w:rsidTr="00467F11">
              <w:trPr>
                <w:trHeight w:val="289"/>
                <w:jc w:val="center"/>
              </w:trPr>
              <w:tc>
                <w:tcPr>
                  <w:tcW w:w="3238" w:type="dxa"/>
                  <w:shd w:val="clear" w:color="auto" w:fill="auto"/>
                </w:tcPr>
                <w:p w:rsidR="00467F11" w:rsidRPr="00467F11" w:rsidRDefault="00467F11" w:rsidP="00467F11">
                  <w:pPr>
                    <w:jc w:val="center"/>
                    <w:rPr>
                      <w:b/>
                      <w:sz w:val="22"/>
                      <w:szCs w:val="22"/>
                    </w:rPr>
                  </w:pPr>
                  <w:r w:rsidRPr="00467F11">
                    <w:rPr>
                      <w:b/>
                      <w:sz w:val="22"/>
                      <w:szCs w:val="22"/>
                    </w:rPr>
                    <w:t>Separador</w:t>
                  </w:r>
                </w:p>
              </w:tc>
              <w:tc>
                <w:tcPr>
                  <w:tcW w:w="4658" w:type="dxa"/>
                  <w:shd w:val="clear" w:color="auto" w:fill="auto"/>
                  <w:vAlign w:val="center"/>
                </w:tcPr>
                <w:p w:rsidR="00467F11" w:rsidRPr="00467F11" w:rsidRDefault="00467F11" w:rsidP="00467F11">
                  <w:pPr>
                    <w:jc w:val="center"/>
                    <w:rPr>
                      <w:sz w:val="22"/>
                      <w:szCs w:val="22"/>
                    </w:rPr>
                  </w:pPr>
                  <w:r w:rsidRPr="00467F11">
                    <w:rPr>
                      <w:sz w:val="22"/>
                      <w:szCs w:val="22"/>
                    </w:rPr>
                    <w:t>70</w:t>
                  </w:r>
                </w:p>
              </w:tc>
            </w:tr>
            <w:tr w:rsidR="00467F11" w:rsidRPr="00467F11" w:rsidTr="00467F11">
              <w:trPr>
                <w:trHeight w:val="289"/>
                <w:jc w:val="center"/>
              </w:trPr>
              <w:tc>
                <w:tcPr>
                  <w:tcW w:w="3238" w:type="dxa"/>
                  <w:shd w:val="clear" w:color="auto" w:fill="auto"/>
                </w:tcPr>
                <w:p w:rsidR="00467F11" w:rsidRPr="00467F11" w:rsidRDefault="00467F11" w:rsidP="00467F11">
                  <w:pPr>
                    <w:jc w:val="center"/>
                    <w:rPr>
                      <w:b/>
                      <w:sz w:val="22"/>
                      <w:szCs w:val="22"/>
                    </w:rPr>
                  </w:pPr>
                  <w:r w:rsidRPr="00467F11">
                    <w:rPr>
                      <w:b/>
                      <w:sz w:val="22"/>
                      <w:szCs w:val="22"/>
                    </w:rPr>
                    <w:t>Total</w:t>
                  </w:r>
                </w:p>
              </w:tc>
              <w:tc>
                <w:tcPr>
                  <w:tcW w:w="4658" w:type="dxa"/>
                  <w:shd w:val="clear" w:color="auto" w:fill="auto"/>
                </w:tcPr>
                <w:p w:rsidR="00467F11" w:rsidRPr="00467F11" w:rsidRDefault="00467F11" w:rsidP="00467F11">
                  <w:pPr>
                    <w:jc w:val="center"/>
                    <w:rPr>
                      <w:sz w:val="22"/>
                      <w:szCs w:val="22"/>
                    </w:rPr>
                  </w:pPr>
                  <w:r w:rsidRPr="00467F11">
                    <w:rPr>
                      <w:b/>
                      <w:sz w:val="22"/>
                      <w:szCs w:val="22"/>
                    </w:rPr>
                    <w:t>10.147,983</w:t>
                  </w:r>
                </w:p>
              </w:tc>
            </w:tr>
          </w:tbl>
          <w:p w:rsidR="00467F11" w:rsidRPr="00467F11" w:rsidRDefault="00467F11" w:rsidP="00467F11">
            <w:pPr>
              <w:jc w:val="center"/>
              <w:rPr>
                <w:b/>
                <w:sz w:val="18"/>
                <w:szCs w:val="18"/>
                <w:highlight w:val="yellow"/>
              </w:rPr>
            </w:pPr>
            <w:r w:rsidRPr="00467F11">
              <w:rPr>
                <w:b/>
                <w:sz w:val="18"/>
                <w:szCs w:val="18"/>
              </w:rPr>
              <w:t xml:space="preserve">Fuente: ASE 1- Informe mensual Promoambiental Distrito S.A.S. E.S.P. </w:t>
            </w:r>
          </w:p>
          <w:p w:rsidR="00467F11" w:rsidRPr="00467F11" w:rsidRDefault="00467F11" w:rsidP="00467F11">
            <w:pPr>
              <w:pStyle w:val="NormalWeb"/>
              <w:spacing w:before="0" w:beforeAutospacing="0" w:after="0" w:afterAutospacing="0" w:line="256" w:lineRule="auto"/>
              <w:jc w:val="both"/>
              <w:rPr>
                <w:sz w:val="18"/>
                <w:szCs w:val="18"/>
                <w:lang w:val="es-ES"/>
              </w:rPr>
            </w:pPr>
          </w:p>
          <w:p w:rsidR="00C00958" w:rsidRPr="00467F11" w:rsidRDefault="00467F11" w:rsidP="00467F11">
            <w:pPr>
              <w:jc w:val="both"/>
              <w:rPr>
                <w:sz w:val="22"/>
                <w:szCs w:val="22"/>
              </w:rPr>
            </w:pPr>
            <w:r w:rsidRPr="00467F11">
              <w:rPr>
                <w:sz w:val="22"/>
                <w:szCs w:val="22"/>
              </w:rPr>
              <w:t xml:space="preserve">En cuanto a los residuos generados durante la actividad de corte de césped se generó un total de 424,6 toneladas para toda la ASE, distribuidos en la zona centro con 78,3 toneladas (19%), la zona sur 133,2 toneladas (31%) y la zona norte con 213,2 toneladas (50%). </w:t>
            </w:r>
          </w:p>
          <w:p w:rsidR="00C00958" w:rsidRPr="002F7E46" w:rsidRDefault="00C00958" w:rsidP="000E586C">
            <w:pPr>
              <w:jc w:val="center"/>
              <w:rPr>
                <w:sz w:val="6"/>
                <w:szCs w:val="22"/>
              </w:rPr>
            </w:pPr>
          </w:p>
        </w:tc>
      </w:tr>
      <w:tr w:rsidR="00F51D25" w:rsidRPr="00C94524" w:rsidTr="00ED6B7C">
        <w:tc>
          <w:tcPr>
            <w:tcW w:w="775" w:type="pct"/>
            <w:vAlign w:val="center"/>
          </w:tcPr>
          <w:p w:rsidR="00F51D25" w:rsidRPr="00C94524" w:rsidRDefault="00F51D25" w:rsidP="00F51D25">
            <w:pPr>
              <w:jc w:val="center"/>
              <w:rPr>
                <w:b/>
                <w:color w:val="FF0000"/>
                <w:sz w:val="22"/>
                <w:szCs w:val="22"/>
              </w:rPr>
            </w:pPr>
          </w:p>
          <w:p w:rsidR="00F51D25" w:rsidRPr="00C94524" w:rsidRDefault="00F51D25" w:rsidP="00F51D25">
            <w:pPr>
              <w:jc w:val="center"/>
              <w:rPr>
                <w:b/>
                <w:sz w:val="22"/>
                <w:szCs w:val="22"/>
              </w:rPr>
            </w:pPr>
            <w:r w:rsidRPr="00C94524">
              <w:rPr>
                <w:b/>
                <w:sz w:val="22"/>
                <w:szCs w:val="22"/>
              </w:rPr>
              <w:t>Actividad de Poda de Árboles</w:t>
            </w:r>
          </w:p>
          <w:p w:rsidR="00F51D25" w:rsidRPr="00C94524" w:rsidRDefault="00F51D25" w:rsidP="00F51D25">
            <w:pPr>
              <w:jc w:val="center"/>
              <w:rPr>
                <w:b/>
                <w:color w:val="FF0000"/>
                <w:sz w:val="22"/>
                <w:szCs w:val="22"/>
              </w:rPr>
            </w:pPr>
          </w:p>
        </w:tc>
        <w:tc>
          <w:tcPr>
            <w:tcW w:w="4225" w:type="pct"/>
          </w:tcPr>
          <w:p w:rsidR="00F51D25" w:rsidRPr="000332E8" w:rsidRDefault="00F51D25" w:rsidP="00F51D25">
            <w:pPr>
              <w:jc w:val="both"/>
              <w:rPr>
                <w:color w:val="FF0000"/>
                <w:sz w:val="6"/>
                <w:szCs w:val="22"/>
              </w:rPr>
            </w:pPr>
          </w:p>
          <w:p w:rsidR="00F35B80" w:rsidRPr="00F35B80" w:rsidRDefault="005E00D8" w:rsidP="005E00D8">
            <w:pPr>
              <w:pStyle w:val="Prrafodelista"/>
              <w:numPr>
                <w:ilvl w:val="0"/>
                <w:numId w:val="4"/>
              </w:numPr>
              <w:jc w:val="both"/>
              <w:rPr>
                <w:b/>
                <w:sz w:val="22"/>
                <w:szCs w:val="22"/>
              </w:rPr>
            </w:pPr>
            <w:r w:rsidRPr="00F35B80">
              <w:rPr>
                <w:b/>
                <w:sz w:val="22"/>
                <w:szCs w:val="22"/>
              </w:rPr>
              <w:t xml:space="preserve">Actividad de Poda de Arboles </w:t>
            </w:r>
          </w:p>
          <w:p w:rsidR="00F35B80" w:rsidRPr="005E00D8" w:rsidRDefault="00F35B80" w:rsidP="00F35B80">
            <w:pPr>
              <w:jc w:val="both"/>
              <w:rPr>
                <w:sz w:val="22"/>
                <w:szCs w:val="22"/>
              </w:rPr>
            </w:pPr>
            <w:r w:rsidRPr="005E00D8">
              <w:rPr>
                <w:sz w:val="22"/>
                <w:szCs w:val="22"/>
              </w:rPr>
              <w:t xml:space="preserve">Durante el mes de </w:t>
            </w:r>
            <w:r>
              <w:rPr>
                <w:sz w:val="22"/>
                <w:szCs w:val="22"/>
              </w:rPr>
              <w:t>diciembr</w:t>
            </w:r>
            <w:r w:rsidRPr="005E00D8">
              <w:rPr>
                <w:sz w:val="22"/>
                <w:szCs w:val="22"/>
              </w:rPr>
              <w:t xml:space="preserve">e, la empresa prestadora de aseo PROMOAMBIENTAL DISTRITO registro en la actividad de poda de árboles en el ASE 1, un total de </w:t>
            </w:r>
            <w:r>
              <w:rPr>
                <w:sz w:val="22"/>
                <w:szCs w:val="22"/>
              </w:rPr>
              <w:t>472</w:t>
            </w:r>
            <w:r w:rsidRPr="005E00D8">
              <w:rPr>
                <w:sz w:val="22"/>
                <w:szCs w:val="22"/>
              </w:rPr>
              <w:t xml:space="preserve"> intervenciones, presentando un aumento de </w:t>
            </w:r>
            <w:r>
              <w:rPr>
                <w:sz w:val="22"/>
                <w:szCs w:val="22"/>
              </w:rPr>
              <w:t>162</w:t>
            </w:r>
            <w:r w:rsidRPr="005E00D8">
              <w:rPr>
                <w:sz w:val="22"/>
                <w:szCs w:val="22"/>
              </w:rPr>
              <w:t xml:space="preserve"> intervenciones a individuos arbóreos respecto al mes de </w:t>
            </w:r>
            <w:r>
              <w:rPr>
                <w:sz w:val="22"/>
                <w:szCs w:val="22"/>
              </w:rPr>
              <w:t>noviembre</w:t>
            </w:r>
            <w:r w:rsidRPr="005E00D8">
              <w:rPr>
                <w:sz w:val="22"/>
                <w:szCs w:val="22"/>
              </w:rPr>
              <w:t xml:space="preserve">. Comparativamente con el mes </w:t>
            </w:r>
            <w:r>
              <w:rPr>
                <w:sz w:val="22"/>
                <w:szCs w:val="22"/>
              </w:rPr>
              <w:t>anterior donde se ejecutó la poda de 310 árboles,</w:t>
            </w:r>
            <w:r w:rsidRPr="005E00D8">
              <w:rPr>
                <w:sz w:val="22"/>
                <w:szCs w:val="22"/>
              </w:rPr>
              <w:t xml:space="preserve"> se presentó un aumento de</w:t>
            </w:r>
            <w:r>
              <w:rPr>
                <w:sz w:val="22"/>
                <w:szCs w:val="22"/>
              </w:rPr>
              <w:t xml:space="preserve"> 183 individuos arbóreos (IA) </w:t>
            </w:r>
            <w:r w:rsidRPr="005E00D8">
              <w:rPr>
                <w:sz w:val="22"/>
                <w:szCs w:val="22"/>
              </w:rPr>
              <w:t>ejecutados</w:t>
            </w:r>
            <w:r>
              <w:rPr>
                <w:sz w:val="22"/>
                <w:szCs w:val="22"/>
              </w:rPr>
              <w:t xml:space="preserve"> en la localidad de Usaquén y la disminución de 12 IA en la localidad de Santa Fe</w:t>
            </w:r>
            <w:r w:rsidRPr="005E00D8">
              <w:rPr>
                <w:sz w:val="22"/>
                <w:szCs w:val="22"/>
              </w:rPr>
              <w:t>. Para este periodo las localidades de San Cristóbal</w:t>
            </w:r>
            <w:r>
              <w:rPr>
                <w:sz w:val="22"/>
                <w:szCs w:val="22"/>
              </w:rPr>
              <w:t xml:space="preserve">, </w:t>
            </w:r>
            <w:r w:rsidRPr="005E00D8">
              <w:rPr>
                <w:sz w:val="22"/>
                <w:szCs w:val="22"/>
              </w:rPr>
              <w:t>Usme</w:t>
            </w:r>
            <w:r>
              <w:rPr>
                <w:sz w:val="22"/>
                <w:szCs w:val="22"/>
              </w:rPr>
              <w:t>, Santa Fe y Candelaria</w:t>
            </w:r>
            <w:r w:rsidRPr="005E00D8">
              <w:rPr>
                <w:sz w:val="22"/>
                <w:szCs w:val="22"/>
              </w:rPr>
              <w:t xml:space="preserve"> no presentaron individuos arbóreos intervenidos. A continuación, se encuentra la distribución de intervención de árboles por localidad: </w:t>
            </w:r>
          </w:p>
          <w:p w:rsidR="00F35B80" w:rsidRPr="000332E8" w:rsidRDefault="00F35B80" w:rsidP="00F35B80">
            <w:pPr>
              <w:jc w:val="center"/>
              <w:rPr>
                <w:b/>
                <w:sz w:val="10"/>
                <w:szCs w:val="22"/>
              </w:rPr>
            </w:pPr>
          </w:p>
          <w:p w:rsidR="00F35B80" w:rsidRPr="000332E8" w:rsidRDefault="00F35B80" w:rsidP="00F35B80">
            <w:pPr>
              <w:jc w:val="center"/>
              <w:rPr>
                <w:b/>
                <w:szCs w:val="22"/>
              </w:rPr>
            </w:pPr>
            <w:r>
              <w:rPr>
                <w:b/>
                <w:szCs w:val="22"/>
              </w:rPr>
              <w:t>Tabla No 7</w:t>
            </w:r>
            <w:r w:rsidRPr="000332E8">
              <w:rPr>
                <w:b/>
                <w:szCs w:val="22"/>
              </w:rPr>
              <w:t>: Árboles intervenido</w:t>
            </w:r>
            <w:r>
              <w:rPr>
                <w:b/>
                <w:szCs w:val="22"/>
              </w:rPr>
              <w:t xml:space="preserve">s en </w:t>
            </w:r>
            <w:r w:rsidR="00E92CA6">
              <w:rPr>
                <w:b/>
                <w:szCs w:val="22"/>
              </w:rPr>
              <w:t>dic</w:t>
            </w:r>
            <w:r>
              <w:rPr>
                <w:b/>
                <w:szCs w:val="22"/>
              </w:rPr>
              <w:t>iembre</w:t>
            </w:r>
            <w:r w:rsidRPr="000332E8">
              <w:rPr>
                <w:b/>
                <w:szCs w:val="22"/>
              </w:rPr>
              <w:t xml:space="preserve"> de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2"/>
              <w:gridCol w:w="2494"/>
              <w:gridCol w:w="2494"/>
            </w:tblGrid>
            <w:tr w:rsidR="00F35B80" w:rsidRPr="002F7E46" w:rsidTr="006D6DB3">
              <w:trPr>
                <w:trHeight w:val="370"/>
                <w:jc w:val="center"/>
              </w:trPr>
              <w:tc>
                <w:tcPr>
                  <w:tcW w:w="2972" w:type="dxa"/>
                  <w:shd w:val="clear" w:color="auto" w:fill="BFBFBF" w:themeFill="background1" w:themeFillShade="BF"/>
                  <w:vAlign w:val="center"/>
                </w:tcPr>
                <w:p w:rsidR="00F35B80" w:rsidRPr="006D6DB3" w:rsidRDefault="00F35B80" w:rsidP="00F35B80">
                  <w:pPr>
                    <w:jc w:val="center"/>
                    <w:rPr>
                      <w:b/>
                      <w:sz w:val="22"/>
                      <w:szCs w:val="22"/>
                    </w:rPr>
                  </w:pPr>
                  <w:r w:rsidRPr="006D6DB3">
                    <w:rPr>
                      <w:b/>
                      <w:sz w:val="22"/>
                      <w:szCs w:val="22"/>
                    </w:rPr>
                    <w:t>Localidad</w:t>
                  </w:r>
                </w:p>
              </w:tc>
              <w:tc>
                <w:tcPr>
                  <w:tcW w:w="2494" w:type="dxa"/>
                  <w:shd w:val="clear" w:color="auto" w:fill="BFBFBF" w:themeFill="background1" w:themeFillShade="BF"/>
                  <w:vAlign w:val="center"/>
                </w:tcPr>
                <w:p w:rsidR="00F35B80" w:rsidRPr="006D6DB3" w:rsidRDefault="00F35B80" w:rsidP="00F35B80">
                  <w:pPr>
                    <w:jc w:val="center"/>
                    <w:rPr>
                      <w:b/>
                      <w:sz w:val="22"/>
                      <w:szCs w:val="22"/>
                    </w:rPr>
                  </w:pPr>
                  <w:r w:rsidRPr="006D6DB3">
                    <w:rPr>
                      <w:b/>
                      <w:sz w:val="22"/>
                      <w:szCs w:val="22"/>
                    </w:rPr>
                    <w:t>N° de árboles</w:t>
                  </w:r>
                </w:p>
              </w:tc>
              <w:tc>
                <w:tcPr>
                  <w:tcW w:w="2494" w:type="dxa"/>
                  <w:shd w:val="clear" w:color="auto" w:fill="BFBFBF" w:themeFill="background1" w:themeFillShade="BF"/>
                  <w:vAlign w:val="center"/>
                </w:tcPr>
                <w:p w:rsidR="00F35B80" w:rsidRPr="006D6DB3" w:rsidRDefault="00F35B80" w:rsidP="00F35B80">
                  <w:pPr>
                    <w:jc w:val="center"/>
                    <w:rPr>
                      <w:b/>
                      <w:sz w:val="22"/>
                      <w:szCs w:val="22"/>
                    </w:rPr>
                  </w:pPr>
                  <w:r w:rsidRPr="006D6DB3">
                    <w:rPr>
                      <w:b/>
                      <w:sz w:val="22"/>
                      <w:szCs w:val="22"/>
                    </w:rPr>
                    <w:t>Porcentaje de intervención (%)</w:t>
                  </w:r>
                </w:p>
              </w:tc>
            </w:tr>
            <w:tr w:rsidR="00F35B80" w:rsidRPr="002F7E46" w:rsidTr="006D6DB3">
              <w:trPr>
                <w:trHeight w:val="295"/>
                <w:jc w:val="center"/>
              </w:trPr>
              <w:tc>
                <w:tcPr>
                  <w:tcW w:w="2972" w:type="dxa"/>
                  <w:shd w:val="clear" w:color="auto" w:fill="auto"/>
                </w:tcPr>
                <w:p w:rsidR="00F35B80" w:rsidRPr="006D6DB3" w:rsidRDefault="00F35B80" w:rsidP="00F35B80">
                  <w:pPr>
                    <w:jc w:val="center"/>
                    <w:rPr>
                      <w:b/>
                      <w:sz w:val="22"/>
                      <w:szCs w:val="22"/>
                    </w:rPr>
                  </w:pPr>
                  <w:r w:rsidRPr="006D6DB3">
                    <w:rPr>
                      <w:b/>
                      <w:sz w:val="22"/>
                      <w:szCs w:val="22"/>
                    </w:rPr>
                    <w:t>Usaquén</w:t>
                  </w:r>
                </w:p>
              </w:tc>
              <w:tc>
                <w:tcPr>
                  <w:tcW w:w="2494" w:type="dxa"/>
                  <w:shd w:val="clear" w:color="auto" w:fill="auto"/>
                </w:tcPr>
                <w:p w:rsidR="00F35B80" w:rsidRPr="006D6DB3" w:rsidRDefault="00F35B80" w:rsidP="00F35B80">
                  <w:pPr>
                    <w:jc w:val="center"/>
                    <w:rPr>
                      <w:sz w:val="22"/>
                      <w:szCs w:val="22"/>
                    </w:rPr>
                  </w:pPr>
                  <w:r w:rsidRPr="006D6DB3">
                    <w:rPr>
                      <w:sz w:val="22"/>
                      <w:szCs w:val="22"/>
                    </w:rPr>
                    <w:t>437</w:t>
                  </w:r>
                </w:p>
              </w:tc>
              <w:tc>
                <w:tcPr>
                  <w:tcW w:w="2494" w:type="dxa"/>
                </w:tcPr>
                <w:p w:rsidR="00F35B80" w:rsidRPr="006D6DB3" w:rsidRDefault="00F35B80" w:rsidP="00F35B80">
                  <w:pPr>
                    <w:jc w:val="center"/>
                    <w:rPr>
                      <w:sz w:val="22"/>
                      <w:szCs w:val="22"/>
                      <w:lang w:val="es-CO" w:eastAsia="es-CO"/>
                    </w:rPr>
                  </w:pPr>
                  <w:r w:rsidRPr="006D6DB3">
                    <w:rPr>
                      <w:sz w:val="22"/>
                      <w:szCs w:val="22"/>
                      <w:lang w:val="es-CO" w:eastAsia="es-CO"/>
                    </w:rPr>
                    <w:t>93</w:t>
                  </w:r>
                </w:p>
              </w:tc>
            </w:tr>
            <w:tr w:rsidR="00F35B80" w:rsidRPr="002F7E46" w:rsidTr="006D6DB3">
              <w:trPr>
                <w:trHeight w:val="277"/>
                <w:jc w:val="center"/>
              </w:trPr>
              <w:tc>
                <w:tcPr>
                  <w:tcW w:w="2972" w:type="dxa"/>
                  <w:shd w:val="clear" w:color="auto" w:fill="auto"/>
                </w:tcPr>
                <w:p w:rsidR="00F35B80" w:rsidRPr="006D6DB3" w:rsidRDefault="00F35B80" w:rsidP="00F35B80">
                  <w:pPr>
                    <w:jc w:val="center"/>
                    <w:rPr>
                      <w:b/>
                      <w:sz w:val="22"/>
                      <w:szCs w:val="22"/>
                    </w:rPr>
                  </w:pPr>
                  <w:r w:rsidRPr="006D6DB3">
                    <w:rPr>
                      <w:b/>
                      <w:sz w:val="22"/>
                      <w:szCs w:val="22"/>
                    </w:rPr>
                    <w:t>Chapinero</w:t>
                  </w:r>
                </w:p>
              </w:tc>
              <w:tc>
                <w:tcPr>
                  <w:tcW w:w="2494" w:type="dxa"/>
                  <w:shd w:val="clear" w:color="auto" w:fill="auto"/>
                </w:tcPr>
                <w:p w:rsidR="00F35B80" w:rsidRPr="006D6DB3" w:rsidRDefault="00F35B80" w:rsidP="00F35B80">
                  <w:pPr>
                    <w:jc w:val="center"/>
                    <w:rPr>
                      <w:sz w:val="22"/>
                      <w:szCs w:val="22"/>
                    </w:rPr>
                  </w:pPr>
                  <w:r w:rsidRPr="006D6DB3">
                    <w:rPr>
                      <w:sz w:val="22"/>
                      <w:szCs w:val="22"/>
                    </w:rPr>
                    <w:t>35</w:t>
                  </w:r>
                </w:p>
              </w:tc>
              <w:tc>
                <w:tcPr>
                  <w:tcW w:w="2494" w:type="dxa"/>
                </w:tcPr>
                <w:p w:rsidR="00F35B80" w:rsidRPr="006D6DB3" w:rsidRDefault="00F35B80" w:rsidP="00F35B80">
                  <w:pPr>
                    <w:jc w:val="center"/>
                    <w:rPr>
                      <w:sz w:val="22"/>
                      <w:szCs w:val="22"/>
                    </w:rPr>
                  </w:pPr>
                  <w:r w:rsidRPr="006D6DB3">
                    <w:rPr>
                      <w:sz w:val="22"/>
                      <w:szCs w:val="22"/>
                    </w:rPr>
                    <w:t>7</w:t>
                  </w:r>
                </w:p>
              </w:tc>
            </w:tr>
            <w:tr w:rsidR="00F35B80" w:rsidRPr="002F7E46" w:rsidTr="006D6DB3">
              <w:trPr>
                <w:trHeight w:val="277"/>
                <w:jc w:val="center"/>
              </w:trPr>
              <w:tc>
                <w:tcPr>
                  <w:tcW w:w="2972" w:type="dxa"/>
                  <w:shd w:val="clear" w:color="auto" w:fill="auto"/>
                </w:tcPr>
                <w:p w:rsidR="00F35B80" w:rsidRPr="006D6DB3" w:rsidRDefault="00F35B80" w:rsidP="00F35B80">
                  <w:pPr>
                    <w:jc w:val="center"/>
                    <w:rPr>
                      <w:b/>
                      <w:sz w:val="22"/>
                      <w:szCs w:val="22"/>
                    </w:rPr>
                  </w:pPr>
                  <w:r w:rsidRPr="006D6DB3">
                    <w:rPr>
                      <w:b/>
                      <w:sz w:val="22"/>
                      <w:szCs w:val="22"/>
                    </w:rPr>
                    <w:t>Total</w:t>
                  </w:r>
                </w:p>
              </w:tc>
              <w:tc>
                <w:tcPr>
                  <w:tcW w:w="2494" w:type="dxa"/>
                  <w:shd w:val="clear" w:color="auto" w:fill="auto"/>
                </w:tcPr>
                <w:p w:rsidR="00F35B80" w:rsidRPr="006D6DB3" w:rsidRDefault="00F35B80" w:rsidP="00F35B80">
                  <w:pPr>
                    <w:jc w:val="center"/>
                    <w:rPr>
                      <w:b/>
                      <w:sz w:val="22"/>
                      <w:szCs w:val="22"/>
                    </w:rPr>
                  </w:pPr>
                  <w:r w:rsidRPr="006D6DB3">
                    <w:rPr>
                      <w:b/>
                      <w:sz w:val="22"/>
                      <w:szCs w:val="22"/>
                    </w:rPr>
                    <w:t>472</w:t>
                  </w:r>
                </w:p>
              </w:tc>
              <w:tc>
                <w:tcPr>
                  <w:tcW w:w="2494" w:type="dxa"/>
                </w:tcPr>
                <w:p w:rsidR="00F35B80" w:rsidRPr="006D6DB3" w:rsidRDefault="00F35B80" w:rsidP="00F35B80">
                  <w:pPr>
                    <w:jc w:val="center"/>
                    <w:rPr>
                      <w:b/>
                      <w:sz w:val="22"/>
                      <w:szCs w:val="22"/>
                    </w:rPr>
                  </w:pPr>
                  <w:r w:rsidRPr="006D6DB3">
                    <w:rPr>
                      <w:b/>
                      <w:sz w:val="22"/>
                      <w:szCs w:val="22"/>
                    </w:rPr>
                    <w:t>100</w:t>
                  </w:r>
                </w:p>
              </w:tc>
            </w:tr>
          </w:tbl>
          <w:p w:rsidR="00F35B80" w:rsidRDefault="00F35B80" w:rsidP="00F35B80">
            <w:pPr>
              <w:jc w:val="center"/>
              <w:rPr>
                <w:b/>
                <w:sz w:val="16"/>
                <w:szCs w:val="18"/>
              </w:rPr>
            </w:pPr>
            <w:r w:rsidRPr="000332E8">
              <w:rPr>
                <w:b/>
                <w:sz w:val="16"/>
                <w:szCs w:val="18"/>
              </w:rPr>
              <w:t xml:space="preserve">Fuente: ASE 1- Informe mensual Promoambiental Distrito S.A.S. E.S.P. </w:t>
            </w:r>
          </w:p>
          <w:p w:rsidR="00F35B80" w:rsidRDefault="00F35B80" w:rsidP="00F35B80">
            <w:pPr>
              <w:rPr>
                <w:b/>
                <w:sz w:val="16"/>
                <w:szCs w:val="18"/>
              </w:rPr>
            </w:pPr>
          </w:p>
          <w:p w:rsidR="00F35B80" w:rsidRDefault="00F35B80" w:rsidP="00F35B80">
            <w:pPr>
              <w:jc w:val="both"/>
              <w:rPr>
                <w:b/>
                <w:szCs w:val="22"/>
              </w:rPr>
            </w:pPr>
            <w:r w:rsidRPr="005E00D8">
              <w:rPr>
                <w:sz w:val="22"/>
                <w:szCs w:val="22"/>
              </w:rPr>
              <w:t>Con respecto a las especies intervenidas,</w:t>
            </w:r>
            <w:r>
              <w:rPr>
                <w:sz w:val="22"/>
                <w:szCs w:val="22"/>
              </w:rPr>
              <w:t xml:space="preserve"> el Guayacán de Manizales, la Chicalá y el Sauce </w:t>
            </w:r>
            <w:r w:rsidRPr="005E00D8">
              <w:rPr>
                <w:sz w:val="22"/>
                <w:szCs w:val="22"/>
              </w:rPr>
              <w:t xml:space="preserve">son las </w:t>
            </w:r>
            <w:r>
              <w:rPr>
                <w:sz w:val="22"/>
                <w:szCs w:val="22"/>
              </w:rPr>
              <w:t xml:space="preserve">especies </w:t>
            </w:r>
            <w:r w:rsidRPr="005E00D8">
              <w:rPr>
                <w:sz w:val="22"/>
                <w:szCs w:val="22"/>
              </w:rPr>
              <w:t>que mayormente se intervinieron. A continuación, se encuentra el listado de especies intervenidas durante el mes</w:t>
            </w:r>
            <w:r>
              <w:rPr>
                <w:sz w:val="22"/>
                <w:szCs w:val="22"/>
              </w:rPr>
              <w:t xml:space="preserve"> de diciembre</w:t>
            </w:r>
            <w:r w:rsidRPr="005E00D8">
              <w:rPr>
                <w:sz w:val="22"/>
                <w:szCs w:val="22"/>
              </w:rPr>
              <w:t xml:space="preserve">. </w:t>
            </w:r>
          </w:p>
          <w:p w:rsidR="00F35B80" w:rsidRDefault="00F35B80" w:rsidP="005E00D8">
            <w:pPr>
              <w:jc w:val="both"/>
              <w:rPr>
                <w:color w:val="FF0000"/>
                <w:sz w:val="22"/>
                <w:szCs w:val="22"/>
              </w:rPr>
            </w:pPr>
          </w:p>
          <w:p w:rsidR="00E92CA6" w:rsidRPr="00E92CA6" w:rsidRDefault="00E92CA6" w:rsidP="00E92CA6">
            <w:pPr>
              <w:jc w:val="center"/>
              <w:rPr>
                <w:b/>
                <w:sz w:val="18"/>
                <w:szCs w:val="22"/>
              </w:rPr>
            </w:pPr>
            <w:r w:rsidRPr="00C70622">
              <w:rPr>
                <w:b/>
                <w:sz w:val="18"/>
                <w:szCs w:val="22"/>
              </w:rPr>
              <w:t xml:space="preserve">Tabla No </w:t>
            </w:r>
            <w:r>
              <w:rPr>
                <w:b/>
                <w:sz w:val="18"/>
                <w:szCs w:val="22"/>
              </w:rPr>
              <w:t>8</w:t>
            </w:r>
            <w:r w:rsidRPr="00C70622">
              <w:rPr>
                <w:b/>
                <w:sz w:val="18"/>
                <w:szCs w:val="22"/>
              </w:rPr>
              <w:t xml:space="preserve">: Especies de árboles intervenidos en </w:t>
            </w:r>
            <w:r>
              <w:rPr>
                <w:b/>
                <w:sz w:val="18"/>
                <w:szCs w:val="22"/>
              </w:rPr>
              <w:t>diciembre</w:t>
            </w:r>
            <w:r w:rsidRPr="00C70622">
              <w:rPr>
                <w:b/>
                <w:sz w:val="18"/>
                <w:szCs w:val="22"/>
              </w:rPr>
              <w:t xml:space="preserve"> de 2018</w:t>
            </w:r>
          </w:p>
          <w:tbl>
            <w:tblPr>
              <w:tblW w:w="6140" w:type="dxa"/>
              <w:jc w:val="center"/>
              <w:tblLayout w:type="fixed"/>
              <w:tblCellMar>
                <w:left w:w="0" w:type="dxa"/>
                <w:right w:w="0" w:type="dxa"/>
              </w:tblCellMar>
              <w:tblLook w:val="04A0"/>
            </w:tblPr>
            <w:tblGrid>
              <w:gridCol w:w="3929"/>
              <w:gridCol w:w="2211"/>
            </w:tblGrid>
            <w:tr w:rsidR="00E92CA6" w:rsidRPr="005D0729" w:rsidTr="00E92CA6">
              <w:trPr>
                <w:trHeight w:val="544"/>
                <w:jc w:val="center"/>
              </w:trPr>
              <w:tc>
                <w:tcPr>
                  <w:tcW w:w="3929"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tcMar>
                    <w:top w:w="0" w:type="dxa"/>
                    <w:left w:w="70" w:type="dxa"/>
                    <w:bottom w:w="0" w:type="dxa"/>
                    <w:right w:w="70" w:type="dxa"/>
                  </w:tcMar>
                  <w:vAlign w:val="bottom"/>
                  <w:hideMark/>
                </w:tcPr>
                <w:p w:rsidR="00E92CA6" w:rsidRPr="006D6DB3" w:rsidRDefault="00E92CA6" w:rsidP="00E92CA6">
                  <w:pPr>
                    <w:jc w:val="center"/>
                    <w:rPr>
                      <w:b/>
                      <w:sz w:val="22"/>
                      <w:szCs w:val="22"/>
                      <w:lang w:val="es-CO"/>
                    </w:rPr>
                  </w:pPr>
                  <w:r w:rsidRPr="006D6DB3">
                    <w:rPr>
                      <w:b/>
                      <w:bCs/>
                      <w:sz w:val="22"/>
                      <w:szCs w:val="22"/>
                      <w:lang w:val="es-CO"/>
                    </w:rPr>
                    <w:t>ESPECIE</w:t>
                  </w:r>
                </w:p>
              </w:tc>
              <w:tc>
                <w:tcPr>
                  <w:tcW w:w="2211" w:type="dxa"/>
                  <w:tcBorders>
                    <w:top w:val="single" w:sz="8" w:space="0" w:color="auto"/>
                    <w:left w:val="nil"/>
                    <w:bottom w:val="single" w:sz="8" w:space="0" w:color="auto"/>
                    <w:right w:val="single" w:sz="8" w:space="0" w:color="auto"/>
                  </w:tcBorders>
                  <w:shd w:val="clear" w:color="auto" w:fill="A6A6A6" w:themeFill="background1" w:themeFillShade="A6"/>
                  <w:noWrap/>
                  <w:tcMar>
                    <w:top w:w="0" w:type="dxa"/>
                    <w:left w:w="70" w:type="dxa"/>
                    <w:bottom w:w="0" w:type="dxa"/>
                    <w:right w:w="70" w:type="dxa"/>
                  </w:tcMar>
                  <w:vAlign w:val="bottom"/>
                  <w:hideMark/>
                </w:tcPr>
                <w:p w:rsidR="00E92CA6" w:rsidRPr="006D6DB3" w:rsidRDefault="00E92CA6" w:rsidP="00E92CA6">
                  <w:pPr>
                    <w:jc w:val="center"/>
                    <w:rPr>
                      <w:b/>
                      <w:sz w:val="22"/>
                      <w:szCs w:val="22"/>
                      <w:lang w:val="es-CO"/>
                    </w:rPr>
                  </w:pPr>
                  <w:r w:rsidRPr="006D6DB3">
                    <w:rPr>
                      <w:b/>
                      <w:bCs/>
                      <w:sz w:val="22"/>
                      <w:szCs w:val="22"/>
                      <w:lang w:val="es-CO"/>
                    </w:rPr>
                    <w:t>No</w:t>
                  </w:r>
                </w:p>
              </w:tc>
            </w:tr>
            <w:tr w:rsidR="00E92CA6" w:rsidRPr="005D0729" w:rsidTr="00E92CA6">
              <w:trPr>
                <w:trHeight w:val="544"/>
                <w:jc w:val="center"/>
              </w:trPr>
              <w:tc>
                <w:tcPr>
                  <w:tcW w:w="392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92CA6" w:rsidRPr="006D6DB3" w:rsidRDefault="00E92CA6" w:rsidP="00E92CA6">
                  <w:pPr>
                    <w:jc w:val="center"/>
                    <w:rPr>
                      <w:b/>
                      <w:sz w:val="22"/>
                      <w:szCs w:val="22"/>
                      <w:lang w:val="es-CO"/>
                    </w:rPr>
                  </w:pPr>
                  <w:r w:rsidRPr="006D6DB3">
                    <w:rPr>
                      <w:b/>
                      <w:sz w:val="22"/>
                      <w:szCs w:val="22"/>
                      <w:lang w:val="es-CO"/>
                    </w:rPr>
                    <w:t>Guayacán de Manizales</w:t>
                  </w:r>
                </w:p>
              </w:tc>
              <w:tc>
                <w:tcPr>
                  <w:tcW w:w="221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92CA6" w:rsidRPr="006D6DB3" w:rsidRDefault="00E92CA6" w:rsidP="00E92CA6">
                  <w:pPr>
                    <w:jc w:val="center"/>
                    <w:rPr>
                      <w:b/>
                      <w:sz w:val="22"/>
                      <w:szCs w:val="22"/>
                      <w:lang w:val="es-CO"/>
                    </w:rPr>
                  </w:pPr>
                  <w:r w:rsidRPr="006D6DB3">
                    <w:rPr>
                      <w:b/>
                      <w:sz w:val="22"/>
                      <w:szCs w:val="22"/>
                      <w:lang w:val="es-CO"/>
                    </w:rPr>
                    <w:t>57</w:t>
                  </w:r>
                </w:p>
              </w:tc>
            </w:tr>
            <w:tr w:rsidR="00E92CA6" w:rsidRPr="005D0729" w:rsidTr="00E92CA6">
              <w:trPr>
                <w:trHeight w:val="544"/>
                <w:jc w:val="center"/>
              </w:trPr>
              <w:tc>
                <w:tcPr>
                  <w:tcW w:w="392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92CA6" w:rsidRPr="006D6DB3" w:rsidRDefault="00E92CA6" w:rsidP="00E92CA6">
                  <w:pPr>
                    <w:jc w:val="center"/>
                    <w:rPr>
                      <w:b/>
                      <w:sz w:val="22"/>
                      <w:szCs w:val="22"/>
                      <w:lang w:val="es-CO"/>
                    </w:rPr>
                  </w:pPr>
                  <w:r w:rsidRPr="006D6DB3">
                    <w:rPr>
                      <w:b/>
                      <w:sz w:val="22"/>
                      <w:szCs w:val="22"/>
                      <w:lang w:val="es-CO"/>
                    </w:rPr>
                    <w:lastRenderedPageBreak/>
                    <w:t>Chicalá</w:t>
                  </w:r>
                </w:p>
              </w:tc>
              <w:tc>
                <w:tcPr>
                  <w:tcW w:w="221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92CA6" w:rsidRPr="006D6DB3" w:rsidRDefault="00E92CA6" w:rsidP="00E92CA6">
                  <w:pPr>
                    <w:jc w:val="center"/>
                    <w:rPr>
                      <w:b/>
                      <w:sz w:val="22"/>
                      <w:szCs w:val="22"/>
                      <w:lang w:val="es-CO"/>
                    </w:rPr>
                  </w:pPr>
                  <w:r w:rsidRPr="006D6DB3">
                    <w:rPr>
                      <w:b/>
                      <w:sz w:val="22"/>
                      <w:szCs w:val="22"/>
                      <w:lang w:val="es-CO"/>
                    </w:rPr>
                    <w:t>54</w:t>
                  </w:r>
                </w:p>
              </w:tc>
            </w:tr>
            <w:tr w:rsidR="00E92CA6" w:rsidRPr="005D0729" w:rsidTr="00E92CA6">
              <w:trPr>
                <w:trHeight w:val="544"/>
                <w:jc w:val="center"/>
              </w:trPr>
              <w:tc>
                <w:tcPr>
                  <w:tcW w:w="392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92CA6" w:rsidRPr="006D6DB3" w:rsidRDefault="00E92CA6" w:rsidP="00E92CA6">
                  <w:pPr>
                    <w:jc w:val="center"/>
                    <w:rPr>
                      <w:b/>
                      <w:sz w:val="22"/>
                      <w:szCs w:val="22"/>
                      <w:lang w:val="es-CO"/>
                    </w:rPr>
                  </w:pPr>
                  <w:r w:rsidRPr="006D6DB3">
                    <w:rPr>
                      <w:b/>
                      <w:sz w:val="22"/>
                      <w:szCs w:val="22"/>
                      <w:lang w:val="es-CO"/>
                    </w:rPr>
                    <w:t>Sauce</w:t>
                  </w:r>
                </w:p>
              </w:tc>
              <w:tc>
                <w:tcPr>
                  <w:tcW w:w="221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92CA6" w:rsidRPr="006D6DB3" w:rsidRDefault="00E92CA6" w:rsidP="00E92CA6">
                  <w:pPr>
                    <w:jc w:val="center"/>
                    <w:rPr>
                      <w:b/>
                      <w:sz w:val="22"/>
                      <w:szCs w:val="22"/>
                      <w:lang w:val="es-CO"/>
                    </w:rPr>
                  </w:pPr>
                  <w:r w:rsidRPr="006D6DB3">
                    <w:rPr>
                      <w:b/>
                      <w:sz w:val="22"/>
                      <w:szCs w:val="22"/>
                      <w:lang w:val="es-CO"/>
                    </w:rPr>
                    <w:t>47</w:t>
                  </w:r>
                </w:p>
              </w:tc>
            </w:tr>
            <w:tr w:rsidR="00E92CA6" w:rsidRPr="005D0729" w:rsidTr="00E92CA6">
              <w:trPr>
                <w:trHeight w:val="544"/>
                <w:jc w:val="center"/>
              </w:trPr>
              <w:tc>
                <w:tcPr>
                  <w:tcW w:w="392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92CA6" w:rsidRPr="006D6DB3" w:rsidRDefault="00E92CA6" w:rsidP="00E92CA6">
                  <w:pPr>
                    <w:jc w:val="center"/>
                    <w:rPr>
                      <w:b/>
                      <w:sz w:val="22"/>
                      <w:szCs w:val="22"/>
                      <w:lang w:val="es-CO"/>
                    </w:rPr>
                  </w:pPr>
                  <w:r w:rsidRPr="006D6DB3">
                    <w:rPr>
                      <w:b/>
                      <w:sz w:val="22"/>
                      <w:szCs w:val="22"/>
                      <w:lang w:val="es-CO"/>
                    </w:rPr>
                    <w:t>Sauco</w:t>
                  </w:r>
                </w:p>
              </w:tc>
              <w:tc>
                <w:tcPr>
                  <w:tcW w:w="221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92CA6" w:rsidRPr="006D6DB3" w:rsidRDefault="00E92CA6" w:rsidP="00E92CA6">
                  <w:pPr>
                    <w:jc w:val="center"/>
                    <w:rPr>
                      <w:b/>
                      <w:sz w:val="22"/>
                      <w:szCs w:val="22"/>
                      <w:lang w:val="es-CO"/>
                    </w:rPr>
                  </w:pPr>
                  <w:r w:rsidRPr="006D6DB3">
                    <w:rPr>
                      <w:b/>
                      <w:sz w:val="22"/>
                      <w:szCs w:val="22"/>
                      <w:lang w:val="es-CO"/>
                    </w:rPr>
                    <w:t>30</w:t>
                  </w:r>
                </w:p>
              </w:tc>
            </w:tr>
            <w:tr w:rsidR="00E92CA6" w:rsidRPr="005D0729" w:rsidTr="00E92CA6">
              <w:trPr>
                <w:trHeight w:val="544"/>
                <w:jc w:val="center"/>
              </w:trPr>
              <w:tc>
                <w:tcPr>
                  <w:tcW w:w="392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92CA6" w:rsidRPr="006D6DB3" w:rsidRDefault="00E92CA6" w:rsidP="00E92CA6">
                  <w:pPr>
                    <w:jc w:val="center"/>
                    <w:rPr>
                      <w:b/>
                      <w:sz w:val="22"/>
                      <w:szCs w:val="22"/>
                      <w:lang w:val="es-CO"/>
                    </w:rPr>
                  </w:pPr>
                  <w:r w:rsidRPr="006D6DB3">
                    <w:rPr>
                      <w:b/>
                      <w:sz w:val="22"/>
                      <w:szCs w:val="22"/>
                      <w:lang w:val="es-CO"/>
                    </w:rPr>
                    <w:t>Jazmín</w:t>
                  </w:r>
                </w:p>
              </w:tc>
              <w:tc>
                <w:tcPr>
                  <w:tcW w:w="221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92CA6" w:rsidRPr="006D6DB3" w:rsidRDefault="00E92CA6" w:rsidP="00E92CA6">
                  <w:pPr>
                    <w:jc w:val="center"/>
                    <w:rPr>
                      <w:b/>
                      <w:sz w:val="22"/>
                      <w:szCs w:val="22"/>
                      <w:lang w:val="es-CO"/>
                    </w:rPr>
                  </w:pPr>
                  <w:r w:rsidRPr="006D6DB3">
                    <w:rPr>
                      <w:b/>
                      <w:sz w:val="22"/>
                      <w:szCs w:val="22"/>
                      <w:lang w:val="es-CO"/>
                    </w:rPr>
                    <w:t>29</w:t>
                  </w:r>
                </w:p>
              </w:tc>
            </w:tr>
            <w:tr w:rsidR="00E92CA6" w:rsidRPr="005D0729" w:rsidTr="00E92CA6">
              <w:trPr>
                <w:trHeight w:val="544"/>
                <w:jc w:val="center"/>
              </w:trPr>
              <w:tc>
                <w:tcPr>
                  <w:tcW w:w="392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92CA6" w:rsidRPr="006D6DB3" w:rsidRDefault="00E92CA6" w:rsidP="00E92CA6">
                  <w:pPr>
                    <w:jc w:val="center"/>
                    <w:rPr>
                      <w:b/>
                      <w:sz w:val="22"/>
                      <w:szCs w:val="22"/>
                      <w:lang w:val="es-CO"/>
                    </w:rPr>
                  </w:pPr>
                  <w:r w:rsidRPr="006D6DB3">
                    <w:rPr>
                      <w:b/>
                      <w:sz w:val="22"/>
                      <w:szCs w:val="22"/>
                      <w:lang w:val="es-CO"/>
                    </w:rPr>
                    <w:t>Caucho Sabanero</w:t>
                  </w:r>
                </w:p>
              </w:tc>
              <w:tc>
                <w:tcPr>
                  <w:tcW w:w="221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92CA6" w:rsidRPr="006D6DB3" w:rsidRDefault="00E92CA6" w:rsidP="00E92CA6">
                  <w:pPr>
                    <w:jc w:val="center"/>
                    <w:rPr>
                      <w:b/>
                      <w:sz w:val="22"/>
                      <w:szCs w:val="22"/>
                      <w:lang w:val="es-CO"/>
                    </w:rPr>
                  </w:pPr>
                  <w:r w:rsidRPr="006D6DB3">
                    <w:rPr>
                      <w:b/>
                      <w:sz w:val="22"/>
                      <w:szCs w:val="22"/>
                      <w:lang w:val="es-CO"/>
                    </w:rPr>
                    <w:t>27</w:t>
                  </w:r>
                </w:p>
              </w:tc>
            </w:tr>
            <w:tr w:rsidR="00E92CA6" w:rsidRPr="005D0729" w:rsidTr="00E92CA6">
              <w:trPr>
                <w:trHeight w:val="544"/>
                <w:jc w:val="center"/>
              </w:trPr>
              <w:tc>
                <w:tcPr>
                  <w:tcW w:w="392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92CA6" w:rsidRPr="006D6DB3" w:rsidRDefault="00E92CA6" w:rsidP="00E92CA6">
                  <w:pPr>
                    <w:jc w:val="center"/>
                    <w:rPr>
                      <w:b/>
                      <w:sz w:val="22"/>
                      <w:szCs w:val="22"/>
                      <w:lang w:val="es-CO"/>
                    </w:rPr>
                  </w:pPr>
                  <w:r w:rsidRPr="006D6DB3">
                    <w:rPr>
                      <w:b/>
                      <w:sz w:val="22"/>
                      <w:szCs w:val="22"/>
                      <w:lang w:val="es-CO"/>
                    </w:rPr>
                    <w:t>Eugenia</w:t>
                  </w:r>
                </w:p>
              </w:tc>
              <w:tc>
                <w:tcPr>
                  <w:tcW w:w="221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92CA6" w:rsidRPr="006D6DB3" w:rsidRDefault="00E92CA6" w:rsidP="00E92CA6">
                  <w:pPr>
                    <w:jc w:val="center"/>
                    <w:rPr>
                      <w:b/>
                      <w:sz w:val="22"/>
                      <w:szCs w:val="22"/>
                      <w:lang w:val="es-CO"/>
                    </w:rPr>
                  </w:pPr>
                  <w:r w:rsidRPr="006D6DB3">
                    <w:rPr>
                      <w:b/>
                      <w:sz w:val="22"/>
                      <w:szCs w:val="22"/>
                      <w:lang w:val="es-CO"/>
                    </w:rPr>
                    <w:t>27</w:t>
                  </w:r>
                </w:p>
              </w:tc>
            </w:tr>
            <w:tr w:rsidR="00E92CA6" w:rsidRPr="005D0729" w:rsidTr="00E92CA6">
              <w:trPr>
                <w:trHeight w:val="544"/>
                <w:jc w:val="center"/>
              </w:trPr>
              <w:tc>
                <w:tcPr>
                  <w:tcW w:w="392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92CA6" w:rsidRPr="006D6DB3" w:rsidRDefault="00E92CA6" w:rsidP="00E92CA6">
                  <w:pPr>
                    <w:jc w:val="center"/>
                    <w:rPr>
                      <w:b/>
                      <w:sz w:val="22"/>
                      <w:szCs w:val="22"/>
                      <w:lang w:val="es-CO"/>
                    </w:rPr>
                  </w:pPr>
                  <w:r w:rsidRPr="006D6DB3">
                    <w:rPr>
                      <w:b/>
                      <w:sz w:val="22"/>
                      <w:szCs w:val="22"/>
                      <w:lang w:val="es-CO"/>
                    </w:rPr>
                    <w:t>Ciprés</w:t>
                  </w:r>
                </w:p>
              </w:tc>
              <w:tc>
                <w:tcPr>
                  <w:tcW w:w="221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92CA6" w:rsidRPr="006D6DB3" w:rsidRDefault="00E92CA6" w:rsidP="00E92CA6">
                  <w:pPr>
                    <w:jc w:val="center"/>
                    <w:rPr>
                      <w:b/>
                      <w:sz w:val="22"/>
                      <w:szCs w:val="22"/>
                      <w:lang w:val="es-CO"/>
                    </w:rPr>
                  </w:pPr>
                  <w:r w:rsidRPr="006D6DB3">
                    <w:rPr>
                      <w:b/>
                      <w:sz w:val="22"/>
                      <w:szCs w:val="22"/>
                      <w:lang w:val="es-CO"/>
                    </w:rPr>
                    <w:t>21</w:t>
                  </w:r>
                </w:p>
              </w:tc>
            </w:tr>
            <w:tr w:rsidR="00E92CA6" w:rsidRPr="005D0729" w:rsidTr="00E92CA6">
              <w:trPr>
                <w:trHeight w:val="544"/>
                <w:jc w:val="center"/>
              </w:trPr>
              <w:tc>
                <w:tcPr>
                  <w:tcW w:w="3929" w:type="dxa"/>
                  <w:tcBorders>
                    <w:top w:val="nil"/>
                    <w:left w:val="single" w:sz="8" w:space="0" w:color="auto"/>
                    <w:bottom w:val="single" w:sz="8" w:space="0" w:color="auto"/>
                    <w:right w:val="single" w:sz="8" w:space="0" w:color="auto"/>
                  </w:tcBorders>
                  <w:shd w:val="clear" w:color="auto" w:fill="DCE6F1"/>
                  <w:noWrap/>
                  <w:tcMar>
                    <w:top w:w="0" w:type="dxa"/>
                    <w:left w:w="70" w:type="dxa"/>
                    <w:bottom w:w="0" w:type="dxa"/>
                    <w:right w:w="70" w:type="dxa"/>
                  </w:tcMar>
                  <w:vAlign w:val="bottom"/>
                </w:tcPr>
                <w:p w:rsidR="00E92CA6" w:rsidRPr="00AD6BD0" w:rsidRDefault="00E92CA6" w:rsidP="00E92CA6">
                  <w:pPr>
                    <w:jc w:val="center"/>
                    <w:rPr>
                      <w:b/>
                      <w:sz w:val="22"/>
                      <w:szCs w:val="22"/>
                      <w:lang w:val="es-CO"/>
                    </w:rPr>
                  </w:pPr>
                  <w:r w:rsidRPr="00AD6BD0">
                    <w:rPr>
                      <w:b/>
                      <w:sz w:val="22"/>
                      <w:szCs w:val="22"/>
                      <w:lang w:val="es-CO"/>
                    </w:rPr>
                    <w:t>TOTAL</w:t>
                  </w:r>
                </w:p>
              </w:tc>
              <w:tc>
                <w:tcPr>
                  <w:tcW w:w="2211" w:type="dxa"/>
                  <w:tcBorders>
                    <w:top w:val="nil"/>
                    <w:left w:val="nil"/>
                    <w:bottom w:val="single" w:sz="8" w:space="0" w:color="auto"/>
                    <w:right w:val="single" w:sz="8" w:space="0" w:color="auto"/>
                  </w:tcBorders>
                  <w:shd w:val="clear" w:color="auto" w:fill="DCE6F1"/>
                  <w:noWrap/>
                  <w:tcMar>
                    <w:top w:w="0" w:type="dxa"/>
                    <w:left w:w="70" w:type="dxa"/>
                    <w:bottom w:w="0" w:type="dxa"/>
                    <w:right w:w="70" w:type="dxa"/>
                  </w:tcMar>
                  <w:vAlign w:val="bottom"/>
                </w:tcPr>
                <w:p w:rsidR="00E92CA6" w:rsidRPr="00AD6BD0" w:rsidRDefault="00E92CA6" w:rsidP="00E92CA6">
                  <w:pPr>
                    <w:jc w:val="center"/>
                    <w:rPr>
                      <w:b/>
                      <w:sz w:val="22"/>
                      <w:szCs w:val="22"/>
                      <w:lang w:val="es-CO"/>
                    </w:rPr>
                  </w:pPr>
                  <w:r w:rsidRPr="00AD6BD0">
                    <w:rPr>
                      <w:b/>
                      <w:sz w:val="22"/>
                      <w:szCs w:val="22"/>
                      <w:lang w:val="es-CO"/>
                    </w:rPr>
                    <w:t>292</w:t>
                  </w:r>
                </w:p>
              </w:tc>
            </w:tr>
          </w:tbl>
          <w:p w:rsidR="00F35B80" w:rsidRDefault="00F35B80" w:rsidP="005E00D8">
            <w:pPr>
              <w:jc w:val="both"/>
              <w:rPr>
                <w:color w:val="FF0000"/>
                <w:sz w:val="22"/>
                <w:szCs w:val="22"/>
              </w:rPr>
            </w:pPr>
          </w:p>
          <w:p w:rsidR="007C32DD" w:rsidRPr="004B0DA3" w:rsidRDefault="007C32DD" w:rsidP="007C32DD">
            <w:pPr>
              <w:jc w:val="both"/>
              <w:rPr>
                <w:sz w:val="22"/>
                <w:szCs w:val="22"/>
                <w:lang w:val="es-CO"/>
              </w:rPr>
            </w:pPr>
            <w:r>
              <w:rPr>
                <w:sz w:val="22"/>
                <w:szCs w:val="22"/>
                <w:lang w:val="es-CO"/>
              </w:rPr>
              <w:t>En la ejecución de la actividad de poda de árboles para el mes de diciembre se generaron 48,8 toneladas de residuos, de los cuales 45,24 toneladas pertenecen a la localidad de Usaquén y las 3,6 toneladas restantes a Chapinero, estos residuos fueron dispuestos en el relleno sanitario Doña Juana,</w:t>
            </w:r>
          </w:p>
          <w:p w:rsidR="007C32DD" w:rsidRDefault="007C32DD" w:rsidP="007C32DD">
            <w:pPr>
              <w:jc w:val="center"/>
              <w:rPr>
                <w:b/>
                <w:sz w:val="16"/>
                <w:szCs w:val="18"/>
              </w:rPr>
            </w:pPr>
          </w:p>
          <w:p w:rsidR="007C32DD" w:rsidRDefault="007C32DD" w:rsidP="007C32DD">
            <w:pPr>
              <w:jc w:val="both"/>
              <w:rPr>
                <w:iCs/>
                <w:sz w:val="22"/>
                <w:szCs w:val="22"/>
                <w:lang w:val="es-CO"/>
              </w:rPr>
            </w:pPr>
            <w:r w:rsidRPr="0053608A">
              <w:rPr>
                <w:iCs/>
                <w:sz w:val="22"/>
                <w:szCs w:val="22"/>
                <w:lang w:val="es-CO"/>
              </w:rPr>
              <w:t xml:space="preserve">El 5 de diciembre del 2018 por requerimiento del Concejo de Bogotá se realizó visita de verificación del estado del arbolado urbano en la calle Diagonal 108 A entre carrera séptima y carrera novena, barrio Santa Ana de la localidad de Usaquén, en conjunto con el prestador </w:t>
            </w:r>
            <w:r w:rsidR="00FC4DE6">
              <w:rPr>
                <w:iCs/>
                <w:sz w:val="22"/>
                <w:szCs w:val="22"/>
                <w:lang w:val="es-CO"/>
              </w:rPr>
              <w:t xml:space="preserve">de aseo </w:t>
            </w:r>
            <w:r w:rsidRPr="0053608A">
              <w:rPr>
                <w:iCs/>
                <w:sz w:val="22"/>
                <w:szCs w:val="22"/>
                <w:lang w:val="es-CO"/>
              </w:rPr>
              <w:t>PROMOAMBIENTAL DISTRITO. Como resultado de la visita se pudo</w:t>
            </w:r>
            <w:r w:rsidRPr="005E00D8">
              <w:rPr>
                <w:iCs/>
                <w:sz w:val="22"/>
                <w:szCs w:val="22"/>
                <w:lang w:val="es-CO"/>
              </w:rPr>
              <w:t xml:space="preserve"> establecer que existían 1</w:t>
            </w:r>
            <w:r>
              <w:rPr>
                <w:iCs/>
                <w:sz w:val="22"/>
                <w:szCs w:val="22"/>
                <w:lang w:val="es-CO"/>
              </w:rPr>
              <w:t>53</w:t>
            </w:r>
            <w:r w:rsidRPr="005E00D8">
              <w:rPr>
                <w:iCs/>
                <w:sz w:val="22"/>
                <w:szCs w:val="22"/>
                <w:lang w:val="es-CO"/>
              </w:rPr>
              <w:t xml:space="preserve"> individuos arbóreos susceptibles de realizarles intervención </w:t>
            </w:r>
            <w:r w:rsidR="00FC4DE6">
              <w:rPr>
                <w:iCs/>
                <w:sz w:val="22"/>
                <w:szCs w:val="22"/>
                <w:lang w:val="es-CO"/>
              </w:rPr>
              <w:t xml:space="preserve">de poda </w:t>
            </w:r>
            <w:r w:rsidRPr="005E00D8">
              <w:rPr>
                <w:iCs/>
                <w:sz w:val="22"/>
                <w:szCs w:val="22"/>
                <w:lang w:val="es-CO"/>
              </w:rPr>
              <w:t xml:space="preserve">con el fin de favorecer la visibilidad e iluminación del sector. Se generó acta de emergencia autorizando los tratamientos silviculturales de poda de mejoramiento, estructura y realce. Se realizó seguimiento de la actividad ejecutadael </w:t>
            </w:r>
            <w:r>
              <w:rPr>
                <w:iCs/>
                <w:sz w:val="22"/>
                <w:szCs w:val="22"/>
                <w:lang w:val="es-CO"/>
              </w:rPr>
              <w:t>21</w:t>
            </w:r>
            <w:r w:rsidRPr="005E00D8">
              <w:rPr>
                <w:iCs/>
                <w:sz w:val="22"/>
                <w:szCs w:val="22"/>
                <w:lang w:val="es-CO"/>
              </w:rPr>
              <w:t xml:space="preserve"> de </w:t>
            </w:r>
            <w:r>
              <w:rPr>
                <w:iCs/>
                <w:sz w:val="22"/>
                <w:szCs w:val="22"/>
                <w:lang w:val="es-CO"/>
              </w:rPr>
              <w:t>diciembre</w:t>
            </w:r>
            <w:r w:rsidRPr="005E00D8">
              <w:rPr>
                <w:iCs/>
                <w:sz w:val="22"/>
                <w:szCs w:val="22"/>
                <w:lang w:val="es-CO"/>
              </w:rPr>
              <w:t>, a continuación, algunas fotos durante la intervención.</w:t>
            </w:r>
          </w:p>
          <w:p w:rsidR="00F35B80" w:rsidRDefault="00F35B80" w:rsidP="005E00D8">
            <w:pPr>
              <w:jc w:val="both"/>
              <w:rPr>
                <w:color w:val="FF0000"/>
                <w:sz w:val="22"/>
                <w:szCs w:val="22"/>
              </w:rPr>
            </w:pPr>
          </w:p>
          <w:p w:rsidR="00F35B80" w:rsidRDefault="00922931" w:rsidP="00922931">
            <w:pPr>
              <w:jc w:val="center"/>
              <w:rPr>
                <w:color w:val="FF0000"/>
                <w:sz w:val="22"/>
                <w:szCs w:val="22"/>
              </w:rPr>
            </w:pPr>
            <w:r w:rsidRPr="00922931">
              <w:rPr>
                <w:noProof/>
                <w:bdr w:val="single" w:sz="4" w:space="0" w:color="auto"/>
                <w:lang w:val="es-CO" w:eastAsia="es-CO"/>
              </w:rPr>
              <w:drawing>
                <wp:inline distT="0" distB="0" distL="0" distR="0">
                  <wp:extent cx="4448175" cy="22500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6318" cy="2264335"/>
                          </a:xfrm>
                          <a:prstGeom prst="rect">
                            <a:avLst/>
                          </a:prstGeom>
                        </pic:spPr>
                      </pic:pic>
                    </a:graphicData>
                  </a:graphic>
                </wp:inline>
              </w:drawing>
            </w:r>
          </w:p>
          <w:p w:rsidR="00922931" w:rsidRPr="00922931" w:rsidRDefault="00922931" w:rsidP="00922931">
            <w:pPr>
              <w:jc w:val="center"/>
              <w:rPr>
                <w:b/>
                <w:sz w:val="16"/>
                <w:szCs w:val="16"/>
                <w:lang w:val="es-CO"/>
              </w:rPr>
            </w:pPr>
            <w:r w:rsidRPr="00922931">
              <w:rPr>
                <w:b/>
                <w:sz w:val="16"/>
                <w:szCs w:val="16"/>
                <w:lang w:val="es-CO"/>
              </w:rPr>
              <w:t>Fuente: PROMOAMBIENTAL DISTRITO 21/12/2018</w:t>
            </w:r>
          </w:p>
          <w:p w:rsidR="00922931" w:rsidRPr="00922931" w:rsidRDefault="00922931" w:rsidP="00922931">
            <w:pPr>
              <w:jc w:val="center"/>
              <w:rPr>
                <w:b/>
                <w:sz w:val="16"/>
                <w:szCs w:val="16"/>
                <w:lang w:val="es-CO"/>
              </w:rPr>
            </w:pPr>
          </w:p>
          <w:p w:rsidR="00F35B80" w:rsidRPr="00922931" w:rsidRDefault="00F35B80" w:rsidP="005E00D8">
            <w:pPr>
              <w:jc w:val="both"/>
              <w:rPr>
                <w:b/>
                <w:color w:val="FF0000"/>
                <w:sz w:val="16"/>
                <w:szCs w:val="16"/>
              </w:rPr>
            </w:pPr>
          </w:p>
          <w:p w:rsidR="00F35B80" w:rsidRDefault="00F35B80" w:rsidP="005E00D8">
            <w:pPr>
              <w:jc w:val="both"/>
              <w:rPr>
                <w:color w:val="FF0000"/>
                <w:sz w:val="22"/>
                <w:szCs w:val="22"/>
              </w:rPr>
            </w:pPr>
          </w:p>
          <w:p w:rsidR="00922931" w:rsidRPr="005E00D8" w:rsidRDefault="00922931" w:rsidP="00922931">
            <w:pPr>
              <w:jc w:val="center"/>
              <w:rPr>
                <w:sz w:val="22"/>
                <w:szCs w:val="22"/>
                <w:lang w:val="es-CO"/>
              </w:rPr>
            </w:pPr>
            <w:r w:rsidRPr="005E00D8">
              <w:rPr>
                <w:sz w:val="22"/>
                <w:szCs w:val="22"/>
                <w:lang w:val="es-CO"/>
              </w:rPr>
              <w:t xml:space="preserve">Imagen </w:t>
            </w:r>
            <w:r>
              <w:rPr>
                <w:sz w:val="22"/>
                <w:szCs w:val="22"/>
                <w:lang w:val="es-CO"/>
              </w:rPr>
              <w:t>2</w:t>
            </w:r>
            <w:r w:rsidRPr="005E00D8">
              <w:rPr>
                <w:sz w:val="22"/>
                <w:szCs w:val="22"/>
                <w:lang w:val="es-CO"/>
              </w:rPr>
              <w:t>. Operarios de la cuadrilla de poda realizando la intervención en individuo arbóreo</w:t>
            </w:r>
          </w:p>
          <w:p w:rsidR="00F35B80" w:rsidRDefault="00F35B80" w:rsidP="005E00D8">
            <w:pPr>
              <w:jc w:val="both"/>
              <w:rPr>
                <w:color w:val="FF0000"/>
                <w:sz w:val="22"/>
                <w:szCs w:val="22"/>
              </w:rPr>
            </w:pPr>
          </w:p>
          <w:p w:rsidR="00F35B80" w:rsidRDefault="00922931" w:rsidP="00922931">
            <w:pPr>
              <w:jc w:val="center"/>
              <w:rPr>
                <w:color w:val="FF0000"/>
                <w:sz w:val="22"/>
                <w:szCs w:val="22"/>
              </w:rPr>
            </w:pPr>
            <w:r w:rsidRPr="00922931">
              <w:rPr>
                <w:noProof/>
                <w:bdr w:val="single" w:sz="4" w:space="0" w:color="auto"/>
                <w:lang w:val="es-CO" w:eastAsia="es-CO"/>
              </w:rPr>
              <w:lastRenderedPageBreak/>
              <w:drawing>
                <wp:inline distT="0" distB="0" distL="0" distR="0">
                  <wp:extent cx="3171825" cy="2781299"/>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3204878" cy="2810283"/>
                          </a:xfrm>
                          <a:prstGeom prst="rect">
                            <a:avLst/>
                          </a:prstGeom>
                        </pic:spPr>
                      </pic:pic>
                    </a:graphicData>
                  </a:graphic>
                </wp:inline>
              </w:drawing>
            </w:r>
          </w:p>
          <w:p w:rsidR="006D6DB3" w:rsidRPr="00922931" w:rsidRDefault="006D6DB3" w:rsidP="006D6DB3">
            <w:pPr>
              <w:jc w:val="center"/>
              <w:rPr>
                <w:b/>
                <w:sz w:val="16"/>
                <w:szCs w:val="16"/>
                <w:lang w:val="es-CO"/>
              </w:rPr>
            </w:pPr>
            <w:r w:rsidRPr="00922931">
              <w:rPr>
                <w:b/>
                <w:sz w:val="16"/>
                <w:szCs w:val="16"/>
                <w:lang w:val="es-CO"/>
              </w:rPr>
              <w:t>Fuente: PROMOAMBIENTAL DISTRITO 21/12/2018</w:t>
            </w:r>
          </w:p>
          <w:p w:rsidR="00F35B80" w:rsidRDefault="00F35B80" w:rsidP="005E00D8">
            <w:pPr>
              <w:jc w:val="both"/>
              <w:rPr>
                <w:color w:val="FF0000"/>
                <w:sz w:val="22"/>
                <w:szCs w:val="22"/>
              </w:rPr>
            </w:pPr>
          </w:p>
          <w:p w:rsidR="00F35B80" w:rsidRDefault="00F35B80" w:rsidP="005E00D8">
            <w:pPr>
              <w:jc w:val="both"/>
              <w:rPr>
                <w:color w:val="FF0000"/>
                <w:sz w:val="22"/>
                <w:szCs w:val="22"/>
              </w:rPr>
            </w:pPr>
          </w:p>
          <w:p w:rsidR="00D558DC" w:rsidRPr="005E00D8" w:rsidRDefault="00D558DC" w:rsidP="00D558DC">
            <w:pPr>
              <w:jc w:val="center"/>
              <w:rPr>
                <w:sz w:val="22"/>
                <w:szCs w:val="22"/>
                <w:lang w:val="es-CO"/>
              </w:rPr>
            </w:pPr>
            <w:r w:rsidRPr="005E00D8">
              <w:rPr>
                <w:sz w:val="22"/>
                <w:szCs w:val="22"/>
                <w:lang w:val="es-CO"/>
              </w:rPr>
              <w:t xml:space="preserve">Imagen </w:t>
            </w:r>
            <w:r>
              <w:rPr>
                <w:sz w:val="22"/>
                <w:szCs w:val="22"/>
                <w:lang w:val="es-CO"/>
              </w:rPr>
              <w:t>3</w:t>
            </w:r>
            <w:r w:rsidRPr="005E00D8">
              <w:rPr>
                <w:sz w:val="22"/>
                <w:szCs w:val="22"/>
                <w:lang w:val="es-CO"/>
              </w:rPr>
              <w:t>.</w:t>
            </w:r>
            <w:r>
              <w:rPr>
                <w:sz w:val="22"/>
                <w:szCs w:val="22"/>
                <w:lang w:val="es-CO"/>
              </w:rPr>
              <w:t xml:space="preserve"> Residuos Vegetales generados por la poda del arbolado de la zona.</w:t>
            </w:r>
          </w:p>
          <w:p w:rsidR="00D001AD" w:rsidRDefault="00D001AD" w:rsidP="005E00D8">
            <w:pPr>
              <w:jc w:val="both"/>
              <w:rPr>
                <w:color w:val="FF0000"/>
                <w:sz w:val="22"/>
                <w:szCs w:val="22"/>
              </w:rPr>
            </w:pPr>
          </w:p>
          <w:p w:rsidR="00F35B80" w:rsidRDefault="00F35B80" w:rsidP="005E00D8">
            <w:pPr>
              <w:jc w:val="both"/>
              <w:rPr>
                <w:color w:val="FF0000"/>
                <w:sz w:val="22"/>
                <w:szCs w:val="22"/>
              </w:rPr>
            </w:pPr>
          </w:p>
          <w:p w:rsidR="00F35B80" w:rsidRDefault="00D001AD" w:rsidP="00D001AD">
            <w:pPr>
              <w:jc w:val="center"/>
              <w:rPr>
                <w:color w:val="FF0000"/>
                <w:sz w:val="22"/>
                <w:szCs w:val="22"/>
              </w:rPr>
            </w:pPr>
            <w:r w:rsidRPr="00D558DC">
              <w:rPr>
                <w:noProof/>
                <w:bdr w:val="single" w:sz="4" w:space="0" w:color="auto"/>
                <w:lang w:val="es-CO" w:eastAsia="es-CO"/>
              </w:rPr>
              <w:drawing>
                <wp:inline distT="0" distB="0" distL="0" distR="0">
                  <wp:extent cx="3969475" cy="22326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5584" cy="2241721"/>
                          </a:xfrm>
                          <a:prstGeom prst="rect">
                            <a:avLst/>
                          </a:prstGeom>
                        </pic:spPr>
                      </pic:pic>
                    </a:graphicData>
                  </a:graphic>
                </wp:inline>
              </w:drawing>
            </w:r>
          </w:p>
          <w:p w:rsidR="006D6DB3" w:rsidRPr="006D6DB3" w:rsidRDefault="006D6DB3" w:rsidP="006D6DB3">
            <w:pPr>
              <w:jc w:val="center"/>
              <w:rPr>
                <w:b/>
                <w:sz w:val="16"/>
                <w:szCs w:val="16"/>
                <w:lang w:val="es-CO"/>
              </w:rPr>
            </w:pPr>
            <w:r w:rsidRPr="006D6DB3">
              <w:rPr>
                <w:b/>
                <w:sz w:val="16"/>
                <w:szCs w:val="16"/>
                <w:lang w:val="es-CO"/>
              </w:rPr>
              <w:t>Fuente: PROMOAMBIENTAL DISTRITO 21/12/2018</w:t>
            </w:r>
          </w:p>
          <w:p w:rsidR="00F35B80" w:rsidRPr="006D6DB3" w:rsidRDefault="00F35B80" w:rsidP="005E00D8">
            <w:pPr>
              <w:jc w:val="both"/>
              <w:rPr>
                <w:color w:val="FF0000"/>
                <w:sz w:val="16"/>
                <w:szCs w:val="16"/>
              </w:rPr>
            </w:pPr>
          </w:p>
          <w:p w:rsidR="00F51D25" w:rsidRPr="00617A51" w:rsidRDefault="00F51D25" w:rsidP="00D558DC">
            <w:pPr>
              <w:rPr>
                <w:b/>
                <w:sz w:val="18"/>
                <w:szCs w:val="22"/>
              </w:rPr>
            </w:pPr>
          </w:p>
        </w:tc>
      </w:tr>
      <w:tr w:rsidR="00F51D25" w:rsidRPr="00C94524" w:rsidTr="00F251A4">
        <w:tc>
          <w:tcPr>
            <w:tcW w:w="775" w:type="pct"/>
            <w:vAlign w:val="center"/>
          </w:tcPr>
          <w:p w:rsidR="00F51D25" w:rsidRPr="00C94524" w:rsidRDefault="00F51D25" w:rsidP="00F51D25">
            <w:pPr>
              <w:jc w:val="center"/>
              <w:rPr>
                <w:b/>
                <w:color w:val="FF0000"/>
                <w:sz w:val="22"/>
                <w:szCs w:val="22"/>
              </w:rPr>
            </w:pPr>
            <w:r w:rsidRPr="00EA71CC">
              <w:rPr>
                <w:b/>
                <w:sz w:val="22"/>
                <w:szCs w:val="22"/>
              </w:rPr>
              <w:lastRenderedPageBreak/>
              <w:t>Actividad de Recolección de Escombros Domiciliarios y Clandestinos de Construcción y Demolición Clandestinos</w:t>
            </w:r>
          </w:p>
        </w:tc>
        <w:tc>
          <w:tcPr>
            <w:tcW w:w="4225" w:type="pct"/>
          </w:tcPr>
          <w:p w:rsidR="00F51D25" w:rsidRPr="00EC2C45" w:rsidRDefault="00F51D25" w:rsidP="00F51D25">
            <w:pPr>
              <w:pStyle w:val="Prrafodelista"/>
              <w:jc w:val="both"/>
              <w:rPr>
                <w:b/>
                <w:sz w:val="14"/>
                <w:szCs w:val="22"/>
              </w:rPr>
            </w:pPr>
          </w:p>
          <w:p w:rsidR="00F51D25" w:rsidRPr="00C94524" w:rsidRDefault="00F51D25" w:rsidP="00F51D25">
            <w:pPr>
              <w:pStyle w:val="Prrafodelista"/>
              <w:numPr>
                <w:ilvl w:val="0"/>
                <w:numId w:val="4"/>
              </w:numPr>
              <w:jc w:val="both"/>
              <w:rPr>
                <w:b/>
                <w:sz w:val="22"/>
                <w:szCs w:val="22"/>
              </w:rPr>
            </w:pPr>
            <w:r w:rsidRPr="00C94524">
              <w:rPr>
                <w:b/>
                <w:sz w:val="22"/>
                <w:szCs w:val="22"/>
              </w:rPr>
              <w:t>Recolección de escombros</w:t>
            </w:r>
          </w:p>
          <w:p w:rsidR="00F51D25" w:rsidRPr="00EC2C45" w:rsidRDefault="00F51D25" w:rsidP="00F51D25">
            <w:pPr>
              <w:pStyle w:val="Prrafodelista"/>
              <w:jc w:val="both"/>
              <w:rPr>
                <w:b/>
                <w:sz w:val="12"/>
                <w:szCs w:val="22"/>
              </w:rPr>
            </w:pPr>
          </w:p>
          <w:p w:rsidR="00F51D25" w:rsidRDefault="00F51D25" w:rsidP="00A70082">
            <w:pPr>
              <w:jc w:val="both"/>
              <w:rPr>
                <w:sz w:val="22"/>
                <w:szCs w:val="22"/>
              </w:rPr>
            </w:pPr>
            <w:r w:rsidRPr="00C94524">
              <w:rPr>
                <w:sz w:val="22"/>
                <w:szCs w:val="22"/>
              </w:rPr>
              <w:t xml:space="preserve">Durante el periodo objeto de análisis, el prestador recolectó </w:t>
            </w:r>
            <w:r w:rsidR="00A70082">
              <w:rPr>
                <w:sz w:val="22"/>
                <w:szCs w:val="22"/>
              </w:rPr>
              <w:t>544,9</w:t>
            </w:r>
            <w:r w:rsidRPr="00C94524">
              <w:rPr>
                <w:sz w:val="22"/>
                <w:szCs w:val="22"/>
              </w:rPr>
              <w:t xml:space="preserve"> toneladas </w:t>
            </w:r>
            <w:r w:rsidR="00273A93" w:rsidRPr="00273A93">
              <w:rPr>
                <w:sz w:val="22"/>
                <w:szCs w:val="22"/>
              </w:rPr>
              <w:t xml:space="preserve">de residuos deconstrucción y demolición, registrados en </w:t>
            </w:r>
            <w:r w:rsidR="00A70082">
              <w:rPr>
                <w:sz w:val="22"/>
                <w:szCs w:val="22"/>
              </w:rPr>
              <w:t>84</w:t>
            </w:r>
            <w:r w:rsidR="00273A93" w:rsidRPr="00273A93">
              <w:rPr>
                <w:sz w:val="22"/>
                <w:szCs w:val="22"/>
              </w:rPr>
              <w:t xml:space="preserve"> viajes al relleno sanitario Doña Juana. Larecolección de estos residuos se encuentra organizada en </w:t>
            </w:r>
            <w:r w:rsidR="00A70082">
              <w:rPr>
                <w:sz w:val="22"/>
                <w:szCs w:val="22"/>
              </w:rPr>
              <w:t>2</w:t>
            </w:r>
            <w:r w:rsidR="00273A93" w:rsidRPr="00273A93">
              <w:rPr>
                <w:sz w:val="22"/>
                <w:szCs w:val="22"/>
              </w:rPr>
              <w:t xml:space="preserve">macrorrutas; N°21 y N°41. Enla siguiente </w:t>
            </w:r>
            <w:r w:rsidR="00A70082">
              <w:rPr>
                <w:sz w:val="22"/>
                <w:szCs w:val="22"/>
              </w:rPr>
              <w:t>tabla</w:t>
            </w:r>
            <w:r w:rsidR="00273A93" w:rsidRPr="00273A93">
              <w:rPr>
                <w:sz w:val="22"/>
                <w:szCs w:val="22"/>
              </w:rPr>
              <w:t xml:space="preserve"> se discrimina la cantidad de residuos generados por localidad:</w:t>
            </w:r>
          </w:p>
          <w:p w:rsidR="003C1489" w:rsidRPr="00446C71" w:rsidRDefault="003C1489" w:rsidP="00A70082">
            <w:pPr>
              <w:jc w:val="both"/>
              <w:rPr>
                <w:sz w:val="16"/>
                <w:szCs w:val="22"/>
              </w:rPr>
            </w:pPr>
          </w:p>
          <w:p w:rsidR="003C1489" w:rsidRDefault="003C1489" w:rsidP="003C1489">
            <w:pPr>
              <w:jc w:val="center"/>
              <w:rPr>
                <w:b/>
                <w:sz w:val="22"/>
                <w:szCs w:val="22"/>
              </w:rPr>
            </w:pPr>
            <w:r w:rsidRPr="00D50F0A">
              <w:rPr>
                <w:b/>
                <w:sz w:val="18"/>
                <w:szCs w:val="22"/>
              </w:rPr>
              <w:t>Tabla No 1</w:t>
            </w:r>
            <w:r w:rsidR="00D50F0A" w:rsidRPr="00D50F0A">
              <w:rPr>
                <w:b/>
                <w:sz w:val="18"/>
                <w:szCs w:val="22"/>
              </w:rPr>
              <w:t>0</w:t>
            </w:r>
            <w:r w:rsidRPr="00D50F0A">
              <w:rPr>
                <w:sz w:val="18"/>
                <w:szCs w:val="22"/>
              </w:rPr>
              <w:t xml:space="preserve">: </w:t>
            </w:r>
            <w:r w:rsidRPr="00D50F0A">
              <w:rPr>
                <w:b/>
                <w:sz w:val="18"/>
                <w:szCs w:val="22"/>
              </w:rPr>
              <w:t xml:space="preserve">Reporte de toneladas recogidas en ASE 1 para el mes </w:t>
            </w:r>
            <w:r w:rsidR="00A70082">
              <w:rPr>
                <w:b/>
                <w:sz w:val="18"/>
                <w:szCs w:val="22"/>
              </w:rPr>
              <w:t>dici</w:t>
            </w:r>
            <w:r w:rsidR="00F32277" w:rsidRPr="00D50F0A">
              <w:rPr>
                <w:b/>
                <w:sz w:val="18"/>
                <w:szCs w:val="22"/>
              </w:rPr>
              <w:t>embre</w:t>
            </w:r>
            <w:r w:rsidRPr="00D50F0A">
              <w:rPr>
                <w:b/>
                <w:sz w:val="18"/>
                <w:szCs w:val="22"/>
              </w:rPr>
              <w:t xml:space="preserve"> del 2018</w:t>
            </w:r>
          </w:p>
          <w:p w:rsidR="003C1489" w:rsidRPr="00446C71" w:rsidRDefault="003C1489" w:rsidP="003C1489">
            <w:pPr>
              <w:jc w:val="center"/>
              <w:rPr>
                <w:b/>
                <w:sz w:val="12"/>
                <w:szCs w:val="22"/>
              </w:rPr>
            </w:pPr>
          </w:p>
          <w:tbl>
            <w:tblPr>
              <w:tblStyle w:val="Tablaconcuadrcula"/>
              <w:tblW w:w="8483" w:type="dxa"/>
              <w:jc w:val="center"/>
              <w:tblLayout w:type="fixed"/>
              <w:tblLook w:val="04A0"/>
            </w:tblPr>
            <w:tblGrid>
              <w:gridCol w:w="3716"/>
              <w:gridCol w:w="4767"/>
            </w:tblGrid>
            <w:tr w:rsidR="003C1489" w:rsidRPr="00C94524" w:rsidTr="00A70082">
              <w:trPr>
                <w:trHeight w:val="534"/>
                <w:jc w:val="center"/>
              </w:trPr>
              <w:tc>
                <w:tcPr>
                  <w:tcW w:w="3716" w:type="dxa"/>
                  <w:noWrap/>
                  <w:vAlign w:val="center"/>
                  <w:hideMark/>
                </w:tcPr>
                <w:p w:rsidR="003C1489" w:rsidRPr="00C94524" w:rsidRDefault="003C1489" w:rsidP="003C1489">
                  <w:pPr>
                    <w:jc w:val="center"/>
                    <w:rPr>
                      <w:b/>
                      <w:sz w:val="22"/>
                      <w:szCs w:val="22"/>
                    </w:rPr>
                  </w:pPr>
                  <w:r w:rsidRPr="00C94524">
                    <w:rPr>
                      <w:b/>
                      <w:sz w:val="22"/>
                      <w:szCs w:val="22"/>
                    </w:rPr>
                    <w:t>Localidad</w:t>
                  </w:r>
                </w:p>
              </w:tc>
              <w:tc>
                <w:tcPr>
                  <w:tcW w:w="4767" w:type="dxa"/>
                  <w:vAlign w:val="center"/>
                  <w:hideMark/>
                </w:tcPr>
                <w:p w:rsidR="003C1489" w:rsidRPr="00C94524" w:rsidRDefault="00273A93" w:rsidP="003C1489">
                  <w:pPr>
                    <w:jc w:val="center"/>
                    <w:rPr>
                      <w:b/>
                      <w:sz w:val="22"/>
                      <w:szCs w:val="22"/>
                    </w:rPr>
                  </w:pPr>
                  <w:r>
                    <w:rPr>
                      <w:b/>
                      <w:sz w:val="22"/>
                      <w:szCs w:val="22"/>
                    </w:rPr>
                    <w:t>Ton</w:t>
                  </w:r>
                  <w:r w:rsidR="0055722A">
                    <w:rPr>
                      <w:b/>
                      <w:sz w:val="22"/>
                      <w:szCs w:val="22"/>
                    </w:rPr>
                    <w:t>eladas</w:t>
                  </w:r>
                  <w:r>
                    <w:rPr>
                      <w:b/>
                      <w:sz w:val="22"/>
                      <w:szCs w:val="22"/>
                    </w:rPr>
                    <w:t xml:space="preserve"> atendidas</w:t>
                  </w:r>
                </w:p>
              </w:tc>
            </w:tr>
            <w:tr w:rsidR="003C1489" w:rsidRPr="00C94524" w:rsidTr="00A70082">
              <w:trPr>
                <w:trHeight w:val="266"/>
                <w:jc w:val="center"/>
              </w:trPr>
              <w:tc>
                <w:tcPr>
                  <w:tcW w:w="3716" w:type="dxa"/>
                  <w:noWrap/>
                  <w:hideMark/>
                </w:tcPr>
                <w:p w:rsidR="003C1489" w:rsidRPr="00C94524" w:rsidRDefault="003C1489" w:rsidP="003C1489">
                  <w:pPr>
                    <w:jc w:val="center"/>
                    <w:rPr>
                      <w:sz w:val="22"/>
                      <w:szCs w:val="22"/>
                    </w:rPr>
                  </w:pPr>
                  <w:r w:rsidRPr="00C94524">
                    <w:rPr>
                      <w:sz w:val="22"/>
                      <w:szCs w:val="22"/>
                    </w:rPr>
                    <w:t>Candelaria</w:t>
                  </w:r>
                </w:p>
              </w:tc>
              <w:tc>
                <w:tcPr>
                  <w:tcW w:w="4767" w:type="dxa"/>
                  <w:noWrap/>
                </w:tcPr>
                <w:p w:rsidR="003C1489" w:rsidRPr="00C94524" w:rsidRDefault="0055722A" w:rsidP="003C1489">
                  <w:pPr>
                    <w:jc w:val="center"/>
                    <w:rPr>
                      <w:sz w:val="22"/>
                      <w:szCs w:val="22"/>
                    </w:rPr>
                  </w:pPr>
                  <w:r>
                    <w:rPr>
                      <w:sz w:val="22"/>
                      <w:szCs w:val="22"/>
                    </w:rPr>
                    <w:t>6,26</w:t>
                  </w:r>
                </w:p>
              </w:tc>
            </w:tr>
            <w:tr w:rsidR="003C1489" w:rsidRPr="00C94524" w:rsidTr="00A70082">
              <w:trPr>
                <w:trHeight w:val="266"/>
                <w:jc w:val="center"/>
              </w:trPr>
              <w:tc>
                <w:tcPr>
                  <w:tcW w:w="3716" w:type="dxa"/>
                  <w:noWrap/>
                  <w:hideMark/>
                </w:tcPr>
                <w:p w:rsidR="003C1489" w:rsidRPr="00C94524" w:rsidRDefault="003C1489" w:rsidP="003C1489">
                  <w:pPr>
                    <w:jc w:val="center"/>
                    <w:rPr>
                      <w:sz w:val="22"/>
                      <w:szCs w:val="22"/>
                    </w:rPr>
                  </w:pPr>
                  <w:r w:rsidRPr="00C94524">
                    <w:rPr>
                      <w:sz w:val="22"/>
                      <w:szCs w:val="22"/>
                    </w:rPr>
                    <w:lastRenderedPageBreak/>
                    <w:t>Chapinero</w:t>
                  </w:r>
                </w:p>
              </w:tc>
              <w:tc>
                <w:tcPr>
                  <w:tcW w:w="4767" w:type="dxa"/>
                  <w:noWrap/>
                </w:tcPr>
                <w:p w:rsidR="003C1489" w:rsidRPr="00C94524" w:rsidRDefault="00273A93" w:rsidP="003C1489">
                  <w:pPr>
                    <w:jc w:val="center"/>
                    <w:rPr>
                      <w:sz w:val="22"/>
                      <w:szCs w:val="22"/>
                    </w:rPr>
                  </w:pPr>
                  <w:r>
                    <w:rPr>
                      <w:sz w:val="22"/>
                      <w:szCs w:val="22"/>
                    </w:rPr>
                    <w:t>6</w:t>
                  </w:r>
                  <w:r w:rsidR="0055722A">
                    <w:rPr>
                      <w:sz w:val="22"/>
                      <w:szCs w:val="22"/>
                    </w:rPr>
                    <w:t>3,40</w:t>
                  </w:r>
                </w:p>
              </w:tc>
            </w:tr>
            <w:tr w:rsidR="003C1489" w:rsidRPr="00C94524" w:rsidTr="00A70082">
              <w:trPr>
                <w:trHeight w:val="266"/>
                <w:jc w:val="center"/>
              </w:trPr>
              <w:tc>
                <w:tcPr>
                  <w:tcW w:w="3716" w:type="dxa"/>
                  <w:noWrap/>
                  <w:hideMark/>
                </w:tcPr>
                <w:p w:rsidR="003C1489" w:rsidRPr="00C94524" w:rsidRDefault="003C1489" w:rsidP="003C1489">
                  <w:pPr>
                    <w:jc w:val="center"/>
                    <w:rPr>
                      <w:sz w:val="22"/>
                      <w:szCs w:val="22"/>
                    </w:rPr>
                  </w:pPr>
                  <w:r w:rsidRPr="00C94524">
                    <w:rPr>
                      <w:sz w:val="22"/>
                      <w:szCs w:val="22"/>
                    </w:rPr>
                    <w:t>San Cristóbal</w:t>
                  </w:r>
                </w:p>
              </w:tc>
              <w:tc>
                <w:tcPr>
                  <w:tcW w:w="4767" w:type="dxa"/>
                  <w:noWrap/>
                </w:tcPr>
                <w:p w:rsidR="003C1489" w:rsidRPr="00C94524" w:rsidRDefault="00273A93" w:rsidP="003C1489">
                  <w:pPr>
                    <w:jc w:val="center"/>
                    <w:rPr>
                      <w:sz w:val="22"/>
                      <w:szCs w:val="22"/>
                    </w:rPr>
                  </w:pPr>
                  <w:r>
                    <w:rPr>
                      <w:sz w:val="22"/>
                      <w:szCs w:val="22"/>
                    </w:rPr>
                    <w:t>1</w:t>
                  </w:r>
                  <w:r w:rsidR="0055722A">
                    <w:rPr>
                      <w:sz w:val="22"/>
                      <w:szCs w:val="22"/>
                    </w:rPr>
                    <w:t>78,92</w:t>
                  </w:r>
                </w:p>
              </w:tc>
            </w:tr>
            <w:tr w:rsidR="003C1489" w:rsidRPr="00C94524" w:rsidTr="00A70082">
              <w:trPr>
                <w:trHeight w:val="266"/>
                <w:jc w:val="center"/>
              </w:trPr>
              <w:tc>
                <w:tcPr>
                  <w:tcW w:w="3716" w:type="dxa"/>
                  <w:noWrap/>
                  <w:hideMark/>
                </w:tcPr>
                <w:p w:rsidR="003C1489" w:rsidRPr="00C94524" w:rsidRDefault="003C1489" w:rsidP="003C1489">
                  <w:pPr>
                    <w:jc w:val="center"/>
                    <w:rPr>
                      <w:sz w:val="22"/>
                      <w:szCs w:val="22"/>
                    </w:rPr>
                  </w:pPr>
                  <w:r w:rsidRPr="00C94524">
                    <w:rPr>
                      <w:sz w:val="22"/>
                      <w:szCs w:val="22"/>
                    </w:rPr>
                    <w:t>Santafé</w:t>
                  </w:r>
                </w:p>
              </w:tc>
              <w:tc>
                <w:tcPr>
                  <w:tcW w:w="4767" w:type="dxa"/>
                  <w:noWrap/>
                </w:tcPr>
                <w:p w:rsidR="003C1489" w:rsidRPr="00C94524" w:rsidRDefault="00273A93" w:rsidP="003C1489">
                  <w:pPr>
                    <w:jc w:val="center"/>
                    <w:rPr>
                      <w:sz w:val="22"/>
                      <w:szCs w:val="22"/>
                    </w:rPr>
                  </w:pPr>
                  <w:r>
                    <w:rPr>
                      <w:sz w:val="22"/>
                      <w:szCs w:val="22"/>
                    </w:rPr>
                    <w:t>3</w:t>
                  </w:r>
                  <w:r w:rsidR="0055722A">
                    <w:rPr>
                      <w:sz w:val="22"/>
                      <w:szCs w:val="22"/>
                    </w:rPr>
                    <w:t>1,02</w:t>
                  </w:r>
                </w:p>
              </w:tc>
            </w:tr>
            <w:tr w:rsidR="003C1489" w:rsidRPr="00C94524" w:rsidTr="00A70082">
              <w:trPr>
                <w:trHeight w:val="266"/>
                <w:jc w:val="center"/>
              </w:trPr>
              <w:tc>
                <w:tcPr>
                  <w:tcW w:w="3716" w:type="dxa"/>
                  <w:noWrap/>
                  <w:hideMark/>
                </w:tcPr>
                <w:p w:rsidR="003C1489" w:rsidRPr="00C94524" w:rsidRDefault="003C1489" w:rsidP="003C1489">
                  <w:pPr>
                    <w:jc w:val="center"/>
                    <w:rPr>
                      <w:sz w:val="22"/>
                      <w:szCs w:val="22"/>
                    </w:rPr>
                  </w:pPr>
                  <w:r w:rsidRPr="00C94524">
                    <w:rPr>
                      <w:sz w:val="22"/>
                      <w:szCs w:val="22"/>
                    </w:rPr>
                    <w:t>Usaquén</w:t>
                  </w:r>
                </w:p>
              </w:tc>
              <w:tc>
                <w:tcPr>
                  <w:tcW w:w="4767" w:type="dxa"/>
                  <w:noWrap/>
                </w:tcPr>
                <w:p w:rsidR="003C1489" w:rsidRPr="00C94524" w:rsidRDefault="00273A93" w:rsidP="003C1489">
                  <w:pPr>
                    <w:jc w:val="center"/>
                    <w:rPr>
                      <w:sz w:val="22"/>
                      <w:szCs w:val="22"/>
                    </w:rPr>
                  </w:pPr>
                  <w:r>
                    <w:rPr>
                      <w:sz w:val="22"/>
                      <w:szCs w:val="22"/>
                    </w:rPr>
                    <w:t>1</w:t>
                  </w:r>
                  <w:r w:rsidR="0055722A">
                    <w:rPr>
                      <w:sz w:val="22"/>
                      <w:szCs w:val="22"/>
                    </w:rPr>
                    <w:t>73,03</w:t>
                  </w:r>
                </w:p>
              </w:tc>
            </w:tr>
            <w:tr w:rsidR="003C1489" w:rsidRPr="00C94524" w:rsidTr="00A70082">
              <w:trPr>
                <w:trHeight w:val="266"/>
                <w:jc w:val="center"/>
              </w:trPr>
              <w:tc>
                <w:tcPr>
                  <w:tcW w:w="3716" w:type="dxa"/>
                  <w:noWrap/>
                  <w:hideMark/>
                </w:tcPr>
                <w:p w:rsidR="003C1489" w:rsidRPr="00C94524" w:rsidRDefault="003C1489" w:rsidP="003C1489">
                  <w:pPr>
                    <w:jc w:val="center"/>
                    <w:rPr>
                      <w:sz w:val="22"/>
                      <w:szCs w:val="22"/>
                    </w:rPr>
                  </w:pPr>
                  <w:r w:rsidRPr="00C94524">
                    <w:rPr>
                      <w:sz w:val="22"/>
                      <w:szCs w:val="22"/>
                    </w:rPr>
                    <w:t>Usme</w:t>
                  </w:r>
                </w:p>
              </w:tc>
              <w:tc>
                <w:tcPr>
                  <w:tcW w:w="4767" w:type="dxa"/>
                  <w:noWrap/>
                </w:tcPr>
                <w:p w:rsidR="003C1489" w:rsidRPr="00C94524" w:rsidRDefault="0055722A" w:rsidP="003C1489">
                  <w:pPr>
                    <w:jc w:val="center"/>
                    <w:rPr>
                      <w:sz w:val="22"/>
                      <w:szCs w:val="22"/>
                    </w:rPr>
                  </w:pPr>
                  <w:r>
                    <w:rPr>
                      <w:sz w:val="22"/>
                      <w:szCs w:val="22"/>
                    </w:rPr>
                    <w:t>72,28</w:t>
                  </w:r>
                </w:p>
              </w:tc>
            </w:tr>
            <w:tr w:rsidR="003C1489" w:rsidRPr="00C94524" w:rsidTr="00A70082">
              <w:trPr>
                <w:trHeight w:val="266"/>
                <w:jc w:val="center"/>
              </w:trPr>
              <w:tc>
                <w:tcPr>
                  <w:tcW w:w="3716" w:type="dxa"/>
                  <w:noWrap/>
                  <w:hideMark/>
                </w:tcPr>
                <w:p w:rsidR="003C1489" w:rsidRPr="00C94524" w:rsidRDefault="003C1489" w:rsidP="003C1489">
                  <w:pPr>
                    <w:jc w:val="center"/>
                    <w:rPr>
                      <w:b/>
                      <w:sz w:val="22"/>
                      <w:szCs w:val="22"/>
                    </w:rPr>
                  </w:pPr>
                  <w:r w:rsidRPr="00C94524">
                    <w:rPr>
                      <w:b/>
                      <w:sz w:val="22"/>
                      <w:szCs w:val="22"/>
                    </w:rPr>
                    <w:t>Total (t)</w:t>
                  </w:r>
                </w:p>
              </w:tc>
              <w:tc>
                <w:tcPr>
                  <w:tcW w:w="4767" w:type="dxa"/>
                  <w:noWrap/>
                </w:tcPr>
                <w:p w:rsidR="003C1489" w:rsidRPr="00C94524" w:rsidRDefault="0055722A" w:rsidP="003C1489">
                  <w:pPr>
                    <w:jc w:val="center"/>
                    <w:rPr>
                      <w:b/>
                      <w:sz w:val="22"/>
                      <w:szCs w:val="22"/>
                    </w:rPr>
                  </w:pPr>
                  <w:r>
                    <w:rPr>
                      <w:b/>
                      <w:sz w:val="22"/>
                      <w:szCs w:val="22"/>
                    </w:rPr>
                    <w:t>524,91</w:t>
                  </w:r>
                </w:p>
              </w:tc>
            </w:tr>
          </w:tbl>
          <w:p w:rsidR="003C1489" w:rsidRDefault="003C1489" w:rsidP="003C1489">
            <w:pPr>
              <w:jc w:val="center"/>
              <w:rPr>
                <w:b/>
                <w:sz w:val="16"/>
                <w:szCs w:val="22"/>
              </w:rPr>
            </w:pPr>
            <w:r w:rsidRPr="00446C71">
              <w:rPr>
                <w:b/>
                <w:sz w:val="16"/>
                <w:szCs w:val="22"/>
              </w:rPr>
              <w:t xml:space="preserve">Fuente: </w:t>
            </w:r>
            <w:r w:rsidR="0055722A">
              <w:rPr>
                <w:b/>
                <w:sz w:val="16"/>
                <w:szCs w:val="22"/>
              </w:rPr>
              <w:t>I</w:t>
            </w:r>
            <w:r w:rsidRPr="00446C71">
              <w:rPr>
                <w:b/>
                <w:sz w:val="16"/>
                <w:szCs w:val="22"/>
              </w:rPr>
              <w:t>nforme operativo del prestador Promoambiental Distrito S.A.S. E.S.P.</w:t>
            </w:r>
          </w:p>
          <w:p w:rsidR="00BA2D45" w:rsidRDefault="00BA2D45" w:rsidP="003C1489">
            <w:pPr>
              <w:jc w:val="center"/>
              <w:rPr>
                <w:b/>
                <w:sz w:val="16"/>
                <w:szCs w:val="22"/>
              </w:rPr>
            </w:pPr>
          </w:p>
          <w:p w:rsidR="00BA2D45" w:rsidRDefault="00BA2D45" w:rsidP="00BA2D45">
            <w:pPr>
              <w:rPr>
                <w:sz w:val="22"/>
                <w:szCs w:val="22"/>
              </w:rPr>
            </w:pPr>
            <w:r w:rsidRPr="00BA2D45">
              <w:rPr>
                <w:sz w:val="22"/>
                <w:szCs w:val="22"/>
              </w:rPr>
              <w:t xml:space="preserve">Se presentó una variación del </w:t>
            </w:r>
            <w:r w:rsidR="003933B4">
              <w:rPr>
                <w:sz w:val="22"/>
                <w:szCs w:val="22"/>
              </w:rPr>
              <w:t>32</w:t>
            </w:r>
            <w:r w:rsidRPr="00BA2D45">
              <w:rPr>
                <w:sz w:val="22"/>
                <w:szCs w:val="22"/>
              </w:rPr>
              <w:t>% con respecto al mes anterior.</w:t>
            </w:r>
          </w:p>
          <w:p w:rsidR="00BA2D45" w:rsidRPr="00424C3E" w:rsidRDefault="00BA2D45" w:rsidP="00BA2D45">
            <w:pPr>
              <w:rPr>
                <w:sz w:val="14"/>
                <w:szCs w:val="22"/>
              </w:rPr>
            </w:pPr>
          </w:p>
          <w:p w:rsidR="00BA2D45" w:rsidRPr="006A1E46" w:rsidRDefault="00BA2D45" w:rsidP="00F51D25">
            <w:pPr>
              <w:jc w:val="both"/>
              <w:rPr>
                <w:sz w:val="22"/>
                <w:szCs w:val="22"/>
              </w:rPr>
            </w:pPr>
            <w:r w:rsidRPr="006A1E46">
              <w:rPr>
                <w:sz w:val="22"/>
                <w:szCs w:val="22"/>
              </w:rPr>
              <w:t xml:space="preserve">Durante el periodo objeto de análisis, la empresa recolectó </w:t>
            </w:r>
            <w:r w:rsidR="009A147E" w:rsidRPr="006A1E46">
              <w:rPr>
                <w:sz w:val="22"/>
                <w:szCs w:val="22"/>
              </w:rPr>
              <w:t>4</w:t>
            </w:r>
            <w:r w:rsidR="00424C3E" w:rsidRPr="006A1E46">
              <w:rPr>
                <w:sz w:val="22"/>
                <w:szCs w:val="22"/>
              </w:rPr>
              <w:t>2</w:t>
            </w:r>
            <w:r w:rsidR="00DD5C9B" w:rsidRPr="006A1E46">
              <w:rPr>
                <w:sz w:val="22"/>
                <w:szCs w:val="22"/>
              </w:rPr>
              <w:t>93</w:t>
            </w:r>
            <w:r w:rsidR="00424C3E" w:rsidRPr="006A1E46">
              <w:rPr>
                <w:sz w:val="22"/>
                <w:szCs w:val="22"/>
              </w:rPr>
              <w:t>.</w:t>
            </w:r>
            <w:r w:rsidR="006A1E46" w:rsidRPr="006A1E46">
              <w:rPr>
                <w:sz w:val="22"/>
                <w:szCs w:val="22"/>
              </w:rPr>
              <w:t>39</w:t>
            </w:r>
            <w:r w:rsidRPr="006A1E46">
              <w:rPr>
                <w:sz w:val="22"/>
                <w:szCs w:val="22"/>
              </w:rPr>
              <w:t xml:space="preserve"> toneladas de residuos de arrojo clandestino y puntos críticos, registrados en </w:t>
            </w:r>
            <w:r w:rsidR="006A1E46" w:rsidRPr="006A1E46">
              <w:rPr>
                <w:sz w:val="22"/>
                <w:szCs w:val="22"/>
              </w:rPr>
              <w:t>553</w:t>
            </w:r>
            <w:r w:rsidRPr="006A1E46">
              <w:rPr>
                <w:sz w:val="22"/>
                <w:szCs w:val="22"/>
              </w:rPr>
              <w:t xml:space="preserve"> viajes al relleno sanitario Doña Juana. La recolección de estos residuos se encuentra organizada durante el mes de </w:t>
            </w:r>
            <w:r w:rsidR="00184F93">
              <w:rPr>
                <w:sz w:val="22"/>
                <w:szCs w:val="22"/>
              </w:rPr>
              <w:t>dici</w:t>
            </w:r>
            <w:r w:rsidRPr="006A1E46">
              <w:rPr>
                <w:sz w:val="22"/>
                <w:szCs w:val="22"/>
              </w:rPr>
              <w:t>embre en las macrorrutas: 27,52 y 53. En la siguiente gráfica se discrimina la cantidad de residuos de construcción y demolición de origen clandestino y puntos críticos generados por localidad:</w:t>
            </w:r>
          </w:p>
          <w:p w:rsidR="00BA2D45" w:rsidRPr="006A1E46" w:rsidRDefault="00BA2D45" w:rsidP="00F51D25">
            <w:pPr>
              <w:jc w:val="both"/>
              <w:rPr>
                <w:sz w:val="14"/>
                <w:szCs w:val="22"/>
              </w:rPr>
            </w:pPr>
          </w:p>
          <w:tbl>
            <w:tblPr>
              <w:tblStyle w:val="Tablaconcuadrcula"/>
              <w:tblW w:w="8063" w:type="dxa"/>
              <w:jc w:val="center"/>
              <w:tblLayout w:type="fixed"/>
              <w:tblLook w:val="04A0"/>
            </w:tblPr>
            <w:tblGrid>
              <w:gridCol w:w="2375"/>
              <w:gridCol w:w="2844"/>
              <w:gridCol w:w="2844"/>
            </w:tblGrid>
            <w:tr w:rsidR="00BF0DF9" w:rsidRPr="006A1E46" w:rsidTr="00BF0DF9">
              <w:trPr>
                <w:trHeight w:val="489"/>
                <w:jc w:val="center"/>
              </w:trPr>
              <w:tc>
                <w:tcPr>
                  <w:tcW w:w="2375" w:type="dxa"/>
                  <w:vMerge w:val="restart"/>
                  <w:noWrap/>
                  <w:vAlign w:val="center"/>
                  <w:hideMark/>
                </w:tcPr>
                <w:p w:rsidR="00424C3E" w:rsidRPr="006A1E46" w:rsidRDefault="00424C3E" w:rsidP="003C1489">
                  <w:pPr>
                    <w:rPr>
                      <w:b/>
                      <w:sz w:val="22"/>
                      <w:szCs w:val="22"/>
                    </w:rPr>
                  </w:pPr>
                  <w:r w:rsidRPr="006A1E46">
                    <w:rPr>
                      <w:b/>
                      <w:sz w:val="22"/>
                      <w:szCs w:val="22"/>
                    </w:rPr>
                    <w:t>Total (t)</w:t>
                  </w:r>
                </w:p>
              </w:tc>
              <w:tc>
                <w:tcPr>
                  <w:tcW w:w="2844" w:type="dxa"/>
                  <w:hideMark/>
                </w:tcPr>
                <w:p w:rsidR="00424C3E" w:rsidRPr="006A1E46" w:rsidRDefault="00424C3E" w:rsidP="00F51D25">
                  <w:pPr>
                    <w:jc w:val="center"/>
                    <w:rPr>
                      <w:b/>
                      <w:sz w:val="22"/>
                      <w:szCs w:val="22"/>
                    </w:rPr>
                  </w:pPr>
                  <w:r w:rsidRPr="006A1E46">
                    <w:rPr>
                      <w:b/>
                      <w:sz w:val="22"/>
                      <w:szCs w:val="22"/>
                    </w:rPr>
                    <w:t>MIXTOS CLANDESTINO</w:t>
                  </w:r>
                </w:p>
              </w:tc>
              <w:tc>
                <w:tcPr>
                  <w:tcW w:w="2844" w:type="dxa"/>
                  <w:vAlign w:val="center"/>
                </w:tcPr>
                <w:p w:rsidR="00424C3E" w:rsidRPr="006A1E46" w:rsidRDefault="00424C3E" w:rsidP="00B23DAA">
                  <w:pPr>
                    <w:jc w:val="center"/>
                    <w:rPr>
                      <w:b/>
                      <w:sz w:val="22"/>
                      <w:szCs w:val="22"/>
                    </w:rPr>
                  </w:pPr>
                  <w:r w:rsidRPr="006A1E46">
                    <w:rPr>
                      <w:b/>
                      <w:sz w:val="22"/>
                      <w:szCs w:val="22"/>
                    </w:rPr>
                    <w:t>DOMICILIARIO</w:t>
                  </w:r>
                </w:p>
              </w:tc>
            </w:tr>
            <w:tr w:rsidR="00BF0DF9" w:rsidRPr="006A1E46" w:rsidTr="00BF0DF9">
              <w:trPr>
                <w:trHeight w:val="244"/>
                <w:jc w:val="center"/>
              </w:trPr>
              <w:tc>
                <w:tcPr>
                  <w:tcW w:w="2375" w:type="dxa"/>
                  <w:vMerge/>
                  <w:noWrap/>
                  <w:hideMark/>
                </w:tcPr>
                <w:p w:rsidR="00424C3E" w:rsidRPr="006A1E46" w:rsidRDefault="00424C3E" w:rsidP="003C1489">
                  <w:pPr>
                    <w:rPr>
                      <w:b/>
                      <w:sz w:val="22"/>
                      <w:szCs w:val="22"/>
                    </w:rPr>
                  </w:pPr>
                </w:p>
              </w:tc>
              <w:tc>
                <w:tcPr>
                  <w:tcW w:w="2844" w:type="dxa"/>
                  <w:noWrap/>
                </w:tcPr>
                <w:p w:rsidR="00424C3E" w:rsidRPr="006A1E46" w:rsidRDefault="00424C3E" w:rsidP="00D1550A">
                  <w:pPr>
                    <w:jc w:val="center"/>
                    <w:rPr>
                      <w:b/>
                      <w:sz w:val="22"/>
                      <w:szCs w:val="22"/>
                    </w:rPr>
                  </w:pPr>
                  <w:r w:rsidRPr="006A1E46">
                    <w:rPr>
                      <w:b/>
                      <w:sz w:val="22"/>
                      <w:szCs w:val="22"/>
                    </w:rPr>
                    <w:t>42</w:t>
                  </w:r>
                  <w:r w:rsidR="006A1E46" w:rsidRPr="006A1E46">
                    <w:rPr>
                      <w:b/>
                      <w:sz w:val="22"/>
                      <w:szCs w:val="22"/>
                    </w:rPr>
                    <w:t>93</w:t>
                  </w:r>
                  <w:r w:rsidRPr="006A1E46">
                    <w:rPr>
                      <w:b/>
                      <w:sz w:val="22"/>
                      <w:szCs w:val="22"/>
                    </w:rPr>
                    <w:t>.</w:t>
                  </w:r>
                  <w:r w:rsidR="006A1E46" w:rsidRPr="006A1E46">
                    <w:rPr>
                      <w:b/>
                      <w:sz w:val="22"/>
                      <w:szCs w:val="22"/>
                    </w:rPr>
                    <w:t>39</w:t>
                  </w:r>
                </w:p>
              </w:tc>
              <w:tc>
                <w:tcPr>
                  <w:tcW w:w="2844" w:type="dxa"/>
                </w:tcPr>
                <w:p w:rsidR="00424C3E" w:rsidRPr="006A1E46" w:rsidRDefault="006A1E46" w:rsidP="003C1489">
                  <w:pPr>
                    <w:jc w:val="center"/>
                    <w:rPr>
                      <w:b/>
                      <w:sz w:val="22"/>
                      <w:szCs w:val="22"/>
                    </w:rPr>
                  </w:pPr>
                  <w:r w:rsidRPr="006A1E46">
                    <w:rPr>
                      <w:b/>
                      <w:sz w:val="22"/>
                      <w:szCs w:val="22"/>
                    </w:rPr>
                    <w:t>524,91</w:t>
                  </w:r>
                </w:p>
              </w:tc>
            </w:tr>
          </w:tbl>
          <w:p w:rsidR="00F51D25" w:rsidRPr="006A1E46" w:rsidRDefault="00F51D25" w:rsidP="00424C3E">
            <w:pPr>
              <w:jc w:val="center"/>
              <w:rPr>
                <w:b/>
                <w:sz w:val="16"/>
                <w:szCs w:val="22"/>
              </w:rPr>
            </w:pPr>
            <w:r w:rsidRPr="006A1E46">
              <w:rPr>
                <w:b/>
                <w:sz w:val="16"/>
                <w:szCs w:val="22"/>
              </w:rPr>
              <w:t>Fuente: Datos tomados de los informes operativos del prestador Promoambiental Distrito S.A.S. E.S.P.</w:t>
            </w:r>
          </w:p>
          <w:p w:rsidR="00D50F0A" w:rsidRPr="00D50F0A" w:rsidRDefault="00D50F0A" w:rsidP="00424C3E">
            <w:pPr>
              <w:jc w:val="center"/>
              <w:rPr>
                <w:b/>
                <w:sz w:val="16"/>
                <w:szCs w:val="22"/>
              </w:rPr>
            </w:pPr>
          </w:p>
        </w:tc>
      </w:tr>
      <w:tr w:rsidR="00F51D25" w:rsidRPr="00C94524" w:rsidTr="002C7AD0">
        <w:trPr>
          <w:trHeight w:val="1056"/>
        </w:trPr>
        <w:tc>
          <w:tcPr>
            <w:tcW w:w="775" w:type="pct"/>
            <w:vAlign w:val="center"/>
          </w:tcPr>
          <w:p w:rsidR="00F51D25" w:rsidRPr="00C94524" w:rsidRDefault="00F51D25" w:rsidP="00F51D25">
            <w:pPr>
              <w:jc w:val="center"/>
              <w:rPr>
                <w:b/>
                <w:color w:val="FF0000"/>
                <w:sz w:val="22"/>
                <w:szCs w:val="22"/>
              </w:rPr>
            </w:pPr>
            <w:r w:rsidRPr="00C94524">
              <w:rPr>
                <w:b/>
                <w:sz w:val="22"/>
                <w:szCs w:val="22"/>
              </w:rPr>
              <w:lastRenderedPageBreak/>
              <w:t>Componente de Gestión Social</w:t>
            </w:r>
          </w:p>
        </w:tc>
        <w:tc>
          <w:tcPr>
            <w:tcW w:w="4225" w:type="pct"/>
          </w:tcPr>
          <w:p w:rsidR="00F51D25" w:rsidRPr="005532F7" w:rsidRDefault="00F51D25" w:rsidP="00F51D25">
            <w:pPr>
              <w:jc w:val="both"/>
              <w:rPr>
                <w:rFonts w:eastAsia="Arial"/>
                <w:b/>
                <w:sz w:val="22"/>
                <w:szCs w:val="22"/>
              </w:rPr>
            </w:pPr>
          </w:p>
          <w:p w:rsidR="00F51D25" w:rsidRPr="005532F7" w:rsidRDefault="00F51D25" w:rsidP="00F51D25">
            <w:pPr>
              <w:pStyle w:val="Prrafodelista"/>
              <w:numPr>
                <w:ilvl w:val="0"/>
                <w:numId w:val="4"/>
              </w:numPr>
              <w:jc w:val="both"/>
              <w:rPr>
                <w:rFonts w:eastAsia="Arial"/>
                <w:b/>
                <w:sz w:val="22"/>
                <w:szCs w:val="22"/>
              </w:rPr>
            </w:pPr>
            <w:r w:rsidRPr="005532F7">
              <w:rPr>
                <w:rFonts w:eastAsia="Arial"/>
                <w:b/>
                <w:sz w:val="22"/>
                <w:szCs w:val="22"/>
              </w:rPr>
              <w:t>Gestión Social</w:t>
            </w:r>
          </w:p>
          <w:p w:rsidR="00AF21C2" w:rsidRPr="005532F7" w:rsidRDefault="00AF21C2" w:rsidP="00AF21C2">
            <w:pPr>
              <w:jc w:val="both"/>
              <w:rPr>
                <w:rFonts w:eastAsia="Arial"/>
                <w:sz w:val="22"/>
                <w:szCs w:val="22"/>
              </w:rPr>
            </w:pPr>
          </w:p>
          <w:p w:rsidR="00AF21C2" w:rsidRPr="005532F7" w:rsidRDefault="00AF21C2" w:rsidP="00AF21C2">
            <w:pPr>
              <w:jc w:val="both"/>
              <w:rPr>
                <w:rFonts w:eastAsia="Arial"/>
                <w:sz w:val="22"/>
                <w:szCs w:val="22"/>
              </w:rPr>
            </w:pPr>
            <w:r w:rsidRPr="005532F7">
              <w:rPr>
                <w:rFonts w:eastAsia="Arial"/>
                <w:sz w:val="22"/>
                <w:szCs w:val="22"/>
              </w:rPr>
              <w:t>Revisión del informe mensual No 11. Del prestador PORMOAMBIENTAL del 1 al 31 de diciembre de 2018 con fecha de entrega 10/01/2019, para el análisis de los resultados del seguimiento del componente de GESTIÓN SOCIAL del servicio de aseo.</w:t>
            </w:r>
          </w:p>
          <w:p w:rsidR="00AF21C2" w:rsidRPr="005532F7" w:rsidRDefault="00AF21C2" w:rsidP="00AF21C2">
            <w:pPr>
              <w:jc w:val="both"/>
              <w:rPr>
                <w:rFonts w:eastAsia="Arial"/>
                <w:sz w:val="22"/>
                <w:szCs w:val="22"/>
              </w:rPr>
            </w:pPr>
          </w:p>
          <w:p w:rsidR="00AF21C2" w:rsidRPr="005532F7" w:rsidRDefault="00AF21C2" w:rsidP="00AF21C2">
            <w:pPr>
              <w:jc w:val="both"/>
              <w:rPr>
                <w:rFonts w:eastAsia="Arial"/>
                <w:sz w:val="22"/>
                <w:szCs w:val="22"/>
              </w:rPr>
            </w:pPr>
            <w:r w:rsidRPr="005532F7">
              <w:rPr>
                <w:rFonts w:eastAsia="Arial"/>
                <w:sz w:val="22"/>
                <w:szCs w:val="22"/>
              </w:rPr>
              <w:t>En la revisión a los informes de del prestador PROMOAMBIENTAL correspondientes el mes de diciembre de 2018, en el componente de gestión social que el concesionario implementa en las 7 localidades de la ASE 1 (Usaquén, Chapinero, Candelaria, Santa fe, San Cristóbal, Usme y Sumapaz) se evidencia:</w:t>
            </w:r>
          </w:p>
          <w:p w:rsidR="00AF21C2" w:rsidRPr="005532F7" w:rsidRDefault="00AF21C2" w:rsidP="00AF21C2">
            <w:pPr>
              <w:jc w:val="both"/>
              <w:rPr>
                <w:rFonts w:eastAsia="Arial"/>
                <w:sz w:val="22"/>
                <w:szCs w:val="22"/>
              </w:rPr>
            </w:pPr>
          </w:p>
          <w:p w:rsidR="00AF21C2" w:rsidRPr="005532F7" w:rsidRDefault="00AF21C2" w:rsidP="00AF21C2">
            <w:pPr>
              <w:jc w:val="both"/>
              <w:rPr>
                <w:rFonts w:eastAsia="Arial"/>
                <w:sz w:val="22"/>
                <w:szCs w:val="22"/>
              </w:rPr>
            </w:pPr>
            <w:r w:rsidRPr="005532F7">
              <w:rPr>
                <w:rFonts w:eastAsia="Arial"/>
                <w:sz w:val="22"/>
                <w:szCs w:val="22"/>
              </w:rPr>
              <w:t>El concesionario reporto en diciembre el siguiente número de actividades Ejecutadas:</w:t>
            </w:r>
          </w:p>
          <w:p w:rsidR="005532F7" w:rsidRPr="005532F7" w:rsidRDefault="005532F7" w:rsidP="00382775">
            <w:pPr>
              <w:keepNext/>
              <w:spacing w:before="100" w:beforeAutospacing="1"/>
              <w:jc w:val="center"/>
              <w:rPr>
                <w:sz w:val="22"/>
                <w:szCs w:val="22"/>
                <w:lang w:val="es-CO" w:eastAsia="es-CO"/>
              </w:rPr>
            </w:pPr>
            <w:r w:rsidRPr="005532F7">
              <w:rPr>
                <w:b/>
                <w:bCs/>
                <w:sz w:val="22"/>
                <w:szCs w:val="22"/>
                <w:lang w:val="es-CO" w:eastAsia="es-CO"/>
              </w:rPr>
              <w:t>Tabla 1 de actividades por localidad Área Urbana diciembre 2018</w:t>
            </w:r>
          </w:p>
          <w:p w:rsidR="00AF21C2" w:rsidRPr="005532F7" w:rsidRDefault="00AF21C2" w:rsidP="00382775">
            <w:pPr>
              <w:jc w:val="center"/>
              <w:rPr>
                <w:rFonts w:eastAsia="Arial"/>
                <w:color w:val="FF0000"/>
                <w:sz w:val="22"/>
                <w:szCs w:val="22"/>
              </w:rPr>
            </w:pPr>
          </w:p>
          <w:tbl>
            <w:tblPr>
              <w:tblW w:w="8402" w:type="dxa"/>
              <w:jc w:val="center"/>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tblPr>
            <w:tblGrid>
              <w:gridCol w:w="4201"/>
              <w:gridCol w:w="4201"/>
            </w:tblGrid>
            <w:tr w:rsidR="005532F7" w:rsidRPr="005532F7" w:rsidTr="005532F7">
              <w:trPr>
                <w:trHeight w:val="275"/>
                <w:tblCellSpacing w:w="0" w:type="dxa"/>
                <w:jc w:val="center"/>
              </w:trPr>
              <w:tc>
                <w:tcPr>
                  <w:tcW w:w="4201" w:type="dxa"/>
                  <w:tcBorders>
                    <w:top w:val="outset" w:sz="6" w:space="0" w:color="000000"/>
                    <w:left w:val="outset" w:sz="6" w:space="0" w:color="000000"/>
                    <w:bottom w:val="outset" w:sz="6" w:space="0" w:color="000000"/>
                    <w:right w:val="outset" w:sz="6" w:space="0" w:color="000000"/>
                  </w:tcBorders>
                  <w:hideMark/>
                </w:tcPr>
                <w:p w:rsidR="005532F7" w:rsidRPr="005532F7" w:rsidRDefault="005532F7" w:rsidP="005532F7">
                  <w:pPr>
                    <w:jc w:val="both"/>
                    <w:rPr>
                      <w:rFonts w:eastAsia="Arial"/>
                      <w:sz w:val="22"/>
                      <w:szCs w:val="22"/>
                      <w:lang w:val="es-CO"/>
                    </w:rPr>
                  </w:pPr>
                  <w:r w:rsidRPr="005532F7">
                    <w:rPr>
                      <w:rFonts w:eastAsia="Arial"/>
                      <w:sz w:val="22"/>
                      <w:szCs w:val="22"/>
                      <w:lang w:val="es-CO"/>
                    </w:rPr>
                    <w:t>Candelaria</w:t>
                  </w:r>
                </w:p>
              </w:tc>
              <w:tc>
                <w:tcPr>
                  <w:tcW w:w="4201" w:type="dxa"/>
                  <w:tcBorders>
                    <w:top w:val="outset" w:sz="6" w:space="0" w:color="000000"/>
                    <w:left w:val="outset" w:sz="6" w:space="0" w:color="000000"/>
                    <w:bottom w:val="outset" w:sz="6" w:space="0" w:color="000000"/>
                    <w:right w:val="outset" w:sz="6" w:space="0" w:color="000000"/>
                  </w:tcBorders>
                  <w:hideMark/>
                </w:tcPr>
                <w:p w:rsidR="005532F7" w:rsidRPr="005532F7" w:rsidRDefault="005532F7" w:rsidP="005532F7">
                  <w:pPr>
                    <w:jc w:val="center"/>
                    <w:rPr>
                      <w:rFonts w:eastAsia="Arial"/>
                      <w:sz w:val="22"/>
                      <w:szCs w:val="22"/>
                      <w:lang w:val="es-CO"/>
                    </w:rPr>
                  </w:pPr>
                  <w:r w:rsidRPr="005532F7">
                    <w:rPr>
                      <w:rFonts w:eastAsia="Arial"/>
                      <w:sz w:val="22"/>
                      <w:szCs w:val="22"/>
                      <w:lang w:val="es-CO"/>
                    </w:rPr>
                    <w:t>9</w:t>
                  </w:r>
                </w:p>
              </w:tc>
            </w:tr>
            <w:tr w:rsidR="005532F7" w:rsidRPr="005532F7" w:rsidTr="005532F7">
              <w:trPr>
                <w:trHeight w:val="15"/>
                <w:tblCellSpacing w:w="0" w:type="dxa"/>
                <w:jc w:val="center"/>
              </w:trPr>
              <w:tc>
                <w:tcPr>
                  <w:tcW w:w="4201" w:type="dxa"/>
                  <w:tcBorders>
                    <w:top w:val="outset" w:sz="6" w:space="0" w:color="000000"/>
                    <w:left w:val="outset" w:sz="6" w:space="0" w:color="000000"/>
                    <w:bottom w:val="outset" w:sz="6" w:space="0" w:color="000000"/>
                    <w:right w:val="outset" w:sz="6" w:space="0" w:color="000000"/>
                  </w:tcBorders>
                  <w:hideMark/>
                </w:tcPr>
                <w:p w:rsidR="005532F7" w:rsidRPr="005532F7" w:rsidRDefault="005532F7" w:rsidP="005532F7">
                  <w:pPr>
                    <w:jc w:val="both"/>
                    <w:rPr>
                      <w:rFonts w:eastAsia="Arial"/>
                      <w:sz w:val="22"/>
                      <w:szCs w:val="22"/>
                      <w:lang w:val="es-CO"/>
                    </w:rPr>
                  </w:pPr>
                  <w:r w:rsidRPr="005532F7">
                    <w:rPr>
                      <w:rFonts w:eastAsia="Arial"/>
                      <w:sz w:val="22"/>
                      <w:szCs w:val="22"/>
                      <w:lang w:val="es-CO"/>
                    </w:rPr>
                    <w:t xml:space="preserve">Chapinero </w:t>
                  </w:r>
                </w:p>
              </w:tc>
              <w:tc>
                <w:tcPr>
                  <w:tcW w:w="4201" w:type="dxa"/>
                  <w:tcBorders>
                    <w:top w:val="outset" w:sz="6" w:space="0" w:color="000000"/>
                    <w:left w:val="outset" w:sz="6" w:space="0" w:color="000000"/>
                    <w:bottom w:val="outset" w:sz="6" w:space="0" w:color="000000"/>
                    <w:right w:val="outset" w:sz="6" w:space="0" w:color="000000"/>
                  </w:tcBorders>
                  <w:hideMark/>
                </w:tcPr>
                <w:p w:rsidR="005532F7" w:rsidRPr="005532F7" w:rsidRDefault="005532F7" w:rsidP="005532F7">
                  <w:pPr>
                    <w:jc w:val="center"/>
                    <w:rPr>
                      <w:rFonts w:eastAsia="Arial"/>
                      <w:sz w:val="22"/>
                      <w:szCs w:val="22"/>
                      <w:lang w:val="es-CO"/>
                    </w:rPr>
                  </w:pPr>
                  <w:r w:rsidRPr="005532F7">
                    <w:rPr>
                      <w:rFonts w:eastAsia="Arial"/>
                      <w:sz w:val="22"/>
                      <w:szCs w:val="22"/>
                      <w:lang w:val="es-CO"/>
                    </w:rPr>
                    <w:t>22</w:t>
                  </w:r>
                </w:p>
              </w:tc>
            </w:tr>
            <w:tr w:rsidR="005532F7" w:rsidRPr="005532F7" w:rsidTr="005532F7">
              <w:trPr>
                <w:trHeight w:val="15"/>
                <w:tblCellSpacing w:w="0" w:type="dxa"/>
                <w:jc w:val="center"/>
              </w:trPr>
              <w:tc>
                <w:tcPr>
                  <w:tcW w:w="4201" w:type="dxa"/>
                  <w:tcBorders>
                    <w:top w:val="outset" w:sz="6" w:space="0" w:color="000000"/>
                    <w:left w:val="outset" w:sz="6" w:space="0" w:color="000000"/>
                    <w:bottom w:val="outset" w:sz="6" w:space="0" w:color="000000"/>
                    <w:right w:val="outset" w:sz="6" w:space="0" w:color="000000"/>
                  </w:tcBorders>
                  <w:hideMark/>
                </w:tcPr>
                <w:p w:rsidR="005532F7" w:rsidRPr="005532F7" w:rsidRDefault="005532F7" w:rsidP="005532F7">
                  <w:pPr>
                    <w:jc w:val="both"/>
                    <w:rPr>
                      <w:rFonts w:eastAsia="Arial"/>
                      <w:sz w:val="22"/>
                      <w:szCs w:val="22"/>
                      <w:lang w:val="es-CO"/>
                    </w:rPr>
                  </w:pPr>
                  <w:r w:rsidRPr="005532F7">
                    <w:rPr>
                      <w:rFonts w:eastAsia="Arial"/>
                      <w:sz w:val="22"/>
                      <w:szCs w:val="22"/>
                      <w:lang w:val="es-CO"/>
                    </w:rPr>
                    <w:t xml:space="preserve">San Cristóbal </w:t>
                  </w:r>
                </w:p>
              </w:tc>
              <w:tc>
                <w:tcPr>
                  <w:tcW w:w="4201" w:type="dxa"/>
                  <w:tcBorders>
                    <w:top w:val="outset" w:sz="6" w:space="0" w:color="000000"/>
                    <w:left w:val="outset" w:sz="6" w:space="0" w:color="000000"/>
                    <w:bottom w:val="outset" w:sz="6" w:space="0" w:color="000000"/>
                    <w:right w:val="outset" w:sz="6" w:space="0" w:color="000000"/>
                  </w:tcBorders>
                  <w:hideMark/>
                </w:tcPr>
                <w:p w:rsidR="005532F7" w:rsidRPr="005532F7" w:rsidRDefault="005532F7" w:rsidP="005532F7">
                  <w:pPr>
                    <w:jc w:val="center"/>
                    <w:rPr>
                      <w:rFonts w:eastAsia="Arial"/>
                      <w:sz w:val="22"/>
                      <w:szCs w:val="22"/>
                      <w:lang w:val="es-CO"/>
                    </w:rPr>
                  </w:pPr>
                  <w:r w:rsidRPr="005532F7">
                    <w:rPr>
                      <w:rFonts w:eastAsia="Arial"/>
                      <w:sz w:val="22"/>
                      <w:szCs w:val="22"/>
                      <w:lang w:val="es-CO"/>
                    </w:rPr>
                    <w:t>34</w:t>
                  </w:r>
                </w:p>
              </w:tc>
            </w:tr>
            <w:tr w:rsidR="005532F7" w:rsidRPr="005532F7" w:rsidTr="005532F7">
              <w:trPr>
                <w:trHeight w:val="15"/>
                <w:tblCellSpacing w:w="0" w:type="dxa"/>
                <w:jc w:val="center"/>
              </w:trPr>
              <w:tc>
                <w:tcPr>
                  <w:tcW w:w="4201" w:type="dxa"/>
                  <w:tcBorders>
                    <w:top w:val="outset" w:sz="6" w:space="0" w:color="000000"/>
                    <w:left w:val="outset" w:sz="6" w:space="0" w:color="000000"/>
                    <w:bottom w:val="outset" w:sz="6" w:space="0" w:color="000000"/>
                    <w:right w:val="outset" w:sz="6" w:space="0" w:color="000000"/>
                  </w:tcBorders>
                  <w:hideMark/>
                </w:tcPr>
                <w:p w:rsidR="005532F7" w:rsidRPr="005532F7" w:rsidRDefault="005532F7" w:rsidP="005532F7">
                  <w:pPr>
                    <w:jc w:val="both"/>
                    <w:rPr>
                      <w:rFonts w:eastAsia="Arial"/>
                      <w:sz w:val="22"/>
                      <w:szCs w:val="22"/>
                      <w:lang w:val="es-CO"/>
                    </w:rPr>
                  </w:pPr>
                  <w:r w:rsidRPr="005532F7">
                    <w:rPr>
                      <w:rFonts w:eastAsia="Arial"/>
                      <w:sz w:val="22"/>
                      <w:szCs w:val="22"/>
                      <w:lang w:val="es-CO"/>
                    </w:rPr>
                    <w:t xml:space="preserve">Santa fe </w:t>
                  </w:r>
                </w:p>
              </w:tc>
              <w:tc>
                <w:tcPr>
                  <w:tcW w:w="4201" w:type="dxa"/>
                  <w:tcBorders>
                    <w:top w:val="outset" w:sz="6" w:space="0" w:color="000000"/>
                    <w:left w:val="outset" w:sz="6" w:space="0" w:color="000000"/>
                    <w:bottom w:val="outset" w:sz="6" w:space="0" w:color="000000"/>
                    <w:right w:val="outset" w:sz="6" w:space="0" w:color="000000"/>
                  </w:tcBorders>
                  <w:hideMark/>
                </w:tcPr>
                <w:p w:rsidR="005532F7" w:rsidRPr="005532F7" w:rsidRDefault="005532F7" w:rsidP="005532F7">
                  <w:pPr>
                    <w:jc w:val="center"/>
                    <w:rPr>
                      <w:rFonts w:eastAsia="Arial"/>
                      <w:sz w:val="22"/>
                      <w:szCs w:val="22"/>
                      <w:lang w:val="es-CO"/>
                    </w:rPr>
                  </w:pPr>
                  <w:r w:rsidRPr="005532F7">
                    <w:rPr>
                      <w:rFonts w:eastAsia="Arial"/>
                      <w:sz w:val="22"/>
                      <w:szCs w:val="22"/>
                      <w:lang w:val="es-CO"/>
                    </w:rPr>
                    <w:t>18</w:t>
                  </w:r>
                </w:p>
              </w:tc>
            </w:tr>
            <w:tr w:rsidR="005532F7" w:rsidRPr="005532F7" w:rsidTr="005532F7">
              <w:trPr>
                <w:trHeight w:val="15"/>
                <w:tblCellSpacing w:w="0" w:type="dxa"/>
                <w:jc w:val="center"/>
              </w:trPr>
              <w:tc>
                <w:tcPr>
                  <w:tcW w:w="4201" w:type="dxa"/>
                  <w:tcBorders>
                    <w:top w:val="outset" w:sz="6" w:space="0" w:color="000000"/>
                    <w:left w:val="outset" w:sz="6" w:space="0" w:color="000000"/>
                    <w:bottom w:val="outset" w:sz="6" w:space="0" w:color="000000"/>
                    <w:right w:val="outset" w:sz="6" w:space="0" w:color="000000"/>
                  </w:tcBorders>
                  <w:hideMark/>
                </w:tcPr>
                <w:p w:rsidR="005532F7" w:rsidRPr="005532F7" w:rsidRDefault="005532F7" w:rsidP="005532F7">
                  <w:pPr>
                    <w:jc w:val="both"/>
                    <w:rPr>
                      <w:rFonts w:eastAsia="Arial"/>
                      <w:sz w:val="22"/>
                      <w:szCs w:val="22"/>
                      <w:lang w:val="es-CO"/>
                    </w:rPr>
                  </w:pPr>
                  <w:r w:rsidRPr="005532F7">
                    <w:rPr>
                      <w:rFonts w:eastAsia="Arial"/>
                      <w:sz w:val="22"/>
                      <w:szCs w:val="22"/>
                      <w:lang w:val="es-CO"/>
                    </w:rPr>
                    <w:t xml:space="preserve">Usaquén </w:t>
                  </w:r>
                </w:p>
              </w:tc>
              <w:tc>
                <w:tcPr>
                  <w:tcW w:w="4201" w:type="dxa"/>
                  <w:tcBorders>
                    <w:top w:val="outset" w:sz="6" w:space="0" w:color="000000"/>
                    <w:left w:val="outset" w:sz="6" w:space="0" w:color="000000"/>
                    <w:bottom w:val="outset" w:sz="6" w:space="0" w:color="000000"/>
                    <w:right w:val="outset" w:sz="6" w:space="0" w:color="000000"/>
                  </w:tcBorders>
                  <w:hideMark/>
                </w:tcPr>
                <w:p w:rsidR="005532F7" w:rsidRPr="005532F7" w:rsidRDefault="005532F7" w:rsidP="005532F7">
                  <w:pPr>
                    <w:jc w:val="center"/>
                    <w:rPr>
                      <w:rFonts w:eastAsia="Arial"/>
                      <w:sz w:val="22"/>
                      <w:szCs w:val="22"/>
                      <w:lang w:val="es-CO"/>
                    </w:rPr>
                  </w:pPr>
                  <w:r w:rsidRPr="005532F7">
                    <w:rPr>
                      <w:rFonts w:eastAsia="Arial"/>
                      <w:sz w:val="22"/>
                      <w:szCs w:val="22"/>
                      <w:lang w:val="es-CO"/>
                    </w:rPr>
                    <w:t>16</w:t>
                  </w:r>
                </w:p>
              </w:tc>
            </w:tr>
            <w:tr w:rsidR="005532F7" w:rsidRPr="005532F7" w:rsidTr="005532F7">
              <w:trPr>
                <w:trHeight w:val="30"/>
                <w:tblCellSpacing w:w="0" w:type="dxa"/>
                <w:jc w:val="center"/>
              </w:trPr>
              <w:tc>
                <w:tcPr>
                  <w:tcW w:w="4201" w:type="dxa"/>
                  <w:tcBorders>
                    <w:top w:val="outset" w:sz="6" w:space="0" w:color="000000"/>
                    <w:left w:val="outset" w:sz="6" w:space="0" w:color="000000"/>
                    <w:bottom w:val="outset" w:sz="6" w:space="0" w:color="000000"/>
                    <w:right w:val="outset" w:sz="6" w:space="0" w:color="000000"/>
                  </w:tcBorders>
                  <w:hideMark/>
                </w:tcPr>
                <w:p w:rsidR="005532F7" w:rsidRPr="005532F7" w:rsidRDefault="005532F7" w:rsidP="005532F7">
                  <w:pPr>
                    <w:jc w:val="both"/>
                    <w:rPr>
                      <w:rFonts w:eastAsia="Arial"/>
                      <w:sz w:val="22"/>
                      <w:szCs w:val="22"/>
                      <w:lang w:val="es-CO"/>
                    </w:rPr>
                  </w:pPr>
                  <w:r w:rsidRPr="005532F7">
                    <w:rPr>
                      <w:rFonts w:eastAsia="Arial"/>
                      <w:sz w:val="22"/>
                      <w:szCs w:val="22"/>
                      <w:lang w:val="es-CO"/>
                    </w:rPr>
                    <w:t>Usme</w:t>
                  </w:r>
                </w:p>
              </w:tc>
              <w:tc>
                <w:tcPr>
                  <w:tcW w:w="4201" w:type="dxa"/>
                  <w:tcBorders>
                    <w:top w:val="outset" w:sz="6" w:space="0" w:color="000000"/>
                    <w:left w:val="outset" w:sz="6" w:space="0" w:color="000000"/>
                    <w:bottom w:val="outset" w:sz="6" w:space="0" w:color="000000"/>
                    <w:right w:val="outset" w:sz="6" w:space="0" w:color="000000"/>
                  </w:tcBorders>
                  <w:hideMark/>
                </w:tcPr>
                <w:p w:rsidR="005532F7" w:rsidRPr="005532F7" w:rsidRDefault="005532F7" w:rsidP="005532F7">
                  <w:pPr>
                    <w:jc w:val="center"/>
                    <w:rPr>
                      <w:rFonts w:eastAsia="Arial"/>
                      <w:sz w:val="22"/>
                      <w:szCs w:val="22"/>
                      <w:lang w:val="es-CO"/>
                    </w:rPr>
                  </w:pPr>
                  <w:r w:rsidRPr="005532F7">
                    <w:rPr>
                      <w:rFonts w:eastAsia="Arial"/>
                      <w:sz w:val="22"/>
                      <w:szCs w:val="22"/>
                      <w:lang w:val="es-CO"/>
                    </w:rPr>
                    <w:t>39</w:t>
                  </w:r>
                </w:p>
              </w:tc>
            </w:tr>
            <w:tr w:rsidR="005532F7" w:rsidRPr="005532F7" w:rsidTr="005532F7">
              <w:trPr>
                <w:trHeight w:val="30"/>
                <w:tblCellSpacing w:w="0" w:type="dxa"/>
                <w:jc w:val="center"/>
              </w:trPr>
              <w:tc>
                <w:tcPr>
                  <w:tcW w:w="4201" w:type="dxa"/>
                  <w:tcBorders>
                    <w:top w:val="outset" w:sz="6" w:space="0" w:color="000000"/>
                    <w:left w:val="outset" w:sz="6" w:space="0" w:color="000000"/>
                    <w:bottom w:val="outset" w:sz="6" w:space="0" w:color="000000"/>
                    <w:right w:val="outset" w:sz="6" w:space="0" w:color="000000"/>
                  </w:tcBorders>
                  <w:hideMark/>
                </w:tcPr>
                <w:p w:rsidR="005532F7" w:rsidRPr="005532F7" w:rsidRDefault="005532F7" w:rsidP="005532F7">
                  <w:pPr>
                    <w:jc w:val="both"/>
                    <w:rPr>
                      <w:rFonts w:eastAsia="Arial"/>
                      <w:sz w:val="22"/>
                      <w:szCs w:val="22"/>
                      <w:lang w:val="es-CO"/>
                    </w:rPr>
                  </w:pPr>
                  <w:r w:rsidRPr="005532F7">
                    <w:rPr>
                      <w:rFonts w:eastAsia="Arial"/>
                      <w:sz w:val="22"/>
                      <w:szCs w:val="22"/>
                      <w:lang w:val="es-CO"/>
                    </w:rPr>
                    <w:t>Sumapaz</w:t>
                  </w:r>
                </w:p>
              </w:tc>
              <w:tc>
                <w:tcPr>
                  <w:tcW w:w="4201" w:type="dxa"/>
                  <w:tcBorders>
                    <w:top w:val="outset" w:sz="6" w:space="0" w:color="000000"/>
                    <w:left w:val="outset" w:sz="6" w:space="0" w:color="000000"/>
                    <w:bottom w:val="outset" w:sz="6" w:space="0" w:color="000000"/>
                    <w:right w:val="outset" w:sz="6" w:space="0" w:color="000000"/>
                  </w:tcBorders>
                  <w:hideMark/>
                </w:tcPr>
                <w:p w:rsidR="005532F7" w:rsidRPr="005532F7" w:rsidRDefault="005532F7" w:rsidP="005532F7">
                  <w:pPr>
                    <w:jc w:val="center"/>
                    <w:rPr>
                      <w:rFonts w:eastAsia="Arial"/>
                      <w:sz w:val="22"/>
                      <w:szCs w:val="22"/>
                      <w:lang w:val="es-CO"/>
                    </w:rPr>
                  </w:pPr>
                  <w:r w:rsidRPr="005532F7">
                    <w:rPr>
                      <w:rFonts w:eastAsia="Arial"/>
                      <w:sz w:val="22"/>
                      <w:szCs w:val="22"/>
                      <w:lang w:val="es-CO"/>
                    </w:rPr>
                    <w:t>4</w:t>
                  </w:r>
                </w:p>
              </w:tc>
            </w:tr>
            <w:tr w:rsidR="005532F7" w:rsidRPr="005532F7" w:rsidTr="005532F7">
              <w:trPr>
                <w:trHeight w:val="15"/>
                <w:tblCellSpacing w:w="0" w:type="dxa"/>
                <w:jc w:val="center"/>
              </w:trPr>
              <w:tc>
                <w:tcPr>
                  <w:tcW w:w="4201" w:type="dxa"/>
                  <w:tcBorders>
                    <w:top w:val="outset" w:sz="6" w:space="0" w:color="000000"/>
                    <w:left w:val="outset" w:sz="6" w:space="0" w:color="000000"/>
                    <w:bottom w:val="outset" w:sz="6" w:space="0" w:color="000000"/>
                    <w:right w:val="outset" w:sz="6" w:space="0" w:color="000000"/>
                  </w:tcBorders>
                  <w:hideMark/>
                </w:tcPr>
                <w:p w:rsidR="005532F7" w:rsidRPr="005532F7" w:rsidRDefault="005532F7" w:rsidP="005532F7">
                  <w:pPr>
                    <w:jc w:val="both"/>
                    <w:rPr>
                      <w:rFonts w:eastAsia="Arial"/>
                      <w:sz w:val="22"/>
                      <w:szCs w:val="22"/>
                      <w:lang w:val="es-CO"/>
                    </w:rPr>
                  </w:pPr>
                  <w:r w:rsidRPr="005532F7">
                    <w:rPr>
                      <w:rFonts w:eastAsia="Arial"/>
                      <w:b/>
                      <w:bCs/>
                      <w:sz w:val="22"/>
                      <w:szCs w:val="22"/>
                      <w:lang w:val="es-CO"/>
                    </w:rPr>
                    <w:lastRenderedPageBreak/>
                    <w:t xml:space="preserve">Total </w:t>
                  </w:r>
                </w:p>
              </w:tc>
              <w:tc>
                <w:tcPr>
                  <w:tcW w:w="4201" w:type="dxa"/>
                  <w:tcBorders>
                    <w:top w:val="outset" w:sz="6" w:space="0" w:color="000000"/>
                    <w:left w:val="outset" w:sz="6" w:space="0" w:color="000000"/>
                    <w:bottom w:val="outset" w:sz="6" w:space="0" w:color="000000"/>
                    <w:right w:val="outset" w:sz="6" w:space="0" w:color="000000"/>
                  </w:tcBorders>
                  <w:hideMark/>
                </w:tcPr>
                <w:p w:rsidR="005532F7" w:rsidRPr="005532F7" w:rsidRDefault="005532F7" w:rsidP="005532F7">
                  <w:pPr>
                    <w:jc w:val="center"/>
                    <w:rPr>
                      <w:rFonts w:eastAsia="Arial"/>
                      <w:sz w:val="22"/>
                      <w:szCs w:val="22"/>
                      <w:lang w:val="es-CO"/>
                    </w:rPr>
                  </w:pPr>
                  <w:r w:rsidRPr="005532F7">
                    <w:rPr>
                      <w:rFonts w:eastAsia="Arial"/>
                      <w:b/>
                      <w:bCs/>
                      <w:sz w:val="22"/>
                      <w:szCs w:val="22"/>
                      <w:lang w:val="es-CO"/>
                    </w:rPr>
                    <w:t>142</w:t>
                  </w:r>
                </w:p>
              </w:tc>
            </w:tr>
          </w:tbl>
          <w:p w:rsidR="00AF21C2" w:rsidRPr="00626A16" w:rsidRDefault="005532F7" w:rsidP="005532F7">
            <w:pPr>
              <w:jc w:val="center"/>
              <w:rPr>
                <w:rFonts w:eastAsia="Arial"/>
                <w:b/>
                <w:sz w:val="16"/>
                <w:szCs w:val="16"/>
              </w:rPr>
            </w:pPr>
            <w:r w:rsidRPr="00626A16">
              <w:rPr>
                <w:rFonts w:eastAsia="Arial"/>
                <w:b/>
                <w:sz w:val="16"/>
                <w:szCs w:val="16"/>
              </w:rPr>
              <w:t>Fuente: Informe técnico operativo del prestador de aseo Promoambiental Distrito.</w:t>
            </w:r>
          </w:p>
          <w:p w:rsidR="00AF21C2" w:rsidRPr="00626A16" w:rsidRDefault="00AF21C2" w:rsidP="005532F7">
            <w:pPr>
              <w:jc w:val="center"/>
              <w:rPr>
                <w:rFonts w:eastAsia="Arial"/>
                <w:b/>
                <w:sz w:val="16"/>
                <w:szCs w:val="16"/>
              </w:rPr>
            </w:pPr>
          </w:p>
          <w:p w:rsidR="005532F7" w:rsidRPr="005532F7" w:rsidRDefault="005532F7" w:rsidP="005532F7">
            <w:pPr>
              <w:jc w:val="both"/>
              <w:rPr>
                <w:rFonts w:eastAsia="Arial"/>
                <w:sz w:val="22"/>
                <w:szCs w:val="22"/>
              </w:rPr>
            </w:pPr>
            <w:r w:rsidRPr="005532F7">
              <w:rPr>
                <w:rFonts w:eastAsia="Arial"/>
                <w:sz w:val="22"/>
                <w:szCs w:val="22"/>
              </w:rPr>
              <w:t xml:space="preserve">Actividades de coordinación 58 </w:t>
            </w:r>
          </w:p>
          <w:p w:rsidR="005532F7" w:rsidRPr="005532F7" w:rsidRDefault="005532F7" w:rsidP="005532F7">
            <w:pPr>
              <w:jc w:val="both"/>
              <w:rPr>
                <w:rFonts w:eastAsia="Arial"/>
                <w:sz w:val="22"/>
                <w:szCs w:val="22"/>
              </w:rPr>
            </w:pPr>
            <w:r w:rsidRPr="005532F7">
              <w:rPr>
                <w:rFonts w:eastAsia="Arial"/>
                <w:sz w:val="22"/>
                <w:szCs w:val="22"/>
              </w:rPr>
              <w:t>Actividades de tipo operativas 42</w:t>
            </w:r>
          </w:p>
          <w:p w:rsidR="005532F7" w:rsidRPr="005532F7" w:rsidRDefault="005532F7" w:rsidP="005532F7">
            <w:pPr>
              <w:jc w:val="both"/>
              <w:rPr>
                <w:rFonts w:eastAsia="Arial"/>
                <w:sz w:val="22"/>
                <w:szCs w:val="22"/>
              </w:rPr>
            </w:pPr>
            <w:r w:rsidRPr="005532F7">
              <w:rPr>
                <w:rFonts w:eastAsia="Arial"/>
                <w:sz w:val="22"/>
                <w:szCs w:val="22"/>
              </w:rPr>
              <w:t>Actividades de tipo informativo 33</w:t>
            </w:r>
          </w:p>
          <w:p w:rsidR="005532F7" w:rsidRPr="005532F7" w:rsidRDefault="005532F7" w:rsidP="005532F7">
            <w:pPr>
              <w:jc w:val="both"/>
              <w:rPr>
                <w:rFonts w:eastAsia="Arial"/>
                <w:sz w:val="22"/>
                <w:szCs w:val="22"/>
              </w:rPr>
            </w:pPr>
            <w:r w:rsidRPr="005532F7">
              <w:rPr>
                <w:rFonts w:eastAsia="Arial"/>
                <w:sz w:val="22"/>
                <w:szCs w:val="22"/>
              </w:rPr>
              <w:t>Actividades de tipo pedagógica 9</w:t>
            </w:r>
          </w:p>
          <w:p w:rsidR="005532F7" w:rsidRPr="005532F7" w:rsidRDefault="005532F7" w:rsidP="005532F7">
            <w:pPr>
              <w:jc w:val="both"/>
              <w:rPr>
                <w:rFonts w:eastAsia="Arial"/>
                <w:sz w:val="22"/>
                <w:szCs w:val="22"/>
              </w:rPr>
            </w:pPr>
          </w:p>
          <w:p w:rsidR="005532F7" w:rsidRPr="005532F7" w:rsidRDefault="005532F7" w:rsidP="005532F7">
            <w:pPr>
              <w:jc w:val="both"/>
              <w:rPr>
                <w:rFonts w:eastAsia="Arial"/>
                <w:sz w:val="22"/>
                <w:szCs w:val="22"/>
              </w:rPr>
            </w:pPr>
            <w:r w:rsidRPr="005532F7">
              <w:rPr>
                <w:rFonts w:eastAsia="Arial"/>
                <w:sz w:val="22"/>
                <w:szCs w:val="22"/>
              </w:rPr>
              <w:t>Teniendo en cuenta la tabla anterior, se evidencia que localidad que más actividades realizo fue la de Usme con 39 y San Cristóbal con 34, por otra parte, el total de actividades en área urbana fue de 142. Se observa que las actividades desarrolladas se concentraron en residentes, seguida por actividades interinstitucionales. Se evidencia que actividades de con recicladores y centros educativos son las más bajas en cantidad.</w:t>
            </w:r>
          </w:p>
          <w:p w:rsidR="005532F7" w:rsidRPr="005532F7" w:rsidRDefault="005532F7" w:rsidP="005532F7">
            <w:pPr>
              <w:jc w:val="both"/>
              <w:rPr>
                <w:rFonts w:eastAsia="Arial"/>
                <w:sz w:val="22"/>
                <w:szCs w:val="22"/>
              </w:rPr>
            </w:pPr>
          </w:p>
          <w:p w:rsidR="005532F7" w:rsidRPr="005532F7" w:rsidRDefault="005532F7" w:rsidP="005532F7">
            <w:pPr>
              <w:jc w:val="both"/>
              <w:rPr>
                <w:rFonts w:eastAsia="Arial"/>
                <w:sz w:val="22"/>
                <w:szCs w:val="22"/>
              </w:rPr>
            </w:pPr>
            <w:r w:rsidRPr="005532F7">
              <w:rPr>
                <w:rFonts w:eastAsia="Arial"/>
                <w:sz w:val="22"/>
                <w:szCs w:val="22"/>
              </w:rPr>
              <w:t>La población total urbana alcanzada por las 142 actividades en área urbana suma 2.822, en área rural suma 54 personas, para un total de 2.816 personas asistentes.</w:t>
            </w:r>
          </w:p>
          <w:p w:rsidR="005532F7" w:rsidRPr="005532F7" w:rsidRDefault="005532F7" w:rsidP="005532F7">
            <w:pPr>
              <w:jc w:val="both"/>
              <w:rPr>
                <w:rFonts w:eastAsia="Arial"/>
                <w:sz w:val="22"/>
                <w:szCs w:val="22"/>
              </w:rPr>
            </w:pPr>
          </w:p>
          <w:p w:rsidR="005532F7" w:rsidRPr="005532F7" w:rsidRDefault="005532F7" w:rsidP="005532F7">
            <w:pPr>
              <w:jc w:val="both"/>
              <w:rPr>
                <w:rFonts w:eastAsia="Arial"/>
                <w:sz w:val="22"/>
                <w:szCs w:val="22"/>
              </w:rPr>
            </w:pPr>
            <w:r w:rsidRPr="005532F7">
              <w:rPr>
                <w:rFonts w:eastAsia="Arial"/>
                <w:sz w:val="22"/>
                <w:szCs w:val="22"/>
              </w:rPr>
              <w:t>Las actividades realizadas en temas pedagógicos en colegios distritales por localidad entre febrero y diciembre de 2018 distribuidas de la siguiente manera:</w:t>
            </w:r>
          </w:p>
          <w:p w:rsidR="005532F7" w:rsidRPr="005532F7" w:rsidRDefault="005532F7" w:rsidP="005532F7">
            <w:pPr>
              <w:jc w:val="both"/>
              <w:rPr>
                <w:rFonts w:eastAsia="Arial"/>
                <w:b/>
                <w:sz w:val="22"/>
                <w:szCs w:val="22"/>
              </w:rPr>
            </w:pPr>
          </w:p>
          <w:p w:rsidR="005532F7" w:rsidRPr="005532F7" w:rsidRDefault="005532F7" w:rsidP="005532F7">
            <w:pPr>
              <w:jc w:val="both"/>
              <w:rPr>
                <w:rFonts w:eastAsia="Arial"/>
                <w:sz w:val="22"/>
                <w:szCs w:val="22"/>
              </w:rPr>
            </w:pPr>
            <w:r w:rsidRPr="005532F7">
              <w:rPr>
                <w:rFonts w:eastAsia="Arial"/>
                <w:sz w:val="22"/>
                <w:szCs w:val="22"/>
              </w:rPr>
              <w:t xml:space="preserve">Chapinero 2 de 3 colegios </w:t>
            </w:r>
          </w:p>
          <w:p w:rsidR="005532F7" w:rsidRPr="005532F7" w:rsidRDefault="005532F7" w:rsidP="005532F7">
            <w:pPr>
              <w:jc w:val="both"/>
              <w:rPr>
                <w:rFonts w:eastAsia="Arial"/>
                <w:sz w:val="22"/>
                <w:szCs w:val="22"/>
              </w:rPr>
            </w:pPr>
            <w:r w:rsidRPr="005532F7">
              <w:rPr>
                <w:rFonts w:eastAsia="Arial"/>
                <w:sz w:val="22"/>
                <w:szCs w:val="22"/>
              </w:rPr>
              <w:t xml:space="preserve">San Cristóbal 6 de 35 colegios </w:t>
            </w:r>
          </w:p>
          <w:p w:rsidR="005532F7" w:rsidRPr="005532F7" w:rsidRDefault="005532F7" w:rsidP="005532F7">
            <w:pPr>
              <w:jc w:val="both"/>
              <w:rPr>
                <w:rFonts w:eastAsia="Arial"/>
                <w:sz w:val="22"/>
                <w:szCs w:val="22"/>
              </w:rPr>
            </w:pPr>
            <w:r w:rsidRPr="005532F7">
              <w:rPr>
                <w:rFonts w:eastAsia="Arial"/>
                <w:sz w:val="22"/>
                <w:szCs w:val="22"/>
              </w:rPr>
              <w:t xml:space="preserve">Santa Fe 3 de 9 colegios </w:t>
            </w:r>
          </w:p>
          <w:p w:rsidR="005532F7" w:rsidRPr="005532F7" w:rsidRDefault="005532F7" w:rsidP="005532F7">
            <w:pPr>
              <w:jc w:val="both"/>
              <w:rPr>
                <w:rFonts w:eastAsia="Arial"/>
                <w:sz w:val="22"/>
                <w:szCs w:val="22"/>
              </w:rPr>
            </w:pPr>
            <w:r w:rsidRPr="005532F7">
              <w:rPr>
                <w:rFonts w:eastAsia="Arial"/>
                <w:sz w:val="22"/>
                <w:szCs w:val="22"/>
              </w:rPr>
              <w:t>Candelaria 1 de 2 colegios</w:t>
            </w:r>
          </w:p>
          <w:p w:rsidR="005532F7" w:rsidRPr="005532F7" w:rsidRDefault="005532F7" w:rsidP="005532F7">
            <w:pPr>
              <w:jc w:val="both"/>
              <w:rPr>
                <w:rFonts w:eastAsia="Arial"/>
                <w:sz w:val="22"/>
                <w:szCs w:val="22"/>
              </w:rPr>
            </w:pPr>
            <w:r w:rsidRPr="005532F7">
              <w:rPr>
                <w:rFonts w:eastAsia="Arial"/>
                <w:sz w:val="22"/>
                <w:szCs w:val="22"/>
              </w:rPr>
              <w:t>Suma paz 1 de 4</w:t>
            </w:r>
          </w:p>
          <w:p w:rsidR="005532F7" w:rsidRPr="005532F7" w:rsidRDefault="005532F7" w:rsidP="005532F7">
            <w:pPr>
              <w:jc w:val="both"/>
              <w:rPr>
                <w:rFonts w:eastAsia="Arial"/>
                <w:sz w:val="22"/>
                <w:szCs w:val="22"/>
              </w:rPr>
            </w:pPr>
            <w:r w:rsidRPr="005532F7">
              <w:rPr>
                <w:rFonts w:eastAsia="Arial"/>
                <w:sz w:val="22"/>
                <w:szCs w:val="22"/>
              </w:rPr>
              <w:t xml:space="preserve">Usaquén 1 </w:t>
            </w:r>
          </w:p>
          <w:p w:rsidR="005532F7" w:rsidRPr="005532F7" w:rsidRDefault="005532F7" w:rsidP="005532F7">
            <w:pPr>
              <w:jc w:val="both"/>
              <w:rPr>
                <w:rFonts w:eastAsia="Arial"/>
                <w:sz w:val="22"/>
                <w:szCs w:val="22"/>
              </w:rPr>
            </w:pPr>
            <w:r w:rsidRPr="005532F7">
              <w:rPr>
                <w:rFonts w:eastAsia="Arial"/>
                <w:sz w:val="22"/>
                <w:szCs w:val="22"/>
              </w:rPr>
              <w:t xml:space="preserve">Usme 4 de 53 colegios </w:t>
            </w:r>
          </w:p>
          <w:p w:rsidR="005532F7" w:rsidRPr="005532F7" w:rsidRDefault="005532F7" w:rsidP="005532F7">
            <w:pPr>
              <w:jc w:val="both"/>
              <w:rPr>
                <w:rFonts w:eastAsia="Arial"/>
                <w:sz w:val="22"/>
                <w:szCs w:val="22"/>
              </w:rPr>
            </w:pPr>
          </w:p>
          <w:p w:rsidR="005532F7" w:rsidRPr="005532F7" w:rsidRDefault="005532F7" w:rsidP="005532F7">
            <w:pPr>
              <w:jc w:val="both"/>
              <w:rPr>
                <w:rFonts w:eastAsia="Arial"/>
                <w:sz w:val="22"/>
                <w:szCs w:val="22"/>
              </w:rPr>
            </w:pPr>
            <w:r w:rsidRPr="005532F7">
              <w:rPr>
                <w:rFonts w:eastAsia="Arial"/>
                <w:sz w:val="22"/>
                <w:szCs w:val="22"/>
              </w:rPr>
              <w:t>Se evidencia que las localidades de Usme y San Cristóbal presentan más cantidad de colegios que las demás localidades y deben abordar más este componente.</w:t>
            </w:r>
          </w:p>
          <w:p w:rsidR="005532F7" w:rsidRPr="005532F7" w:rsidRDefault="005532F7" w:rsidP="005532F7">
            <w:pPr>
              <w:jc w:val="both"/>
              <w:rPr>
                <w:rFonts w:eastAsia="Arial"/>
                <w:sz w:val="22"/>
                <w:szCs w:val="22"/>
              </w:rPr>
            </w:pPr>
          </w:p>
          <w:p w:rsidR="005532F7" w:rsidRPr="005532F7" w:rsidRDefault="005532F7" w:rsidP="005532F7">
            <w:pPr>
              <w:jc w:val="both"/>
              <w:rPr>
                <w:rFonts w:eastAsia="Arial"/>
                <w:sz w:val="22"/>
                <w:szCs w:val="22"/>
              </w:rPr>
            </w:pPr>
            <w:r w:rsidRPr="005532F7">
              <w:rPr>
                <w:rFonts w:eastAsia="Arial"/>
                <w:sz w:val="22"/>
                <w:szCs w:val="22"/>
              </w:rPr>
              <w:t>Durante el mes Diciembre se sensibilizaron en temas de contenerización a 935 ciudadanos de las localidades de Santa fe, Usme Y San Cristóbal   22 actividades en el tema de contenerización distribuidas en las localidades Chapinero, San Cristóbal, Santa Fe y Usme. Para la fecha se presenta el Plan de Contenerización ajustado V2, donde desarrolla la estrategia social para el proceso de contenerización en las diferentes localidades.</w:t>
            </w:r>
          </w:p>
          <w:p w:rsidR="005532F7" w:rsidRPr="005532F7" w:rsidRDefault="005532F7" w:rsidP="005532F7">
            <w:pPr>
              <w:jc w:val="both"/>
              <w:rPr>
                <w:rFonts w:eastAsia="Arial"/>
                <w:sz w:val="22"/>
                <w:szCs w:val="22"/>
              </w:rPr>
            </w:pPr>
          </w:p>
          <w:p w:rsidR="005532F7" w:rsidRPr="005532F7" w:rsidRDefault="005532F7" w:rsidP="005532F7">
            <w:pPr>
              <w:jc w:val="both"/>
              <w:rPr>
                <w:rFonts w:eastAsia="Arial"/>
                <w:sz w:val="22"/>
                <w:szCs w:val="22"/>
              </w:rPr>
            </w:pPr>
            <w:r w:rsidRPr="005532F7">
              <w:rPr>
                <w:rFonts w:eastAsia="Arial"/>
                <w:sz w:val="22"/>
                <w:szCs w:val="22"/>
              </w:rPr>
              <w:t>Para el periodo correspondiente el concesionario cancelo 26 actividades por motivos de solicitudes de instituciones locales (15) por juntas de acción comunal y comunidad (7) por el operador (3) y por recicladores (1).</w:t>
            </w:r>
          </w:p>
          <w:p w:rsidR="005532F7" w:rsidRPr="005532F7" w:rsidRDefault="005532F7" w:rsidP="005532F7">
            <w:pPr>
              <w:jc w:val="both"/>
              <w:rPr>
                <w:rFonts w:eastAsia="Arial"/>
                <w:b/>
                <w:color w:val="FF0000"/>
                <w:sz w:val="22"/>
                <w:szCs w:val="22"/>
              </w:rPr>
            </w:pPr>
          </w:p>
          <w:p w:rsidR="00AF21C2" w:rsidRPr="005532F7" w:rsidRDefault="005532F7" w:rsidP="005532F7">
            <w:pPr>
              <w:jc w:val="both"/>
              <w:rPr>
                <w:rFonts w:eastAsia="Arial"/>
                <w:sz w:val="22"/>
                <w:szCs w:val="22"/>
              </w:rPr>
            </w:pPr>
            <w:r w:rsidRPr="005532F7">
              <w:rPr>
                <w:rFonts w:eastAsia="Arial"/>
                <w:sz w:val="22"/>
                <w:szCs w:val="22"/>
              </w:rPr>
              <w:t>Durante el mes de diciembre, a través del Centro de Atención al Usuario, CAU, se recibieron 12 PQR, correspondientes a mesas de trabajo, capacitaciones y jornadas informativas en las localidades de Chapinero, San Cristóbal, Usaquén, Santa Fe y Usme, a la fecha atendidas 8.</w:t>
            </w:r>
          </w:p>
          <w:p w:rsidR="00AF21C2" w:rsidRPr="005532F7" w:rsidRDefault="00AF21C2" w:rsidP="00446C71">
            <w:pPr>
              <w:jc w:val="both"/>
              <w:rPr>
                <w:rFonts w:eastAsia="Arial"/>
                <w:sz w:val="22"/>
                <w:szCs w:val="22"/>
              </w:rPr>
            </w:pPr>
          </w:p>
          <w:p w:rsidR="0070735D" w:rsidRDefault="0070735D" w:rsidP="0070735D">
            <w:pPr>
              <w:autoSpaceDE w:val="0"/>
              <w:autoSpaceDN w:val="0"/>
              <w:adjustRightInd w:val="0"/>
              <w:ind w:left="720"/>
              <w:jc w:val="center"/>
              <w:rPr>
                <w:b/>
                <w:bCs/>
                <w:sz w:val="22"/>
                <w:szCs w:val="22"/>
                <w:lang w:val="es-CO"/>
              </w:rPr>
            </w:pPr>
          </w:p>
          <w:p w:rsidR="0070735D" w:rsidRDefault="0070735D" w:rsidP="0070735D">
            <w:pPr>
              <w:autoSpaceDE w:val="0"/>
              <w:autoSpaceDN w:val="0"/>
              <w:adjustRightInd w:val="0"/>
              <w:ind w:left="720"/>
              <w:jc w:val="center"/>
              <w:rPr>
                <w:b/>
                <w:bCs/>
                <w:sz w:val="22"/>
                <w:szCs w:val="22"/>
                <w:lang w:val="es-CO"/>
              </w:rPr>
            </w:pPr>
          </w:p>
          <w:p w:rsidR="0070735D" w:rsidRDefault="0070735D" w:rsidP="0070735D">
            <w:pPr>
              <w:autoSpaceDE w:val="0"/>
              <w:autoSpaceDN w:val="0"/>
              <w:adjustRightInd w:val="0"/>
              <w:ind w:left="720"/>
              <w:jc w:val="center"/>
              <w:rPr>
                <w:b/>
                <w:bCs/>
                <w:sz w:val="22"/>
                <w:szCs w:val="22"/>
                <w:lang w:val="es-CO"/>
              </w:rPr>
            </w:pPr>
          </w:p>
          <w:p w:rsidR="005532F7" w:rsidRPr="005532F7" w:rsidRDefault="005532F7" w:rsidP="0070735D">
            <w:pPr>
              <w:autoSpaceDE w:val="0"/>
              <w:autoSpaceDN w:val="0"/>
              <w:adjustRightInd w:val="0"/>
              <w:ind w:left="720"/>
              <w:jc w:val="center"/>
              <w:rPr>
                <w:sz w:val="22"/>
                <w:szCs w:val="22"/>
                <w:lang w:val="es-CO"/>
              </w:rPr>
            </w:pPr>
            <w:r w:rsidRPr="005532F7">
              <w:rPr>
                <w:b/>
                <w:bCs/>
                <w:sz w:val="22"/>
                <w:szCs w:val="22"/>
                <w:lang w:val="es-CO"/>
              </w:rPr>
              <w:t>Conclusiones y recomendaciones</w:t>
            </w:r>
          </w:p>
          <w:p w:rsidR="005532F7" w:rsidRPr="005532F7" w:rsidRDefault="005532F7" w:rsidP="0070735D">
            <w:pPr>
              <w:autoSpaceDE w:val="0"/>
              <w:autoSpaceDN w:val="0"/>
              <w:adjustRightInd w:val="0"/>
              <w:ind w:left="720"/>
              <w:jc w:val="center"/>
              <w:rPr>
                <w:sz w:val="22"/>
                <w:szCs w:val="22"/>
                <w:lang w:val="es-CO"/>
              </w:rPr>
            </w:pPr>
          </w:p>
          <w:p w:rsidR="005532F7" w:rsidRPr="005532F7" w:rsidRDefault="005532F7" w:rsidP="005532F7">
            <w:pPr>
              <w:numPr>
                <w:ilvl w:val="0"/>
                <w:numId w:val="41"/>
              </w:numPr>
              <w:autoSpaceDE w:val="0"/>
              <w:autoSpaceDN w:val="0"/>
              <w:adjustRightInd w:val="0"/>
              <w:jc w:val="both"/>
              <w:rPr>
                <w:sz w:val="22"/>
                <w:szCs w:val="22"/>
                <w:lang w:val="es-CO"/>
              </w:rPr>
            </w:pPr>
            <w:r w:rsidRPr="005532F7">
              <w:rPr>
                <w:sz w:val="22"/>
                <w:szCs w:val="22"/>
                <w:lang w:val="es-CO"/>
              </w:rPr>
              <w:lastRenderedPageBreak/>
              <w:t>Se evidencia que actividades de tipo informativo y pedagógica son las más bajas en cantidad para la fecha de reporte.</w:t>
            </w:r>
          </w:p>
          <w:p w:rsidR="005532F7" w:rsidRPr="005532F7" w:rsidRDefault="005532F7" w:rsidP="005532F7">
            <w:pPr>
              <w:autoSpaceDE w:val="0"/>
              <w:autoSpaceDN w:val="0"/>
              <w:adjustRightInd w:val="0"/>
              <w:ind w:left="720"/>
              <w:jc w:val="both"/>
              <w:rPr>
                <w:sz w:val="22"/>
                <w:szCs w:val="22"/>
                <w:lang w:val="es-CO"/>
              </w:rPr>
            </w:pPr>
          </w:p>
          <w:p w:rsidR="005532F7" w:rsidRPr="005532F7" w:rsidRDefault="005532F7" w:rsidP="005532F7">
            <w:pPr>
              <w:numPr>
                <w:ilvl w:val="0"/>
                <w:numId w:val="42"/>
              </w:numPr>
              <w:autoSpaceDE w:val="0"/>
              <w:autoSpaceDN w:val="0"/>
              <w:adjustRightInd w:val="0"/>
              <w:jc w:val="both"/>
              <w:rPr>
                <w:sz w:val="22"/>
                <w:szCs w:val="22"/>
                <w:lang w:val="es-CO"/>
              </w:rPr>
            </w:pPr>
            <w:r w:rsidRPr="005532F7">
              <w:rPr>
                <w:sz w:val="22"/>
                <w:szCs w:val="22"/>
                <w:lang w:val="es-CO"/>
              </w:rPr>
              <w:t>Se recomienda al concesionario reportar la totalidad de las actividades y gestión realizada en las zonas rurales discriminadas por localidad.</w:t>
            </w:r>
          </w:p>
          <w:p w:rsidR="005532F7" w:rsidRPr="005532F7" w:rsidRDefault="005532F7" w:rsidP="005532F7">
            <w:pPr>
              <w:autoSpaceDE w:val="0"/>
              <w:autoSpaceDN w:val="0"/>
              <w:adjustRightInd w:val="0"/>
              <w:ind w:left="720"/>
              <w:jc w:val="both"/>
              <w:rPr>
                <w:sz w:val="22"/>
                <w:szCs w:val="22"/>
                <w:lang w:val="es-CO"/>
              </w:rPr>
            </w:pPr>
          </w:p>
          <w:p w:rsidR="005532F7" w:rsidRPr="005532F7" w:rsidRDefault="005532F7" w:rsidP="005532F7">
            <w:pPr>
              <w:numPr>
                <w:ilvl w:val="0"/>
                <w:numId w:val="43"/>
              </w:numPr>
              <w:autoSpaceDE w:val="0"/>
              <w:autoSpaceDN w:val="0"/>
              <w:adjustRightInd w:val="0"/>
              <w:jc w:val="both"/>
              <w:rPr>
                <w:sz w:val="22"/>
                <w:szCs w:val="22"/>
                <w:lang w:val="es-CO"/>
              </w:rPr>
            </w:pPr>
            <w:r w:rsidRPr="005532F7">
              <w:rPr>
                <w:sz w:val="22"/>
                <w:szCs w:val="22"/>
                <w:lang w:val="es-CO"/>
              </w:rPr>
              <w:t>Se recomienda al concesionario reportar de forma oportuna las actividades canceladas o modificadas para la modificación en las visitas de la UAESP e interventoría.</w:t>
            </w:r>
          </w:p>
          <w:p w:rsidR="005532F7" w:rsidRPr="005532F7" w:rsidRDefault="005532F7" w:rsidP="005532F7">
            <w:pPr>
              <w:autoSpaceDE w:val="0"/>
              <w:autoSpaceDN w:val="0"/>
              <w:adjustRightInd w:val="0"/>
              <w:ind w:left="720"/>
              <w:jc w:val="both"/>
              <w:rPr>
                <w:sz w:val="22"/>
                <w:szCs w:val="22"/>
                <w:lang w:val="es-CO"/>
              </w:rPr>
            </w:pPr>
          </w:p>
          <w:p w:rsidR="005532F7" w:rsidRPr="005532F7" w:rsidRDefault="005532F7" w:rsidP="005532F7">
            <w:pPr>
              <w:numPr>
                <w:ilvl w:val="0"/>
                <w:numId w:val="44"/>
              </w:numPr>
              <w:autoSpaceDE w:val="0"/>
              <w:autoSpaceDN w:val="0"/>
              <w:adjustRightInd w:val="0"/>
              <w:jc w:val="both"/>
              <w:rPr>
                <w:sz w:val="22"/>
                <w:szCs w:val="22"/>
                <w:lang w:val="es-CO"/>
              </w:rPr>
            </w:pPr>
            <w:r w:rsidRPr="005532F7">
              <w:rPr>
                <w:sz w:val="22"/>
                <w:szCs w:val="22"/>
                <w:lang w:val="es-CO"/>
              </w:rPr>
              <w:t>Se recomienda al concesionario reforzar las actividades de centros educativos para cumplir con las metas propuestas.</w:t>
            </w:r>
          </w:p>
          <w:p w:rsidR="005532F7" w:rsidRPr="005532F7" w:rsidRDefault="005532F7" w:rsidP="005532F7">
            <w:pPr>
              <w:autoSpaceDE w:val="0"/>
              <w:autoSpaceDN w:val="0"/>
              <w:adjustRightInd w:val="0"/>
              <w:ind w:left="720"/>
              <w:jc w:val="both"/>
              <w:rPr>
                <w:sz w:val="22"/>
                <w:szCs w:val="22"/>
                <w:lang w:val="es-CO"/>
              </w:rPr>
            </w:pPr>
          </w:p>
          <w:p w:rsidR="005532F7" w:rsidRPr="005532F7" w:rsidRDefault="005532F7" w:rsidP="005532F7">
            <w:pPr>
              <w:numPr>
                <w:ilvl w:val="0"/>
                <w:numId w:val="45"/>
              </w:numPr>
              <w:autoSpaceDE w:val="0"/>
              <w:autoSpaceDN w:val="0"/>
              <w:adjustRightInd w:val="0"/>
              <w:jc w:val="both"/>
              <w:rPr>
                <w:sz w:val="22"/>
                <w:szCs w:val="22"/>
                <w:lang w:val="es-CO"/>
              </w:rPr>
            </w:pPr>
            <w:r w:rsidRPr="005532F7">
              <w:rPr>
                <w:sz w:val="22"/>
                <w:szCs w:val="22"/>
                <w:lang w:val="es-CO"/>
              </w:rPr>
              <w:t>La revisión del informe de interventoría No 10 del periodo correspondiente al mes de diciembre no presenta el análisis del componente de Gestión social dentro del mismo.</w:t>
            </w:r>
          </w:p>
          <w:p w:rsidR="00446C71" w:rsidRPr="005532F7" w:rsidRDefault="00446C71" w:rsidP="005532F7">
            <w:pPr>
              <w:autoSpaceDE w:val="0"/>
              <w:autoSpaceDN w:val="0"/>
              <w:adjustRightInd w:val="0"/>
              <w:ind w:left="720"/>
              <w:jc w:val="both"/>
              <w:rPr>
                <w:sz w:val="22"/>
                <w:szCs w:val="22"/>
              </w:rPr>
            </w:pPr>
          </w:p>
          <w:p w:rsidR="00F51D25" w:rsidRPr="005532F7" w:rsidRDefault="00F51D25" w:rsidP="005532F7">
            <w:pPr>
              <w:autoSpaceDE w:val="0"/>
              <w:autoSpaceDN w:val="0"/>
              <w:adjustRightInd w:val="0"/>
              <w:rPr>
                <w:rFonts w:eastAsia="Arial"/>
                <w:b/>
                <w:sz w:val="22"/>
                <w:szCs w:val="22"/>
              </w:rPr>
            </w:pPr>
          </w:p>
        </w:tc>
      </w:tr>
      <w:tr w:rsidR="00F51D25" w:rsidRPr="00C94524" w:rsidTr="00331BBF">
        <w:tc>
          <w:tcPr>
            <w:tcW w:w="775" w:type="pct"/>
            <w:vAlign w:val="center"/>
          </w:tcPr>
          <w:p w:rsidR="00F51D25" w:rsidRPr="00C94524" w:rsidRDefault="00F51D25" w:rsidP="00F51D25">
            <w:pPr>
              <w:jc w:val="center"/>
              <w:rPr>
                <w:b/>
                <w:sz w:val="22"/>
                <w:szCs w:val="22"/>
              </w:rPr>
            </w:pPr>
          </w:p>
          <w:p w:rsidR="00F51D25" w:rsidRPr="00C94524" w:rsidRDefault="00F51D25" w:rsidP="00F51D25">
            <w:pPr>
              <w:jc w:val="center"/>
              <w:rPr>
                <w:b/>
                <w:sz w:val="22"/>
                <w:szCs w:val="22"/>
              </w:rPr>
            </w:pPr>
            <w:r w:rsidRPr="00C94524">
              <w:rPr>
                <w:b/>
                <w:sz w:val="22"/>
                <w:szCs w:val="22"/>
              </w:rPr>
              <w:t>Componente Administrativo</w:t>
            </w:r>
          </w:p>
        </w:tc>
        <w:tc>
          <w:tcPr>
            <w:tcW w:w="4225" w:type="pct"/>
          </w:tcPr>
          <w:p w:rsidR="00F51D25" w:rsidRPr="00B258A0" w:rsidRDefault="00F51D25" w:rsidP="00F51D25">
            <w:pPr>
              <w:rPr>
                <w:b/>
                <w:color w:val="FF0000"/>
                <w:sz w:val="8"/>
                <w:szCs w:val="22"/>
                <w:lang w:val="es-MX"/>
              </w:rPr>
            </w:pPr>
          </w:p>
          <w:p w:rsidR="00F51D25" w:rsidRPr="00C94524" w:rsidRDefault="00F51D25" w:rsidP="00F51D25">
            <w:pPr>
              <w:pStyle w:val="Prrafodelista"/>
              <w:numPr>
                <w:ilvl w:val="0"/>
                <w:numId w:val="4"/>
              </w:numPr>
              <w:rPr>
                <w:b/>
                <w:sz w:val="22"/>
                <w:szCs w:val="22"/>
              </w:rPr>
            </w:pPr>
            <w:r w:rsidRPr="00C94524">
              <w:rPr>
                <w:b/>
                <w:sz w:val="22"/>
                <w:szCs w:val="22"/>
              </w:rPr>
              <w:t>Componente Administrativo</w:t>
            </w:r>
          </w:p>
          <w:p w:rsidR="00F51D25" w:rsidRPr="00B258A0" w:rsidRDefault="00F51D25" w:rsidP="00F51D25">
            <w:pPr>
              <w:pStyle w:val="Prrafodelista"/>
              <w:rPr>
                <w:sz w:val="14"/>
                <w:szCs w:val="22"/>
                <w:lang w:val="es-MX"/>
              </w:rPr>
            </w:pPr>
          </w:p>
          <w:p w:rsidR="00F51D25" w:rsidRPr="00C94524" w:rsidRDefault="00F51D25" w:rsidP="00F51D25">
            <w:pPr>
              <w:jc w:val="both"/>
              <w:rPr>
                <w:bCs/>
                <w:sz w:val="22"/>
                <w:szCs w:val="22"/>
              </w:rPr>
            </w:pPr>
            <w:r w:rsidRPr="00C94524">
              <w:rPr>
                <w:sz w:val="22"/>
                <w:szCs w:val="22"/>
              </w:rPr>
              <w:t xml:space="preserve">Para el análisis de este componente, el concesionario Promoambiental Distrito S.A.S. E.S.P., entregó los informes Técnico Operativo correspondientes </w:t>
            </w:r>
            <w:r w:rsidR="008D022A">
              <w:rPr>
                <w:sz w:val="22"/>
                <w:szCs w:val="22"/>
              </w:rPr>
              <w:t xml:space="preserve">al mes de </w:t>
            </w:r>
            <w:r w:rsidR="00ED7A45">
              <w:rPr>
                <w:sz w:val="22"/>
                <w:szCs w:val="22"/>
              </w:rPr>
              <w:t>dic</w:t>
            </w:r>
            <w:r w:rsidR="002B5B62">
              <w:rPr>
                <w:sz w:val="22"/>
                <w:szCs w:val="22"/>
              </w:rPr>
              <w:t>iembre</w:t>
            </w:r>
            <w:r w:rsidRPr="00C94524">
              <w:rPr>
                <w:sz w:val="22"/>
                <w:szCs w:val="22"/>
              </w:rPr>
              <w:t xml:space="preserve"> del 2018, en cumplimiento del Reglamento Técnico Operativo, Resolución 026 de 2018 y el contrato de concesión 283 de 2018</w:t>
            </w:r>
            <w:r w:rsidRPr="00C94524">
              <w:rPr>
                <w:bCs/>
                <w:sz w:val="22"/>
                <w:szCs w:val="22"/>
              </w:rPr>
              <w:t>, radicados en la interventoría Consorcio Proyección Capital.</w:t>
            </w:r>
          </w:p>
          <w:p w:rsidR="00F51D25" w:rsidRPr="00B258A0" w:rsidRDefault="00F51D25" w:rsidP="00F51D25">
            <w:pPr>
              <w:jc w:val="both"/>
              <w:rPr>
                <w:bCs/>
                <w:sz w:val="14"/>
                <w:szCs w:val="22"/>
              </w:rPr>
            </w:pPr>
          </w:p>
          <w:p w:rsidR="00F51D25" w:rsidRPr="00C94524" w:rsidRDefault="00F51D25" w:rsidP="00F51D25">
            <w:pPr>
              <w:pStyle w:val="Prrafodelista"/>
              <w:numPr>
                <w:ilvl w:val="1"/>
                <w:numId w:val="4"/>
              </w:numPr>
              <w:suppressAutoHyphens/>
              <w:autoSpaceDN w:val="0"/>
              <w:jc w:val="both"/>
              <w:textAlignment w:val="baseline"/>
              <w:rPr>
                <w:b/>
                <w:sz w:val="22"/>
                <w:szCs w:val="22"/>
              </w:rPr>
            </w:pPr>
            <w:r w:rsidRPr="00C94524">
              <w:rPr>
                <w:b/>
                <w:sz w:val="22"/>
                <w:szCs w:val="22"/>
              </w:rPr>
              <w:t>Reunión Operativa</w:t>
            </w:r>
          </w:p>
          <w:p w:rsidR="00F51D25" w:rsidRPr="00B258A0" w:rsidRDefault="00F51D25" w:rsidP="00F51D25">
            <w:pPr>
              <w:pStyle w:val="Prrafodelista"/>
              <w:suppressAutoHyphens/>
              <w:autoSpaceDN w:val="0"/>
              <w:contextualSpacing w:val="0"/>
              <w:jc w:val="both"/>
              <w:textAlignment w:val="baseline"/>
              <w:rPr>
                <w:b/>
                <w:sz w:val="16"/>
                <w:szCs w:val="22"/>
              </w:rPr>
            </w:pPr>
          </w:p>
          <w:p w:rsidR="002B5B62" w:rsidRPr="00C94524" w:rsidRDefault="002B5B62" w:rsidP="002B5B62">
            <w:pPr>
              <w:jc w:val="both"/>
              <w:rPr>
                <w:bCs/>
                <w:sz w:val="22"/>
                <w:szCs w:val="22"/>
              </w:rPr>
            </w:pPr>
            <w:r>
              <w:rPr>
                <w:sz w:val="22"/>
                <w:szCs w:val="22"/>
              </w:rPr>
              <w:t xml:space="preserve">Para el mes de análisis se ha realizado la reunión con </w:t>
            </w:r>
            <w:r w:rsidRPr="00C94524">
              <w:rPr>
                <w:sz w:val="22"/>
                <w:szCs w:val="22"/>
              </w:rPr>
              <w:t>el concesionario Promoambiental Distrito S.A.S. E.S.P</w:t>
            </w:r>
            <w:r w:rsidR="00FC4DE6">
              <w:rPr>
                <w:sz w:val="22"/>
                <w:szCs w:val="22"/>
              </w:rPr>
              <w:t>;</w:t>
            </w:r>
            <w:r w:rsidRPr="00C94524">
              <w:rPr>
                <w:bCs/>
                <w:sz w:val="22"/>
                <w:szCs w:val="22"/>
              </w:rPr>
              <w:t>la interventoría Consorcio Proyección Capital</w:t>
            </w:r>
            <w:r w:rsidR="00FC4DE6">
              <w:rPr>
                <w:bCs/>
                <w:sz w:val="22"/>
                <w:szCs w:val="22"/>
              </w:rPr>
              <w:t xml:space="preserve"> y la UAESP -RBL, el día 26 de febrero del 2019 en las instalaciones del Consorcio Proyección capital.</w:t>
            </w:r>
          </w:p>
          <w:p w:rsidR="00F51D25" w:rsidRPr="00B258A0" w:rsidRDefault="00F51D25" w:rsidP="00F51D25">
            <w:pPr>
              <w:jc w:val="both"/>
              <w:rPr>
                <w:color w:val="FF0000"/>
                <w:sz w:val="16"/>
                <w:szCs w:val="22"/>
              </w:rPr>
            </w:pPr>
          </w:p>
          <w:p w:rsidR="00F51D25" w:rsidRPr="00C94524" w:rsidRDefault="00F51D25" w:rsidP="00F51D25">
            <w:pPr>
              <w:pStyle w:val="Prrafodelista"/>
              <w:numPr>
                <w:ilvl w:val="1"/>
                <w:numId w:val="4"/>
              </w:numPr>
              <w:suppressAutoHyphens/>
              <w:autoSpaceDN w:val="0"/>
              <w:spacing w:after="200" w:line="259" w:lineRule="auto"/>
              <w:jc w:val="both"/>
              <w:textAlignment w:val="baseline"/>
              <w:rPr>
                <w:b/>
                <w:sz w:val="22"/>
                <w:szCs w:val="22"/>
              </w:rPr>
            </w:pPr>
            <w:r w:rsidRPr="00C94524">
              <w:rPr>
                <w:b/>
                <w:sz w:val="22"/>
                <w:szCs w:val="22"/>
              </w:rPr>
              <w:t>Atención a solicitudes allegadas a la UAESP</w:t>
            </w:r>
          </w:p>
          <w:p w:rsidR="00F51D25" w:rsidRPr="00C94524" w:rsidRDefault="00F51D25" w:rsidP="00F51D25">
            <w:pPr>
              <w:spacing w:line="259" w:lineRule="auto"/>
              <w:jc w:val="both"/>
              <w:rPr>
                <w:color w:val="FF0000"/>
                <w:sz w:val="22"/>
                <w:szCs w:val="22"/>
              </w:rPr>
            </w:pPr>
            <w:r w:rsidRPr="00C94524">
              <w:rPr>
                <w:sz w:val="22"/>
                <w:szCs w:val="22"/>
              </w:rPr>
              <w:t xml:space="preserve">Para los meses de </w:t>
            </w:r>
            <w:r w:rsidR="000D47AA">
              <w:rPr>
                <w:sz w:val="22"/>
                <w:szCs w:val="22"/>
              </w:rPr>
              <w:t>diciembre</w:t>
            </w:r>
            <w:r w:rsidRPr="00C94524">
              <w:rPr>
                <w:sz w:val="22"/>
                <w:szCs w:val="22"/>
              </w:rPr>
              <w:t>de 2018, se generaron</w:t>
            </w:r>
            <w:r w:rsidR="0057499E" w:rsidRPr="0036569D">
              <w:rPr>
                <w:sz w:val="22"/>
                <w:szCs w:val="22"/>
              </w:rPr>
              <w:t>1</w:t>
            </w:r>
            <w:r w:rsidR="00300D82" w:rsidRPr="0036569D">
              <w:rPr>
                <w:sz w:val="22"/>
                <w:szCs w:val="22"/>
              </w:rPr>
              <w:t>05</w:t>
            </w:r>
            <w:r w:rsidRPr="00C94524">
              <w:rPr>
                <w:sz w:val="22"/>
                <w:szCs w:val="22"/>
              </w:rPr>
              <w:t xml:space="preserve">radicados de UAESP desde la supervisión para el ASE1, por los profesionales Carol Acosta, Fernando Buitrago y </w:t>
            </w:r>
            <w:r w:rsidR="00305E07">
              <w:rPr>
                <w:sz w:val="22"/>
                <w:szCs w:val="22"/>
              </w:rPr>
              <w:t>Natalia Lemus.</w:t>
            </w:r>
          </w:p>
          <w:p w:rsidR="00F51D25" w:rsidRPr="00C94524" w:rsidRDefault="00F51D25" w:rsidP="00F51D25">
            <w:pPr>
              <w:spacing w:line="259" w:lineRule="auto"/>
              <w:jc w:val="both"/>
              <w:rPr>
                <w:color w:val="FF0000"/>
                <w:sz w:val="22"/>
                <w:szCs w:val="22"/>
                <w:lang w:val="es-MX"/>
              </w:rPr>
            </w:pPr>
          </w:p>
        </w:tc>
      </w:tr>
    </w:tbl>
    <w:p w:rsidR="002B5B62" w:rsidRPr="000D47AA" w:rsidRDefault="00944B28" w:rsidP="00563AFF">
      <w:pPr>
        <w:jc w:val="both"/>
        <w:rPr>
          <w:sz w:val="22"/>
          <w:szCs w:val="22"/>
        </w:rPr>
      </w:pPr>
      <w:r w:rsidRPr="00C94524">
        <w:rPr>
          <w:sz w:val="22"/>
          <w:szCs w:val="22"/>
        </w:rPr>
        <w:t>(Utilice las filas que requiera)</w:t>
      </w:r>
    </w:p>
    <w:tbl>
      <w:tblPr>
        <w:tblW w:w="10778"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54"/>
        <w:gridCol w:w="24"/>
      </w:tblGrid>
      <w:tr w:rsidR="000C6773" w:rsidRPr="00C94524" w:rsidTr="005347B1">
        <w:trPr>
          <w:gridAfter w:val="1"/>
          <w:wAfter w:w="24" w:type="dxa"/>
          <w:trHeight w:val="345"/>
        </w:trPr>
        <w:tc>
          <w:tcPr>
            <w:tcW w:w="10754" w:type="dxa"/>
            <w:shd w:val="clear" w:color="auto" w:fill="E0E0E0"/>
            <w:vAlign w:val="center"/>
          </w:tcPr>
          <w:p w:rsidR="000C6773" w:rsidRPr="00C94524" w:rsidRDefault="00155474" w:rsidP="00B812BB">
            <w:pPr>
              <w:jc w:val="center"/>
              <w:rPr>
                <w:b/>
                <w:bCs/>
                <w:sz w:val="22"/>
                <w:szCs w:val="22"/>
              </w:rPr>
            </w:pPr>
            <w:r w:rsidRPr="00C94524">
              <w:rPr>
                <w:b/>
                <w:sz w:val="22"/>
                <w:szCs w:val="22"/>
              </w:rPr>
              <w:t>REUNIONES RELACIONADAS CON SUPERVISIÓN Y CONTROL DEL SERVICIO</w:t>
            </w:r>
          </w:p>
        </w:tc>
      </w:tr>
      <w:tr w:rsidR="00AB0FE3" w:rsidRPr="00C94524" w:rsidTr="009A147E">
        <w:trPr>
          <w:gridAfter w:val="1"/>
          <w:wAfter w:w="24" w:type="dxa"/>
          <w:trHeight w:val="2265"/>
        </w:trPr>
        <w:tc>
          <w:tcPr>
            <w:tcW w:w="10754" w:type="dxa"/>
            <w:tcBorders>
              <w:bottom w:val="nil"/>
            </w:tcBorders>
            <w:vAlign w:val="center"/>
          </w:tcPr>
          <w:tbl>
            <w:tblPr>
              <w:tblpPr w:leftFromText="141" w:rightFromText="141" w:horzAnchor="margin" w:tblpY="600"/>
              <w:tblOverlap w:val="never"/>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8"/>
              <w:gridCol w:w="2908"/>
              <w:gridCol w:w="2147"/>
              <w:gridCol w:w="4131"/>
            </w:tblGrid>
            <w:tr w:rsidR="00091487" w:rsidRPr="00C94524" w:rsidTr="002C7AD0">
              <w:trPr>
                <w:trHeight w:val="521"/>
              </w:trPr>
              <w:tc>
                <w:tcPr>
                  <w:tcW w:w="1328" w:type="dxa"/>
                  <w:vAlign w:val="center"/>
                </w:tcPr>
                <w:p w:rsidR="00091487" w:rsidRPr="00C94524" w:rsidRDefault="00091487" w:rsidP="00091487">
                  <w:pPr>
                    <w:jc w:val="center"/>
                    <w:rPr>
                      <w:b/>
                      <w:bCs/>
                      <w:sz w:val="22"/>
                      <w:szCs w:val="22"/>
                    </w:rPr>
                  </w:pPr>
                  <w:r w:rsidRPr="00C94524">
                    <w:rPr>
                      <w:b/>
                      <w:bCs/>
                      <w:sz w:val="22"/>
                      <w:szCs w:val="22"/>
                    </w:rPr>
                    <w:t>Fecha</w:t>
                  </w:r>
                </w:p>
              </w:tc>
              <w:tc>
                <w:tcPr>
                  <w:tcW w:w="2908" w:type="dxa"/>
                  <w:vAlign w:val="center"/>
                </w:tcPr>
                <w:p w:rsidR="00091487" w:rsidRPr="00C94524" w:rsidRDefault="00091487" w:rsidP="00091487">
                  <w:pPr>
                    <w:jc w:val="center"/>
                    <w:rPr>
                      <w:b/>
                      <w:bCs/>
                      <w:sz w:val="22"/>
                      <w:szCs w:val="22"/>
                    </w:rPr>
                  </w:pPr>
                  <w:r w:rsidRPr="00C94524">
                    <w:rPr>
                      <w:b/>
                      <w:bCs/>
                      <w:sz w:val="22"/>
                      <w:szCs w:val="22"/>
                    </w:rPr>
                    <w:t>Tema</w:t>
                  </w:r>
                </w:p>
              </w:tc>
              <w:tc>
                <w:tcPr>
                  <w:tcW w:w="2147" w:type="dxa"/>
                  <w:vAlign w:val="center"/>
                </w:tcPr>
                <w:p w:rsidR="00091487" w:rsidRPr="00C94524" w:rsidRDefault="00091487" w:rsidP="00091487">
                  <w:pPr>
                    <w:jc w:val="center"/>
                    <w:rPr>
                      <w:b/>
                      <w:bCs/>
                      <w:sz w:val="22"/>
                      <w:szCs w:val="22"/>
                    </w:rPr>
                  </w:pPr>
                  <w:r w:rsidRPr="00C94524">
                    <w:rPr>
                      <w:b/>
                      <w:bCs/>
                      <w:sz w:val="22"/>
                      <w:szCs w:val="22"/>
                    </w:rPr>
                    <w:t>Entidades participantes</w:t>
                  </w:r>
                </w:p>
              </w:tc>
              <w:tc>
                <w:tcPr>
                  <w:tcW w:w="4131" w:type="dxa"/>
                  <w:vAlign w:val="center"/>
                </w:tcPr>
                <w:p w:rsidR="00091487" w:rsidRPr="00C94524" w:rsidRDefault="00091487" w:rsidP="00091487">
                  <w:pPr>
                    <w:jc w:val="center"/>
                    <w:rPr>
                      <w:b/>
                      <w:bCs/>
                      <w:sz w:val="22"/>
                      <w:szCs w:val="22"/>
                    </w:rPr>
                  </w:pPr>
                  <w:r w:rsidRPr="00C94524">
                    <w:rPr>
                      <w:b/>
                      <w:bCs/>
                      <w:sz w:val="22"/>
                      <w:szCs w:val="22"/>
                    </w:rPr>
                    <w:t>Compromisos</w:t>
                  </w:r>
                </w:p>
              </w:tc>
            </w:tr>
            <w:tr w:rsidR="002E5A0A" w:rsidRPr="00C94524" w:rsidTr="002C7AD0">
              <w:trPr>
                <w:trHeight w:val="521"/>
              </w:trPr>
              <w:tc>
                <w:tcPr>
                  <w:tcW w:w="1328" w:type="dxa"/>
                </w:tcPr>
                <w:p w:rsidR="002E5A0A" w:rsidRPr="00C94524" w:rsidRDefault="006C2059" w:rsidP="002E5A0A">
                  <w:pPr>
                    <w:spacing w:before="120" w:after="120"/>
                    <w:jc w:val="center"/>
                    <w:rPr>
                      <w:sz w:val="22"/>
                      <w:szCs w:val="22"/>
                    </w:rPr>
                  </w:pPr>
                  <w:r>
                    <w:rPr>
                      <w:sz w:val="22"/>
                      <w:szCs w:val="22"/>
                    </w:rPr>
                    <w:t>2</w:t>
                  </w:r>
                  <w:r w:rsidR="009E174A">
                    <w:rPr>
                      <w:sz w:val="22"/>
                      <w:szCs w:val="22"/>
                    </w:rPr>
                    <w:t>5</w:t>
                  </w:r>
                  <w:r>
                    <w:rPr>
                      <w:sz w:val="22"/>
                      <w:szCs w:val="22"/>
                    </w:rPr>
                    <w:t>-</w:t>
                  </w:r>
                  <w:r w:rsidR="009E174A">
                    <w:rPr>
                      <w:sz w:val="22"/>
                      <w:szCs w:val="22"/>
                    </w:rPr>
                    <w:t>02</w:t>
                  </w:r>
                  <w:r>
                    <w:rPr>
                      <w:sz w:val="22"/>
                      <w:szCs w:val="22"/>
                    </w:rPr>
                    <w:t>-201</w:t>
                  </w:r>
                  <w:r w:rsidR="007B61CB">
                    <w:rPr>
                      <w:sz w:val="22"/>
                      <w:szCs w:val="22"/>
                    </w:rPr>
                    <w:t>9</w:t>
                  </w:r>
                </w:p>
              </w:tc>
              <w:tc>
                <w:tcPr>
                  <w:tcW w:w="2908" w:type="dxa"/>
                </w:tcPr>
                <w:p w:rsidR="002E5A0A" w:rsidRPr="00C94524" w:rsidRDefault="001727B7" w:rsidP="002E5A0A">
                  <w:pPr>
                    <w:jc w:val="both"/>
                    <w:rPr>
                      <w:sz w:val="22"/>
                      <w:szCs w:val="22"/>
                    </w:rPr>
                  </w:pPr>
                  <w:r w:rsidRPr="00C94524">
                    <w:rPr>
                      <w:sz w:val="22"/>
                      <w:szCs w:val="22"/>
                    </w:rPr>
                    <w:t xml:space="preserve">Socialización Informe técnico operativo No. </w:t>
                  </w:r>
                  <w:r w:rsidR="007B61CB">
                    <w:rPr>
                      <w:sz w:val="22"/>
                      <w:szCs w:val="22"/>
                    </w:rPr>
                    <w:t>9, 10 y 11</w:t>
                  </w:r>
                  <w:r w:rsidRPr="00C94524">
                    <w:rPr>
                      <w:sz w:val="22"/>
                      <w:szCs w:val="22"/>
                    </w:rPr>
                    <w:t xml:space="preserve"> de la interventoría</w:t>
                  </w:r>
                </w:p>
              </w:tc>
              <w:tc>
                <w:tcPr>
                  <w:tcW w:w="2147" w:type="dxa"/>
                </w:tcPr>
                <w:p w:rsidR="002E5A0A" w:rsidRPr="00C94524" w:rsidRDefault="001727B7" w:rsidP="002E5A0A">
                  <w:pPr>
                    <w:spacing w:before="120" w:after="120"/>
                    <w:jc w:val="center"/>
                    <w:rPr>
                      <w:sz w:val="22"/>
                      <w:szCs w:val="22"/>
                    </w:rPr>
                  </w:pPr>
                  <w:r w:rsidRPr="00C94524">
                    <w:rPr>
                      <w:sz w:val="22"/>
                      <w:szCs w:val="22"/>
                    </w:rPr>
                    <w:t xml:space="preserve">Proyección Capital </w:t>
                  </w:r>
                  <w:r w:rsidR="007B61CB">
                    <w:rPr>
                      <w:sz w:val="22"/>
                      <w:szCs w:val="22"/>
                    </w:rPr>
                    <w:t>y UAESP - RBL</w:t>
                  </w:r>
                </w:p>
              </w:tc>
              <w:tc>
                <w:tcPr>
                  <w:tcW w:w="4131" w:type="dxa"/>
                  <w:vAlign w:val="center"/>
                </w:tcPr>
                <w:p w:rsidR="002E5A0A" w:rsidRPr="00C94524" w:rsidRDefault="003C36D5" w:rsidP="003C36D5">
                  <w:pPr>
                    <w:jc w:val="center"/>
                    <w:rPr>
                      <w:sz w:val="22"/>
                      <w:szCs w:val="22"/>
                    </w:rPr>
                  </w:pPr>
                  <w:r w:rsidRPr="00C94524">
                    <w:rPr>
                      <w:sz w:val="22"/>
                      <w:szCs w:val="22"/>
                    </w:rPr>
                    <w:t>N/A</w:t>
                  </w:r>
                </w:p>
              </w:tc>
            </w:tr>
            <w:tr w:rsidR="00803A08" w:rsidRPr="00C94524" w:rsidTr="002C7AD0">
              <w:trPr>
                <w:trHeight w:val="521"/>
              </w:trPr>
              <w:tc>
                <w:tcPr>
                  <w:tcW w:w="1328" w:type="dxa"/>
                </w:tcPr>
                <w:p w:rsidR="00803A08" w:rsidRPr="00C94524" w:rsidRDefault="00803A08" w:rsidP="00803A08">
                  <w:pPr>
                    <w:spacing w:before="120" w:after="120"/>
                    <w:jc w:val="center"/>
                    <w:rPr>
                      <w:sz w:val="22"/>
                      <w:szCs w:val="22"/>
                    </w:rPr>
                  </w:pPr>
                  <w:r>
                    <w:rPr>
                      <w:sz w:val="22"/>
                      <w:szCs w:val="22"/>
                    </w:rPr>
                    <w:t>26-02-2019</w:t>
                  </w:r>
                </w:p>
              </w:tc>
              <w:tc>
                <w:tcPr>
                  <w:tcW w:w="2908" w:type="dxa"/>
                </w:tcPr>
                <w:p w:rsidR="00803A08" w:rsidRPr="00C94524" w:rsidRDefault="00803A08" w:rsidP="00803A08">
                  <w:pPr>
                    <w:jc w:val="both"/>
                    <w:rPr>
                      <w:sz w:val="22"/>
                      <w:szCs w:val="22"/>
                    </w:rPr>
                  </w:pPr>
                  <w:r>
                    <w:rPr>
                      <w:sz w:val="22"/>
                      <w:szCs w:val="22"/>
                    </w:rPr>
                    <w:t>Reunión operativa para tomar acciones de los te</w:t>
                  </w:r>
                  <w:r w:rsidR="00914E29">
                    <w:rPr>
                      <w:sz w:val="22"/>
                      <w:szCs w:val="22"/>
                    </w:rPr>
                    <w:t>mas operativos de los meses de noviembre, diciembre 2018 y enero 2019.</w:t>
                  </w:r>
                </w:p>
              </w:tc>
              <w:tc>
                <w:tcPr>
                  <w:tcW w:w="2147" w:type="dxa"/>
                </w:tcPr>
                <w:p w:rsidR="00803A08" w:rsidRPr="00C94524" w:rsidRDefault="00803A08" w:rsidP="00803A08">
                  <w:pPr>
                    <w:spacing w:before="120" w:after="120"/>
                    <w:jc w:val="center"/>
                    <w:rPr>
                      <w:sz w:val="22"/>
                      <w:szCs w:val="22"/>
                    </w:rPr>
                  </w:pPr>
                  <w:r w:rsidRPr="00C94524">
                    <w:rPr>
                      <w:sz w:val="22"/>
                      <w:szCs w:val="22"/>
                    </w:rPr>
                    <w:t>Proyección Capital</w:t>
                  </w:r>
                  <w:r>
                    <w:rPr>
                      <w:sz w:val="22"/>
                      <w:szCs w:val="22"/>
                    </w:rPr>
                    <w:t>; UAESP – RBL y el operador de aseo Promoambiental Distrito S.A.S.</w:t>
                  </w:r>
                </w:p>
              </w:tc>
              <w:tc>
                <w:tcPr>
                  <w:tcW w:w="4131" w:type="dxa"/>
                  <w:vAlign w:val="center"/>
                </w:tcPr>
                <w:p w:rsidR="00803A08" w:rsidRPr="00C94524" w:rsidRDefault="00914E29" w:rsidP="00803A08">
                  <w:pPr>
                    <w:jc w:val="center"/>
                    <w:rPr>
                      <w:sz w:val="22"/>
                      <w:szCs w:val="22"/>
                    </w:rPr>
                  </w:pPr>
                  <w:r>
                    <w:rPr>
                      <w:sz w:val="22"/>
                      <w:szCs w:val="22"/>
                    </w:rPr>
                    <w:t>Se adjunta acta de reunión</w:t>
                  </w:r>
                </w:p>
              </w:tc>
            </w:tr>
          </w:tbl>
          <w:p w:rsidR="00CB5886" w:rsidRPr="00B8384A" w:rsidRDefault="00CB5886" w:rsidP="0027433D">
            <w:pPr>
              <w:spacing w:before="120" w:after="120"/>
              <w:rPr>
                <w:sz w:val="14"/>
                <w:szCs w:val="22"/>
              </w:rPr>
            </w:pPr>
          </w:p>
        </w:tc>
      </w:tr>
      <w:tr w:rsidR="00C00FEB" w:rsidRPr="00C94524" w:rsidTr="005347B1">
        <w:tblPrEx>
          <w:tblCellMar>
            <w:left w:w="70" w:type="dxa"/>
            <w:right w:w="70" w:type="dxa"/>
          </w:tblCellMar>
          <w:tblLook w:val="0000"/>
        </w:tblPrEx>
        <w:trPr>
          <w:trHeight w:val="444"/>
        </w:trPr>
        <w:tc>
          <w:tcPr>
            <w:tcW w:w="10778" w:type="dxa"/>
            <w:gridSpan w:val="2"/>
            <w:shd w:val="clear" w:color="auto" w:fill="D9D9D9"/>
          </w:tcPr>
          <w:p w:rsidR="00C00FEB" w:rsidRPr="00C94524" w:rsidRDefault="00C00FEB" w:rsidP="00E96BDC">
            <w:pPr>
              <w:spacing w:before="120" w:after="120"/>
              <w:jc w:val="center"/>
              <w:rPr>
                <w:b/>
                <w:color w:val="FF0000"/>
                <w:sz w:val="22"/>
                <w:szCs w:val="22"/>
              </w:rPr>
            </w:pPr>
            <w:r w:rsidRPr="00C94524">
              <w:rPr>
                <w:b/>
                <w:sz w:val="22"/>
                <w:szCs w:val="22"/>
              </w:rPr>
              <w:lastRenderedPageBreak/>
              <w:t>ESTADISTICAS DEL SERVICIO</w:t>
            </w:r>
            <w:r w:rsidRPr="00C94524">
              <w:rPr>
                <w:b/>
                <w:sz w:val="22"/>
                <w:szCs w:val="22"/>
                <w:vertAlign w:val="superscript"/>
              </w:rPr>
              <w:t>1</w:t>
            </w:r>
          </w:p>
        </w:tc>
      </w:tr>
      <w:tr w:rsidR="00C00FEB" w:rsidRPr="00C94524" w:rsidTr="00FA6B59">
        <w:tblPrEx>
          <w:tblCellMar>
            <w:left w:w="70" w:type="dxa"/>
            <w:right w:w="70" w:type="dxa"/>
          </w:tblCellMar>
          <w:tblLook w:val="0000"/>
        </w:tblPrEx>
        <w:trPr>
          <w:trHeight w:val="1339"/>
        </w:trPr>
        <w:tc>
          <w:tcPr>
            <w:tcW w:w="10778" w:type="dxa"/>
            <w:gridSpan w:val="2"/>
          </w:tcPr>
          <w:p w:rsidR="00B37150" w:rsidRPr="00C94524" w:rsidRDefault="00B37150" w:rsidP="00B37150">
            <w:pPr>
              <w:numPr>
                <w:ilvl w:val="0"/>
                <w:numId w:val="2"/>
              </w:numPr>
              <w:rPr>
                <w:b/>
                <w:sz w:val="22"/>
                <w:szCs w:val="22"/>
                <w:u w:val="single"/>
              </w:rPr>
            </w:pPr>
            <w:r w:rsidRPr="00C94524">
              <w:rPr>
                <w:b/>
                <w:sz w:val="22"/>
                <w:szCs w:val="22"/>
                <w:u w:val="single"/>
              </w:rPr>
              <w:t>Componente Técnico Operativo</w:t>
            </w:r>
          </w:p>
          <w:p w:rsidR="00B37150" w:rsidRPr="00A45180" w:rsidRDefault="00B37150" w:rsidP="00B37150">
            <w:pPr>
              <w:ind w:left="360"/>
              <w:rPr>
                <w:b/>
                <w:sz w:val="16"/>
                <w:szCs w:val="22"/>
                <w:u w:val="single"/>
              </w:rPr>
            </w:pPr>
          </w:p>
          <w:p w:rsidR="00B37150" w:rsidRPr="00C94524" w:rsidRDefault="00B37150" w:rsidP="00B37150">
            <w:pPr>
              <w:numPr>
                <w:ilvl w:val="0"/>
                <w:numId w:val="3"/>
              </w:numPr>
              <w:jc w:val="both"/>
              <w:rPr>
                <w:sz w:val="22"/>
                <w:szCs w:val="22"/>
              </w:rPr>
            </w:pPr>
            <w:r w:rsidRPr="00C94524">
              <w:rPr>
                <w:sz w:val="22"/>
                <w:szCs w:val="22"/>
              </w:rPr>
              <w:t>Recolección</w:t>
            </w:r>
          </w:p>
          <w:p w:rsidR="00B37150" w:rsidRPr="00A45180" w:rsidRDefault="00B37150" w:rsidP="00B37150">
            <w:pPr>
              <w:jc w:val="both"/>
              <w:rPr>
                <w:color w:val="FF0000"/>
                <w:sz w:val="12"/>
                <w:szCs w:val="22"/>
              </w:rPr>
            </w:pP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756"/>
              <w:gridCol w:w="1786"/>
              <w:gridCol w:w="1786"/>
              <w:gridCol w:w="1897"/>
              <w:gridCol w:w="1897"/>
            </w:tblGrid>
            <w:tr w:rsidR="00FE1BD1" w:rsidRPr="00C94524" w:rsidTr="00433A94">
              <w:trPr>
                <w:trHeight w:val="505"/>
                <w:jc w:val="center"/>
              </w:trPr>
              <w:tc>
                <w:tcPr>
                  <w:tcW w:w="2756" w:type="dxa"/>
                  <w:shd w:val="clear" w:color="auto" w:fill="D9D9D9"/>
                  <w:vAlign w:val="center"/>
                  <w:hideMark/>
                </w:tcPr>
                <w:p w:rsidR="00FE1BD1" w:rsidRPr="00C94524" w:rsidRDefault="00FE1BD1" w:rsidP="00B37150">
                  <w:pPr>
                    <w:jc w:val="center"/>
                    <w:rPr>
                      <w:b/>
                      <w:bCs/>
                      <w:sz w:val="22"/>
                      <w:szCs w:val="22"/>
                    </w:rPr>
                  </w:pPr>
                  <w:r w:rsidRPr="00C94524">
                    <w:rPr>
                      <w:b/>
                      <w:bCs/>
                      <w:sz w:val="22"/>
                      <w:szCs w:val="22"/>
                    </w:rPr>
                    <w:t>Caracterización</w:t>
                  </w:r>
                </w:p>
              </w:tc>
              <w:tc>
                <w:tcPr>
                  <w:tcW w:w="1786" w:type="dxa"/>
                  <w:shd w:val="clear" w:color="auto" w:fill="D9D9D9"/>
                  <w:vAlign w:val="center"/>
                </w:tcPr>
                <w:p w:rsidR="00FE1BD1" w:rsidRPr="00C94524" w:rsidRDefault="00593FF4" w:rsidP="00B37150">
                  <w:pPr>
                    <w:jc w:val="center"/>
                    <w:rPr>
                      <w:b/>
                      <w:bCs/>
                      <w:sz w:val="22"/>
                      <w:szCs w:val="22"/>
                    </w:rPr>
                  </w:pPr>
                  <w:r>
                    <w:rPr>
                      <w:b/>
                      <w:bCs/>
                      <w:sz w:val="22"/>
                      <w:szCs w:val="22"/>
                    </w:rPr>
                    <w:t>Octubre</w:t>
                  </w:r>
                  <w:r w:rsidR="00FE1BD1" w:rsidRPr="00C94524">
                    <w:rPr>
                      <w:b/>
                      <w:bCs/>
                      <w:sz w:val="22"/>
                      <w:szCs w:val="22"/>
                    </w:rPr>
                    <w:t xml:space="preserve"> 2018</w:t>
                  </w:r>
                </w:p>
              </w:tc>
              <w:tc>
                <w:tcPr>
                  <w:tcW w:w="1786" w:type="dxa"/>
                  <w:shd w:val="clear" w:color="auto" w:fill="D9D9D9"/>
                  <w:vAlign w:val="center"/>
                </w:tcPr>
                <w:p w:rsidR="00FE1BD1" w:rsidRPr="00C94524" w:rsidRDefault="00593FF4" w:rsidP="00B37150">
                  <w:pPr>
                    <w:jc w:val="center"/>
                    <w:rPr>
                      <w:b/>
                      <w:bCs/>
                      <w:sz w:val="22"/>
                      <w:szCs w:val="22"/>
                    </w:rPr>
                  </w:pPr>
                  <w:r>
                    <w:rPr>
                      <w:b/>
                      <w:bCs/>
                      <w:sz w:val="22"/>
                      <w:szCs w:val="22"/>
                    </w:rPr>
                    <w:t>Noviem</w:t>
                  </w:r>
                  <w:r w:rsidR="00FE1BD1">
                    <w:rPr>
                      <w:b/>
                      <w:bCs/>
                      <w:sz w:val="22"/>
                      <w:szCs w:val="22"/>
                    </w:rPr>
                    <w:t>bre</w:t>
                  </w:r>
                  <w:r w:rsidR="00FE1BD1" w:rsidRPr="00C94524">
                    <w:rPr>
                      <w:b/>
                      <w:bCs/>
                      <w:sz w:val="22"/>
                      <w:szCs w:val="22"/>
                    </w:rPr>
                    <w:t xml:space="preserve"> 2018</w:t>
                  </w:r>
                </w:p>
              </w:tc>
              <w:tc>
                <w:tcPr>
                  <w:tcW w:w="1897" w:type="dxa"/>
                  <w:shd w:val="clear" w:color="auto" w:fill="D9D9D9"/>
                  <w:vAlign w:val="center"/>
                </w:tcPr>
                <w:p w:rsidR="00FE1BD1" w:rsidRPr="00C94524" w:rsidRDefault="00593FF4" w:rsidP="00433A94">
                  <w:pPr>
                    <w:jc w:val="center"/>
                    <w:rPr>
                      <w:b/>
                      <w:bCs/>
                      <w:sz w:val="22"/>
                      <w:szCs w:val="22"/>
                    </w:rPr>
                  </w:pPr>
                  <w:r>
                    <w:rPr>
                      <w:b/>
                      <w:bCs/>
                      <w:sz w:val="22"/>
                      <w:szCs w:val="22"/>
                    </w:rPr>
                    <w:t>Dic</w:t>
                  </w:r>
                  <w:r w:rsidR="00FE1BD1">
                    <w:rPr>
                      <w:b/>
                      <w:bCs/>
                      <w:sz w:val="22"/>
                      <w:szCs w:val="22"/>
                    </w:rPr>
                    <w:t>iembre 2018</w:t>
                  </w:r>
                </w:p>
              </w:tc>
              <w:tc>
                <w:tcPr>
                  <w:tcW w:w="1897" w:type="dxa"/>
                  <w:shd w:val="clear" w:color="auto" w:fill="D9D9D9"/>
                  <w:noWrap/>
                  <w:vAlign w:val="center"/>
                  <w:hideMark/>
                </w:tcPr>
                <w:p w:rsidR="00FE1BD1" w:rsidRPr="00C94524" w:rsidRDefault="00FE1BD1" w:rsidP="00B37150">
                  <w:pPr>
                    <w:jc w:val="center"/>
                    <w:rPr>
                      <w:b/>
                      <w:bCs/>
                      <w:sz w:val="22"/>
                      <w:szCs w:val="22"/>
                    </w:rPr>
                  </w:pPr>
                  <w:r w:rsidRPr="00C94524">
                    <w:rPr>
                      <w:b/>
                      <w:bCs/>
                      <w:sz w:val="22"/>
                      <w:szCs w:val="22"/>
                    </w:rPr>
                    <w:t>% Variación</w:t>
                  </w:r>
                </w:p>
              </w:tc>
            </w:tr>
            <w:tr w:rsidR="00FE1BD1" w:rsidRPr="00C94524" w:rsidTr="00FE1BD1">
              <w:trPr>
                <w:trHeight w:val="208"/>
                <w:jc w:val="center"/>
              </w:trPr>
              <w:tc>
                <w:tcPr>
                  <w:tcW w:w="2756" w:type="dxa"/>
                  <w:shd w:val="clear" w:color="auto" w:fill="auto"/>
                  <w:vAlign w:val="center"/>
                  <w:hideMark/>
                </w:tcPr>
                <w:p w:rsidR="00FE1BD1" w:rsidRPr="00C94524" w:rsidRDefault="00FE1BD1" w:rsidP="00B37150">
                  <w:pPr>
                    <w:jc w:val="center"/>
                    <w:rPr>
                      <w:bCs/>
                      <w:sz w:val="22"/>
                      <w:szCs w:val="22"/>
                    </w:rPr>
                  </w:pPr>
                  <w:r w:rsidRPr="00C94524">
                    <w:rPr>
                      <w:bCs/>
                      <w:sz w:val="22"/>
                      <w:szCs w:val="22"/>
                    </w:rPr>
                    <w:t>Recolección Domiciliaria</w:t>
                  </w:r>
                </w:p>
              </w:tc>
              <w:tc>
                <w:tcPr>
                  <w:tcW w:w="1786" w:type="dxa"/>
                  <w:vAlign w:val="center"/>
                </w:tcPr>
                <w:p w:rsidR="00FE1BD1" w:rsidRPr="00C94524" w:rsidRDefault="00FE1BD1" w:rsidP="00B37150">
                  <w:pPr>
                    <w:jc w:val="center"/>
                    <w:rPr>
                      <w:sz w:val="22"/>
                      <w:szCs w:val="22"/>
                    </w:rPr>
                  </w:pPr>
                  <w:r>
                    <w:rPr>
                      <w:sz w:val="22"/>
                      <w:szCs w:val="22"/>
                    </w:rPr>
                    <w:t>3</w:t>
                  </w:r>
                  <w:r w:rsidR="00593FF4">
                    <w:rPr>
                      <w:sz w:val="22"/>
                      <w:szCs w:val="22"/>
                    </w:rPr>
                    <w:t>5.889</w:t>
                  </w:r>
                </w:p>
              </w:tc>
              <w:tc>
                <w:tcPr>
                  <w:tcW w:w="1786" w:type="dxa"/>
                  <w:vAlign w:val="center"/>
                </w:tcPr>
                <w:p w:rsidR="00FE1BD1" w:rsidRPr="00C94524" w:rsidRDefault="00FE1BD1" w:rsidP="00B37150">
                  <w:pPr>
                    <w:jc w:val="center"/>
                    <w:rPr>
                      <w:sz w:val="22"/>
                      <w:szCs w:val="22"/>
                    </w:rPr>
                  </w:pPr>
                  <w:r>
                    <w:rPr>
                      <w:sz w:val="22"/>
                      <w:szCs w:val="22"/>
                    </w:rPr>
                    <w:t>35.</w:t>
                  </w:r>
                  <w:r w:rsidR="00593FF4">
                    <w:rPr>
                      <w:sz w:val="22"/>
                      <w:szCs w:val="22"/>
                    </w:rPr>
                    <w:t>048</w:t>
                  </w:r>
                </w:p>
              </w:tc>
              <w:tc>
                <w:tcPr>
                  <w:tcW w:w="1897" w:type="dxa"/>
                </w:tcPr>
                <w:p w:rsidR="00FE1BD1" w:rsidRPr="009522E1" w:rsidRDefault="008B2C39" w:rsidP="00B37150">
                  <w:pPr>
                    <w:tabs>
                      <w:tab w:val="left" w:pos="703"/>
                      <w:tab w:val="left" w:pos="737"/>
                      <w:tab w:val="left" w:pos="774"/>
                      <w:tab w:val="center" w:pos="901"/>
                    </w:tabs>
                    <w:jc w:val="center"/>
                    <w:rPr>
                      <w:sz w:val="22"/>
                      <w:szCs w:val="22"/>
                    </w:rPr>
                  </w:pPr>
                  <w:r>
                    <w:rPr>
                      <w:sz w:val="22"/>
                      <w:szCs w:val="22"/>
                    </w:rPr>
                    <w:t>36.668</w:t>
                  </w:r>
                </w:p>
              </w:tc>
              <w:tc>
                <w:tcPr>
                  <w:tcW w:w="1897" w:type="dxa"/>
                  <w:shd w:val="clear" w:color="auto" w:fill="auto"/>
                  <w:noWrap/>
                  <w:vAlign w:val="center"/>
                </w:tcPr>
                <w:p w:rsidR="00FE1BD1" w:rsidRPr="008E45E9" w:rsidRDefault="00D73809" w:rsidP="00B37150">
                  <w:pPr>
                    <w:tabs>
                      <w:tab w:val="left" w:pos="703"/>
                      <w:tab w:val="left" w:pos="737"/>
                      <w:tab w:val="left" w:pos="774"/>
                      <w:tab w:val="center" w:pos="901"/>
                    </w:tabs>
                    <w:jc w:val="center"/>
                    <w:rPr>
                      <w:sz w:val="22"/>
                      <w:szCs w:val="22"/>
                    </w:rPr>
                  </w:pPr>
                  <w:r w:rsidRPr="008E45E9">
                    <w:rPr>
                      <w:sz w:val="22"/>
                      <w:szCs w:val="22"/>
                    </w:rPr>
                    <w:t>144,9</w:t>
                  </w:r>
                  <w:r w:rsidR="000672BF" w:rsidRPr="008E45E9">
                    <w:rPr>
                      <w:sz w:val="22"/>
                      <w:szCs w:val="22"/>
                    </w:rPr>
                    <w:t>.34%</w:t>
                  </w:r>
                </w:p>
              </w:tc>
            </w:tr>
            <w:tr w:rsidR="00FE1BD1" w:rsidRPr="00C94524" w:rsidTr="00FE1BD1">
              <w:trPr>
                <w:trHeight w:val="208"/>
                <w:jc w:val="center"/>
              </w:trPr>
              <w:tc>
                <w:tcPr>
                  <w:tcW w:w="2756" w:type="dxa"/>
                  <w:shd w:val="clear" w:color="auto" w:fill="auto"/>
                  <w:vAlign w:val="center"/>
                  <w:hideMark/>
                </w:tcPr>
                <w:p w:rsidR="00FE1BD1" w:rsidRPr="00C94524" w:rsidRDefault="00FE1BD1" w:rsidP="00B37150">
                  <w:pPr>
                    <w:jc w:val="center"/>
                    <w:rPr>
                      <w:bCs/>
                      <w:sz w:val="22"/>
                      <w:szCs w:val="22"/>
                    </w:rPr>
                  </w:pPr>
                  <w:r w:rsidRPr="00C94524">
                    <w:rPr>
                      <w:bCs/>
                      <w:sz w:val="22"/>
                      <w:szCs w:val="22"/>
                    </w:rPr>
                    <w:t>Barrido manual y mecánico</w:t>
                  </w:r>
                </w:p>
              </w:tc>
              <w:tc>
                <w:tcPr>
                  <w:tcW w:w="1786" w:type="dxa"/>
                  <w:vAlign w:val="center"/>
                </w:tcPr>
                <w:p w:rsidR="00FE1BD1" w:rsidRPr="00C94524" w:rsidRDefault="00FE1BD1" w:rsidP="00B37150">
                  <w:pPr>
                    <w:jc w:val="center"/>
                    <w:rPr>
                      <w:sz w:val="22"/>
                      <w:szCs w:val="22"/>
                    </w:rPr>
                  </w:pPr>
                  <w:r>
                    <w:rPr>
                      <w:sz w:val="22"/>
                      <w:szCs w:val="22"/>
                    </w:rPr>
                    <w:t>1.40</w:t>
                  </w:r>
                  <w:r w:rsidR="00593FF4">
                    <w:rPr>
                      <w:sz w:val="22"/>
                      <w:szCs w:val="22"/>
                    </w:rPr>
                    <w:t>4</w:t>
                  </w:r>
                </w:p>
              </w:tc>
              <w:tc>
                <w:tcPr>
                  <w:tcW w:w="1786" w:type="dxa"/>
                  <w:vAlign w:val="center"/>
                </w:tcPr>
                <w:p w:rsidR="00FE1BD1" w:rsidRPr="00C94524" w:rsidRDefault="00FE1BD1" w:rsidP="00B37150">
                  <w:pPr>
                    <w:jc w:val="center"/>
                    <w:rPr>
                      <w:sz w:val="22"/>
                      <w:szCs w:val="22"/>
                    </w:rPr>
                  </w:pPr>
                  <w:r>
                    <w:rPr>
                      <w:sz w:val="22"/>
                      <w:szCs w:val="22"/>
                    </w:rPr>
                    <w:t>1.</w:t>
                  </w:r>
                  <w:r w:rsidR="00593FF4">
                    <w:rPr>
                      <w:sz w:val="22"/>
                      <w:szCs w:val="22"/>
                    </w:rPr>
                    <w:t>323</w:t>
                  </w:r>
                </w:p>
              </w:tc>
              <w:tc>
                <w:tcPr>
                  <w:tcW w:w="1897" w:type="dxa"/>
                </w:tcPr>
                <w:p w:rsidR="00FE1BD1" w:rsidRPr="009522E1" w:rsidRDefault="00D03A7C" w:rsidP="00B37150">
                  <w:pPr>
                    <w:tabs>
                      <w:tab w:val="left" w:pos="714"/>
                      <w:tab w:val="left" w:pos="772"/>
                      <w:tab w:val="center" w:pos="901"/>
                    </w:tabs>
                    <w:jc w:val="center"/>
                    <w:rPr>
                      <w:sz w:val="22"/>
                      <w:szCs w:val="22"/>
                    </w:rPr>
                  </w:pPr>
                  <w:r>
                    <w:rPr>
                      <w:sz w:val="22"/>
                      <w:szCs w:val="22"/>
                    </w:rPr>
                    <w:t>1.202</w:t>
                  </w:r>
                </w:p>
              </w:tc>
              <w:tc>
                <w:tcPr>
                  <w:tcW w:w="1897" w:type="dxa"/>
                  <w:shd w:val="clear" w:color="auto" w:fill="auto"/>
                  <w:noWrap/>
                  <w:vAlign w:val="center"/>
                </w:tcPr>
                <w:p w:rsidR="00FE1BD1" w:rsidRPr="008E45E9" w:rsidRDefault="008E45E9" w:rsidP="00B37150">
                  <w:pPr>
                    <w:tabs>
                      <w:tab w:val="left" w:pos="714"/>
                      <w:tab w:val="left" w:pos="772"/>
                      <w:tab w:val="center" w:pos="901"/>
                    </w:tabs>
                    <w:jc w:val="center"/>
                    <w:rPr>
                      <w:sz w:val="22"/>
                      <w:szCs w:val="22"/>
                    </w:rPr>
                  </w:pPr>
                  <w:r w:rsidRPr="008E45E9">
                    <w:rPr>
                      <w:sz w:val="22"/>
                      <w:szCs w:val="22"/>
                    </w:rPr>
                    <w:t>4</w:t>
                  </w:r>
                  <w:r w:rsidR="000672BF" w:rsidRPr="008E45E9">
                    <w:rPr>
                      <w:sz w:val="22"/>
                      <w:szCs w:val="22"/>
                    </w:rPr>
                    <w:t>.</w:t>
                  </w:r>
                  <w:r w:rsidRPr="008E45E9">
                    <w:rPr>
                      <w:sz w:val="22"/>
                      <w:szCs w:val="22"/>
                    </w:rPr>
                    <w:t>8</w:t>
                  </w:r>
                  <w:r w:rsidR="000672BF" w:rsidRPr="008E45E9">
                    <w:rPr>
                      <w:sz w:val="22"/>
                      <w:szCs w:val="22"/>
                    </w:rPr>
                    <w:t>%</w:t>
                  </w:r>
                </w:p>
              </w:tc>
            </w:tr>
            <w:tr w:rsidR="00FE1BD1" w:rsidRPr="00C94524" w:rsidTr="00FE1BD1">
              <w:trPr>
                <w:trHeight w:val="208"/>
                <w:jc w:val="center"/>
              </w:trPr>
              <w:tc>
                <w:tcPr>
                  <w:tcW w:w="2756" w:type="dxa"/>
                  <w:shd w:val="clear" w:color="auto" w:fill="auto"/>
                  <w:vAlign w:val="center"/>
                  <w:hideMark/>
                </w:tcPr>
                <w:p w:rsidR="00FE1BD1" w:rsidRPr="00C94524" w:rsidRDefault="00FE1BD1" w:rsidP="00B37150">
                  <w:pPr>
                    <w:jc w:val="center"/>
                    <w:rPr>
                      <w:bCs/>
                      <w:sz w:val="22"/>
                      <w:szCs w:val="22"/>
                    </w:rPr>
                  </w:pPr>
                  <w:r w:rsidRPr="00C94524">
                    <w:rPr>
                      <w:bCs/>
                      <w:sz w:val="22"/>
                      <w:szCs w:val="22"/>
                    </w:rPr>
                    <w:t>Grandes generadores</w:t>
                  </w:r>
                </w:p>
              </w:tc>
              <w:tc>
                <w:tcPr>
                  <w:tcW w:w="1786" w:type="dxa"/>
                  <w:vAlign w:val="center"/>
                </w:tcPr>
                <w:p w:rsidR="00FE1BD1" w:rsidRPr="00C94524" w:rsidRDefault="00FE1BD1" w:rsidP="00B37150">
                  <w:pPr>
                    <w:jc w:val="center"/>
                    <w:rPr>
                      <w:sz w:val="22"/>
                      <w:szCs w:val="22"/>
                    </w:rPr>
                  </w:pPr>
                  <w:r>
                    <w:rPr>
                      <w:sz w:val="22"/>
                      <w:szCs w:val="22"/>
                    </w:rPr>
                    <w:t>1.</w:t>
                  </w:r>
                  <w:r w:rsidR="00593FF4">
                    <w:rPr>
                      <w:sz w:val="22"/>
                      <w:szCs w:val="22"/>
                    </w:rPr>
                    <w:t>733</w:t>
                  </w:r>
                </w:p>
              </w:tc>
              <w:tc>
                <w:tcPr>
                  <w:tcW w:w="1786" w:type="dxa"/>
                  <w:vAlign w:val="center"/>
                </w:tcPr>
                <w:p w:rsidR="00FE1BD1" w:rsidRPr="00C94524" w:rsidRDefault="00FE1BD1" w:rsidP="00B37150">
                  <w:pPr>
                    <w:jc w:val="center"/>
                    <w:rPr>
                      <w:sz w:val="22"/>
                      <w:szCs w:val="22"/>
                    </w:rPr>
                  </w:pPr>
                  <w:r>
                    <w:rPr>
                      <w:sz w:val="22"/>
                      <w:szCs w:val="22"/>
                    </w:rPr>
                    <w:t>1.7</w:t>
                  </w:r>
                  <w:r w:rsidR="00593FF4">
                    <w:rPr>
                      <w:sz w:val="22"/>
                      <w:szCs w:val="22"/>
                    </w:rPr>
                    <w:t>60</w:t>
                  </w:r>
                </w:p>
              </w:tc>
              <w:tc>
                <w:tcPr>
                  <w:tcW w:w="1897" w:type="dxa"/>
                </w:tcPr>
                <w:p w:rsidR="00FE1BD1" w:rsidRPr="009522E1" w:rsidRDefault="00D03A7C" w:rsidP="00B37150">
                  <w:pPr>
                    <w:tabs>
                      <w:tab w:val="left" w:pos="699"/>
                      <w:tab w:val="center" w:pos="901"/>
                    </w:tabs>
                    <w:jc w:val="center"/>
                    <w:rPr>
                      <w:sz w:val="22"/>
                      <w:szCs w:val="22"/>
                    </w:rPr>
                  </w:pPr>
                  <w:r>
                    <w:rPr>
                      <w:sz w:val="22"/>
                      <w:szCs w:val="22"/>
                    </w:rPr>
                    <w:t>1840</w:t>
                  </w:r>
                </w:p>
              </w:tc>
              <w:tc>
                <w:tcPr>
                  <w:tcW w:w="1897" w:type="dxa"/>
                  <w:shd w:val="clear" w:color="auto" w:fill="auto"/>
                  <w:noWrap/>
                  <w:vAlign w:val="center"/>
                </w:tcPr>
                <w:p w:rsidR="00FE1BD1" w:rsidRPr="008E45E9" w:rsidRDefault="008E45E9" w:rsidP="00B37150">
                  <w:pPr>
                    <w:tabs>
                      <w:tab w:val="left" w:pos="699"/>
                      <w:tab w:val="center" w:pos="901"/>
                    </w:tabs>
                    <w:jc w:val="center"/>
                    <w:rPr>
                      <w:sz w:val="22"/>
                      <w:szCs w:val="22"/>
                    </w:rPr>
                  </w:pPr>
                  <w:r w:rsidRPr="008E45E9">
                    <w:rPr>
                      <w:sz w:val="22"/>
                      <w:szCs w:val="22"/>
                    </w:rPr>
                    <w:t>7,3</w:t>
                  </w:r>
                  <w:r w:rsidR="000672BF" w:rsidRPr="008E45E9">
                    <w:rPr>
                      <w:sz w:val="22"/>
                      <w:szCs w:val="22"/>
                    </w:rPr>
                    <w:t>%</w:t>
                  </w:r>
                </w:p>
              </w:tc>
            </w:tr>
            <w:tr w:rsidR="00FE1BD1" w:rsidRPr="00C94524" w:rsidTr="00FE1BD1">
              <w:trPr>
                <w:trHeight w:val="208"/>
                <w:jc w:val="center"/>
              </w:trPr>
              <w:tc>
                <w:tcPr>
                  <w:tcW w:w="2756" w:type="dxa"/>
                  <w:shd w:val="clear" w:color="auto" w:fill="auto"/>
                  <w:vAlign w:val="center"/>
                  <w:hideMark/>
                </w:tcPr>
                <w:p w:rsidR="00FE1BD1" w:rsidRPr="00C94524" w:rsidRDefault="00FE1BD1" w:rsidP="00B37150">
                  <w:pPr>
                    <w:jc w:val="center"/>
                    <w:rPr>
                      <w:bCs/>
                      <w:sz w:val="22"/>
                      <w:szCs w:val="22"/>
                    </w:rPr>
                  </w:pPr>
                  <w:r w:rsidRPr="00C94524">
                    <w:rPr>
                      <w:bCs/>
                      <w:sz w:val="22"/>
                      <w:szCs w:val="22"/>
                    </w:rPr>
                    <w:t>Residuos mixtos</w:t>
                  </w:r>
                </w:p>
              </w:tc>
              <w:tc>
                <w:tcPr>
                  <w:tcW w:w="1786" w:type="dxa"/>
                  <w:vAlign w:val="center"/>
                </w:tcPr>
                <w:p w:rsidR="00FE1BD1" w:rsidRPr="00C94524" w:rsidRDefault="00593FF4" w:rsidP="00B37150">
                  <w:pPr>
                    <w:jc w:val="center"/>
                    <w:rPr>
                      <w:sz w:val="22"/>
                      <w:szCs w:val="22"/>
                    </w:rPr>
                  </w:pPr>
                  <w:r>
                    <w:rPr>
                      <w:sz w:val="22"/>
                      <w:szCs w:val="22"/>
                    </w:rPr>
                    <w:t>498</w:t>
                  </w:r>
                </w:p>
              </w:tc>
              <w:tc>
                <w:tcPr>
                  <w:tcW w:w="1786" w:type="dxa"/>
                  <w:vAlign w:val="center"/>
                </w:tcPr>
                <w:p w:rsidR="00FE1BD1" w:rsidRPr="00C94524" w:rsidRDefault="00593FF4" w:rsidP="00B37150">
                  <w:pPr>
                    <w:jc w:val="center"/>
                    <w:rPr>
                      <w:sz w:val="22"/>
                      <w:szCs w:val="22"/>
                    </w:rPr>
                  </w:pPr>
                  <w:r>
                    <w:rPr>
                      <w:sz w:val="22"/>
                      <w:szCs w:val="22"/>
                    </w:rPr>
                    <w:t>399</w:t>
                  </w:r>
                </w:p>
              </w:tc>
              <w:tc>
                <w:tcPr>
                  <w:tcW w:w="1897" w:type="dxa"/>
                </w:tcPr>
                <w:p w:rsidR="00FE1BD1" w:rsidRPr="009522E1" w:rsidRDefault="00D03A7C" w:rsidP="00B37150">
                  <w:pPr>
                    <w:tabs>
                      <w:tab w:val="left" w:pos="720"/>
                      <w:tab w:val="left" w:pos="760"/>
                      <w:tab w:val="left" w:pos="737"/>
                      <w:tab w:val="center" w:pos="901"/>
                    </w:tabs>
                    <w:jc w:val="center"/>
                    <w:rPr>
                      <w:sz w:val="22"/>
                      <w:szCs w:val="22"/>
                    </w:rPr>
                  </w:pPr>
                  <w:r>
                    <w:rPr>
                      <w:sz w:val="22"/>
                      <w:szCs w:val="22"/>
                    </w:rPr>
                    <w:t>525</w:t>
                  </w:r>
                </w:p>
              </w:tc>
              <w:tc>
                <w:tcPr>
                  <w:tcW w:w="1897" w:type="dxa"/>
                  <w:shd w:val="clear" w:color="auto" w:fill="auto"/>
                  <w:noWrap/>
                  <w:vAlign w:val="center"/>
                </w:tcPr>
                <w:p w:rsidR="00FE1BD1" w:rsidRPr="008E45E9" w:rsidRDefault="008E45E9" w:rsidP="00B37150">
                  <w:pPr>
                    <w:tabs>
                      <w:tab w:val="left" w:pos="720"/>
                      <w:tab w:val="left" w:pos="760"/>
                      <w:tab w:val="left" w:pos="737"/>
                      <w:tab w:val="center" w:pos="901"/>
                    </w:tabs>
                    <w:jc w:val="center"/>
                    <w:rPr>
                      <w:sz w:val="22"/>
                      <w:szCs w:val="22"/>
                    </w:rPr>
                  </w:pPr>
                  <w:r w:rsidRPr="008E45E9">
                    <w:rPr>
                      <w:sz w:val="22"/>
                      <w:szCs w:val="22"/>
                    </w:rPr>
                    <w:t>2,1</w:t>
                  </w:r>
                  <w:r w:rsidR="000672BF" w:rsidRPr="008E45E9">
                    <w:rPr>
                      <w:sz w:val="22"/>
                      <w:szCs w:val="22"/>
                    </w:rPr>
                    <w:t>%</w:t>
                  </w:r>
                </w:p>
              </w:tc>
            </w:tr>
            <w:tr w:rsidR="00FE1BD1" w:rsidRPr="00C94524" w:rsidTr="00FE1BD1">
              <w:trPr>
                <w:trHeight w:val="208"/>
                <w:jc w:val="center"/>
              </w:trPr>
              <w:tc>
                <w:tcPr>
                  <w:tcW w:w="2756" w:type="dxa"/>
                  <w:shd w:val="clear" w:color="auto" w:fill="auto"/>
                  <w:vAlign w:val="center"/>
                  <w:hideMark/>
                </w:tcPr>
                <w:p w:rsidR="00FE1BD1" w:rsidRPr="00C94524" w:rsidRDefault="00FE1BD1" w:rsidP="00B37150">
                  <w:pPr>
                    <w:jc w:val="center"/>
                    <w:rPr>
                      <w:bCs/>
                      <w:sz w:val="22"/>
                      <w:szCs w:val="22"/>
                    </w:rPr>
                  </w:pPr>
                  <w:r w:rsidRPr="00C94524">
                    <w:rPr>
                      <w:bCs/>
                      <w:sz w:val="22"/>
                      <w:szCs w:val="22"/>
                    </w:rPr>
                    <w:t>Corte de césped</w:t>
                  </w:r>
                </w:p>
              </w:tc>
              <w:tc>
                <w:tcPr>
                  <w:tcW w:w="1786" w:type="dxa"/>
                  <w:vAlign w:val="center"/>
                </w:tcPr>
                <w:p w:rsidR="00FE1BD1" w:rsidRPr="00C94524" w:rsidRDefault="00FE1BD1" w:rsidP="00B37150">
                  <w:pPr>
                    <w:jc w:val="center"/>
                    <w:rPr>
                      <w:sz w:val="22"/>
                      <w:szCs w:val="22"/>
                    </w:rPr>
                  </w:pPr>
                  <w:r>
                    <w:rPr>
                      <w:sz w:val="22"/>
                      <w:szCs w:val="22"/>
                    </w:rPr>
                    <w:t>4</w:t>
                  </w:r>
                  <w:r w:rsidR="00593FF4">
                    <w:rPr>
                      <w:sz w:val="22"/>
                      <w:szCs w:val="22"/>
                    </w:rPr>
                    <w:t>45</w:t>
                  </w:r>
                </w:p>
              </w:tc>
              <w:tc>
                <w:tcPr>
                  <w:tcW w:w="1786" w:type="dxa"/>
                  <w:vAlign w:val="center"/>
                </w:tcPr>
                <w:p w:rsidR="00FE1BD1" w:rsidRPr="00C94524" w:rsidRDefault="00593FF4" w:rsidP="00B37150">
                  <w:pPr>
                    <w:jc w:val="center"/>
                    <w:rPr>
                      <w:sz w:val="22"/>
                      <w:szCs w:val="22"/>
                    </w:rPr>
                  </w:pPr>
                  <w:r>
                    <w:rPr>
                      <w:sz w:val="22"/>
                      <w:szCs w:val="22"/>
                    </w:rPr>
                    <w:t>610</w:t>
                  </w:r>
                </w:p>
              </w:tc>
              <w:tc>
                <w:tcPr>
                  <w:tcW w:w="1897" w:type="dxa"/>
                </w:tcPr>
                <w:p w:rsidR="00FE1BD1" w:rsidRPr="009522E1" w:rsidRDefault="00D03A7C" w:rsidP="00B37150">
                  <w:pPr>
                    <w:tabs>
                      <w:tab w:val="left" w:pos="590"/>
                      <w:tab w:val="left" w:pos="677"/>
                      <w:tab w:val="left" w:pos="726"/>
                      <w:tab w:val="left" w:pos="760"/>
                      <w:tab w:val="center" w:pos="901"/>
                    </w:tabs>
                    <w:jc w:val="center"/>
                    <w:rPr>
                      <w:sz w:val="22"/>
                      <w:szCs w:val="22"/>
                    </w:rPr>
                  </w:pPr>
                  <w:r>
                    <w:rPr>
                      <w:sz w:val="22"/>
                      <w:szCs w:val="22"/>
                    </w:rPr>
                    <w:t>424,6</w:t>
                  </w:r>
                </w:p>
              </w:tc>
              <w:tc>
                <w:tcPr>
                  <w:tcW w:w="1897" w:type="dxa"/>
                  <w:shd w:val="clear" w:color="auto" w:fill="auto"/>
                  <w:noWrap/>
                  <w:vAlign w:val="center"/>
                </w:tcPr>
                <w:p w:rsidR="00FE1BD1" w:rsidRPr="008E45E9" w:rsidRDefault="008E45E9" w:rsidP="00B37150">
                  <w:pPr>
                    <w:tabs>
                      <w:tab w:val="left" w:pos="590"/>
                      <w:tab w:val="left" w:pos="677"/>
                      <w:tab w:val="left" w:pos="726"/>
                      <w:tab w:val="left" w:pos="760"/>
                      <w:tab w:val="center" w:pos="901"/>
                    </w:tabs>
                    <w:jc w:val="center"/>
                    <w:rPr>
                      <w:sz w:val="22"/>
                      <w:szCs w:val="22"/>
                    </w:rPr>
                  </w:pPr>
                  <w:r w:rsidRPr="008E45E9">
                    <w:rPr>
                      <w:sz w:val="22"/>
                      <w:szCs w:val="22"/>
                    </w:rPr>
                    <w:t>1,7%</w:t>
                  </w:r>
                </w:p>
              </w:tc>
            </w:tr>
            <w:tr w:rsidR="00FE1BD1" w:rsidRPr="00C94524" w:rsidTr="00FE1BD1">
              <w:trPr>
                <w:trHeight w:val="208"/>
                <w:jc w:val="center"/>
              </w:trPr>
              <w:tc>
                <w:tcPr>
                  <w:tcW w:w="2756" w:type="dxa"/>
                  <w:shd w:val="clear" w:color="auto" w:fill="auto"/>
                  <w:vAlign w:val="center"/>
                  <w:hideMark/>
                </w:tcPr>
                <w:p w:rsidR="00FE1BD1" w:rsidRPr="00C94524" w:rsidRDefault="00FE1BD1" w:rsidP="00B37150">
                  <w:pPr>
                    <w:jc w:val="center"/>
                    <w:rPr>
                      <w:bCs/>
                      <w:sz w:val="22"/>
                      <w:szCs w:val="22"/>
                    </w:rPr>
                  </w:pPr>
                  <w:r w:rsidRPr="00C94524">
                    <w:rPr>
                      <w:bCs/>
                      <w:sz w:val="22"/>
                      <w:szCs w:val="22"/>
                    </w:rPr>
                    <w:t>Poda de arboles</w:t>
                  </w:r>
                </w:p>
              </w:tc>
              <w:tc>
                <w:tcPr>
                  <w:tcW w:w="1786" w:type="dxa"/>
                  <w:vAlign w:val="center"/>
                </w:tcPr>
                <w:p w:rsidR="00FE1BD1" w:rsidRPr="00C94524" w:rsidRDefault="00FE1BD1" w:rsidP="00B37150">
                  <w:pPr>
                    <w:jc w:val="center"/>
                    <w:rPr>
                      <w:sz w:val="22"/>
                      <w:szCs w:val="22"/>
                    </w:rPr>
                  </w:pPr>
                  <w:r>
                    <w:rPr>
                      <w:sz w:val="22"/>
                      <w:szCs w:val="22"/>
                    </w:rPr>
                    <w:t>0</w:t>
                  </w:r>
                </w:p>
              </w:tc>
              <w:tc>
                <w:tcPr>
                  <w:tcW w:w="1786" w:type="dxa"/>
                  <w:vAlign w:val="center"/>
                </w:tcPr>
                <w:p w:rsidR="00FE1BD1" w:rsidRPr="00C94524" w:rsidRDefault="00FE1BD1" w:rsidP="00B37150">
                  <w:pPr>
                    <w:jc w:val="center"/>
                    <w:rPr>
                      <w:sz w:val="22"/>
                      <w:szCs w:val="22"/>
                    </w:rPr>
                  </w:pPr>
                  <w:r>
                    <w:rPr>
                      <w:sz w:val="22"/>
                      <w:szCs w:val="22"/>
                    </w:rPr>
                    <w:t>0</w:t>
                  </w:r>
                </w:p>
              </w:tc>
              <w:tc>
                <w:tcPr>
                  <w:tcW w:w="1897" w:type="dxa"/>
                </w:tcPr>
                <w:p w:rsidR="00FE1BD1" w:rsidRPr="009522E1" w:rsidRDefault="00D03A7C" w:rsidP="00B37150">
                  <w:pPr>
                    <w:tabs>
                      <w:tab w:val="left" w:pos="772"/>
                      <w:tab w:val="center" w:pos="901"/>
                    </w:tabs>
                    <w:jc w:val="center"/>
                    <w:rPr>
                      <w:sz w:val="22"/>
                      <w:szCs w:val="22"/>
                    </w:rPr>
                  </w:pPr>
                  <w:r>
                    <w:rPr>
                      <w:sz w:val="22"/>
                      <w:szCs w:val="22"/>
                    </w:rPr>
                    <w:t>48,8</w:t>
                  </w:r>
                </w:p>
              </w:tc>
              <w:tc>
                <w:tcPr>
                  <w:tcW w:w="1897" w:type="dxa"/>
                  <w:shd w:val="clear" w:color="auto" w:fill="auto"/>
                  <w:noWrap/>
                  <w:vAlign w:val="center"/>
                </w:tcPr>
                <w:p w:rsidR="00FE1BD1" w:rsidRPr="008E45E9" w:rsidRDefault="008E45E9" w:rsidP="00B37150">
                  <w:pPr>
                    <w:tabs>
                      <w:tab w:val="left" w:pos="772"/>
                      <w:tab w:val="center" w:pos="901"/>
                    </w:tabs>
                    <w:jc w:val="center"/>
                    <w:rPr>
                      <w:sz w:val="22"/>
                      <w:szCs w:val="22"/>
                    </w:rPr>
                  </w:pPr>
                  <w:r w:rsidRPr="008E45E9">
                    <w:rPr>
                      <w:sz w:val="22"/>
                      <w:szCs w:val="22"/>
                    </w:rPr>
                    <w:t>0,2%</w:t>
                  </w:r>
                </w:p>
              </w:tc>
            </w:tr>
            <w:tr w:rsidR="00FE1BD1" w:rsidRPr="00C94524" w:rsidTr="00FE1BD1">
              <w:trPr>
                <w:trHeight w:val="208"/>
                <w:jc w:val="center"/>
              </w:trPr>
              <w:tc>
                <w:tcPr>
                  <w:tcW w:w="2756" w:type="dxa"/>
                  <w:shd w:val="clear" w:color="auto" w:fill="auto"/>
                  <w:vAlign w:val="center"/>
                </w:tcPr>
                <w:p w:rsidR="00FE1BD1" w:rsidRPr="00C94524" w:rsidRDefault="00FE1BD1" w:rsidP="00B37150">
                  <w:pPr>
                    <w:jc w:val="center"/>
                    <w:rPr>
                      <w:bCs/>
                      <w:sz w:val="22"/>
                      <w:szCs w:val="22"/>
                    </w:rPr>
                  </w:pPr>
                  <w:r w:rsidRPr="00C94524">
                    <w:rPr>
                      <w:bCs/>
                      <w:sz w:val="22"/>
                      <w:szCs w:val="22"/>
                    </w:rPr>
                    <w:t>Clandestinos</w:t>
                  </w:r>
                </w:p>
              </w:tc>
              <w:tc>
                <w:tcPr>
                  <w:tcW w:w="1786" w:type="dxa"/>
                  <w:vAlign w:val="center"/>
                </w:tcPr>
                <w:p w:rsidR="00FE1BD1" w:rsidRPr="00C94524" w:rsidRDefault="00593FF4" w:rsidP="00B37150">
                  <w:pPr>
                    <w:jc w:val="center"/>
                    <w:rPr>
                      <w:sz w:val="22"/>
                      <w:szCs w:val="22"/>
                    </w:rPr>
                  </w:pPr>
                  <w:r>
                    <w:rPr>
                      <w:sz w:val="22"/>
                      <w:szCs w:val="22"/>
                    </w:rPr>
                    <w:t>4.456</w:t>
                  </w:r>
                </w:p>
              </w:tc>
              <w:tc>
                <w:tcPr>
                  <w:tcW w:w="1786" w:type="dxa"/>
                  <w:vAlign w:val="center"/>
                </w:tcPr>
                <w:p w:rsidR="00FE1BD1" w:rsidRPr="00C94524" w:rsidRDefault="00A143DC" w:rsidP="00B37150">
                  <w:pPr>
                    <w:jc w:val="center"/>
                    <w:rPr>
                      <w:sz w:val="22"/>
                      <w:szCs w:val="22"/>
                    </w:rPr>
                  </w:pPr>
                  <w:r>
                    <w:rPr>
                      <w:sz w:val="22"/>
                      <w:szCs w:val="22"/>
                    </w:rPr>
                    <w:t>4.308</w:t>
                  </w:r>
                </w:p>
              </w:tc>
              <w:tc>
                <w:tcPr>
                  <w:tcW w:w="1897" w:type="dxa"/>
                </w:tcPr>
                <w:p w:rsidR="00FE1BD1" w:rsidRDefault="00D03A7C" w:rsidP="00B37150">
                  <w:pPr>
                    <w:tabs>
                      <w:tab w:val="left" w:pos="666"/>
                      <w:tab w:val="left" w:pos="772"/>
                      <w:tab w:val="center" w:pos="901"/>
                    </w:tabs>
                    <w:jc w:val="center"/>
                    <w:rPr>
                      <w:sz w:val="22"/>
                      <w:szCs w:val="22"/>
                    </w:rPr>
                  </w:pPr>
                  <w:r>
                    <w:rPr>
                      <w:sz w:val="22"/>
                      <w:szCs w:val="22"/>
                    </w:rPr>
                    <w:t>4293</w:t>
                  </w:r>
                </w:p>
              </w:tc>
              <w:tc>
                <w:tcPr>
                  <w:tcW w:w="1897" w:type="dxa"/>
                  <w:shd w:val="clear" w:color="auto" w:fill="auto"/>
                  <w:noWrap/>
                  <w:vAlign w:val="center"/>
                </w:tcPr>
                <w:p w:rsidR="00FE1BD1" w:rsidRPr="008E45E9" w:rsidRDefault="008E45E9" w:rsidP="00B37150">
                  <w:pPr>
                    <w:tabs>
                      <w:tab w:val="left" w:pos="666"/>
                      <w:tab w:val="left" w:pos="772"/>
                      <w:tab w:val="center" w:pos="901"/>
                    </w:tabs>
                    <w:jc w:val="center"/>
                    <w:rPr>
                      <w:sz w:val="22"/>
                      <w:szCs w:val="22"/>
                    </w:rPr>
                  </w:pPr>
                  <w:r w:rsidRPr="008E45E9">
                    <w:rPr>
                      <w:sz w:val="22"/>
                      <w:szCs w:val="22"/>
                    </w:rPr>
                    <w:t>1</w:t>
                  </w:r>
                  <w:r w:rsidR="00424C3E" w:rsidRPr="008E45E9">
                    <w:rPr>
                      <w:sz w:val="22"/>
                      <w:szCs w:val="22"/>
                    </w:rPr>
                    <w:t>7</w:t>
                  </w:r>
                  <w:r w:rsidRPr="008E45E9">
                    <w:rPr>
                      <w:sz w:val="22"/>
                      <w:szCs w:val="22"/>
                    </w:rPr>
                    <w:t>,0</w:t>
                  </w:r>
                  <w:r w:rsidR="000672BF" w:rsidRPr="008E45E9">
                    <w:rPr>
                      <w:sz w:val="22"/>
                      <w:szCs w:val="22"/>
                    </w:rPr>
                    <w:t>%</w:t>
                  </w:r>
                </w:p>
              </w:tc>
            </w:tr>
            <w:tr w:rsidR="00FE1BD1" w:rsidRPr="00C94524" w:rsidTr="00FE1BD1">
              <w:trPr>
                <w:trHeight w:val="208"/>
                <w:jc w:val="center"/>
              </w:trPr>
              <w:tc>
                <w:tcPr>
                  <w:tcW w:w="2756" w:type="dxa"/>
                  <w:shd w:val="clear" w:color="auto" w:fill="auto"/>
                  <w:vAlign w:val="center"/>
                  <w:hideMark/>
                </w:tcPr>
                <w:p w:rsidR="00FE1BD1" w:rsidRPr="00C94524" w:rsidRDefault="00FE1BD1" w:rsidP="00B37150">
                  <w:pPr>
                    <w:jc w:val="center"/>
                    <w:rPr>
                      <w:bCs/>
                      <w:sz w:val="22"/>
                      <w:szCs w:val="22"/>
                    </w:rPr>
                  </w:pPr>
                  <w:r w:rsidRPr="00C94524">
                    <w:rPr>
                      <w:bCs/>
                      <w:sz w:val="22"/>
                      <w:szCs w:val="22"/>
                    </w:rPr>
                    <w:t>Número de viajes</w:t>
                  </w:r>
                </w:p>
              </w:tc>
              <w:tc>
                <w:tcPr>
                  <w:tcW w:w="1786" w:type="dxa"/>
                  <w:vAlign w:val="center"/>
                </w:tcPr>
                <w:p w:rsidR="00FE1BD1" w:rsidRPr="00C94524" w:rsidRDefault="00593FF4" w:rsidP="00B37150">
                  <w:pPr>
                    <w:jc w:val="center"/>
                    <w:rPr>
                      <w:sz w:val="22"/>
                      <w:szCs w:val="22"/>
                    </w:rPr>
                  </w:pPr>
                  <w:r>
                    <w:rPr>
                      <w:sz w:val="22"/>
                      <w:szCs w:val="22"/>
                    </w:rPr>
                    <w:t>4.211</w:t>
                  </w:r>
                </w:p>
              </w:tc>
              <w:tc>
                <w:tcPr>
                  <w:tcW w:w="1786" w:type="dxa"/>
                  <w:vAlign w:val="center"/>
                </w:tcPr>
                <w:p w:rsidR="00FE1BD1" w:rsidRPr="00C94524" w:rsidRDefault="00FE1BD1" w:rsidP="00B37150">
                  <w:pPr>
                    <w:jc w:val="center"/>
                    <w:rPr>
                      <w:sz w:val="22"/>
                      <w:szCs w:val="22"/>
                    </w:rPr>
                  </w:pPr>
                  <w:r>
                    <w:rPr>
                      <w:sz w:val="22"/>
                      <w:szCs w:val="22"/>
                    </w:rPr>
                    <w:t>4</w:t>
                  </w:r>
                  <w:r w:rsidR="00CD5E74">
                    <w:rPr>
                      <w:sz w:val="22"/>
                      <w:szCs w:val="22"/>
                    </w:rPr>
                    <w:t>.</w:t>
                  </w:r>
                  <w:r w:rsidR="00593FF4">
                    <w:rPr>
                      <w:sz w:val="22"/>
                      <w:szCs w:val="22"/>
                    </w:rPr>
                    <w:t>140</w:t>
                  </w:r>
                </w:p>
              </w:tc>
              <w:tc>
                <w:tcPr>
                  <w:tcW w:w="1897" w:type="dxa"/>
                </w:tcPr>
                <w:p w:rsidR="00FE1BD1" w:rsidRDefault="00D03A7C" w:rsidP="00B37150">
                  <w:pPr>
                    <w:tabs>
                      <w:tab w:val="left" w:pos="591"/>
                      <w:tab w:val="left" w:pos="657"/>
                      <w:tab w:val="left" w:pos="703"/>
                      <w:tab w:val="center" w:pos="901"/>
                    </w:tabs>
                    <w:jc w:val="center"/>
                    <w:rPr>
                      <w:sz w:val="22"/>
                      <w:szCs w:val="22"/>
                    </w:rPr>
                  </w:pPr>
                  <w:r>
                    <w:rPr>
                      <w:sz w:val="22"/>
                      <w:szCs w:val="22"/>
                    </w:rPr>
                    <w:t>4405</w:t>
                  </w:r>
                </w:p>
              </w:tc>
              <w:tc>
                <w:tcPr>
                  <w:tcW w:w="1897" w:type="dxa"/>
                  <w:shd w:val="clear" w:color="auto" w:fill="auto"/>
                  <w:noWrap/>
                  <w:vAlign w:val="center"/>
                </w:tcPr>
                <w:p w:rsidR="00FE1BD1" w:rsidRPr="008E45E9" w:rsidRDefault="008E45E9" w:rsidP="00B37150">
                  <w:pPr>
                    <w:tabs>
                      <w:tab w:val="left" w:pos="591"/>
                      <w:tab w:val="left" w:pos="657"/>
                      <w:tab w:val="left" w:pos="703"/>
                      <w:tab w:val="center" w:pos="901"/>
                    </w:tabs>
                    <w:jc w:val="center"/>
                    <w:rPr>
                      <w:sz w:val="22"/>
                      <w:szCs w:val="22"/>
                    </w:rPr>
                  </w:pPr>
                  <w:r w:rsidRPr="008E45E9">
                    <w:rPr>
                      <w:sz w:val="22"/>
                      <w:szCs w:val="22"/>
                    </w:rPr>
                    <w:t>17,4</w:t>
                  </w:r>
                  <w:r w:rsidR="00CD5E74" w:rsidRPr="008E45E9">
                    <w:rPr>
                      <w:sz w:val="22"/>
                      <w:szCs w:val="22"/>
                    </w:rPr>
                    <w:t>9%</w:t>
                  </w:r>
                </w:p>
              </w:tc>
            </w:tr>
            <w:tr w:rsidR="00FE1BD1" w:rsidRPr="00C94524" w:rsidTr="00FE1BD1">
              <w:trPr>
                <w:trHeight w:val="208"/>
                <w:jc w:val="center"/>
              </w:trPr>
              <w:tc>
                <w:tcPr>
                  <w:tcW w:w="2756" w:type="dxa"/>
                  <w:shd w:val="clear" w:color="auto" w:fill="D9D9D9"/>
                  <w:vAlign w:val="center"/>
                  <w:hideMark/>
                </w:tcPr>
                <w:p w:rsidR="00FE1BD1" w:rsidRPr="00C94524" w:rsidRDefault="00FE1BD1" w:rsidP="00B37150">
                  <w:pPr>
                    <w:jc w:val="center"/>
                    <w:rPr>
                      <w:b/>
                      <w:bCs/>
                      <w:sz w:val="22"/>
                      <w:szCs w:val="22"/>
                    </w:rPr>
                  </w:pPr>
                  <w:r w:rsidRPr="00C94524">
                    <w:rPr>
                      <w:b/>
                      <w:bCs/>
                      <w:sz w:val="22"/>
                      <w:szCs w:val="22"/>
                    </w:rPr>
                    <w:t>Total de toneladas</w:t>
                  </w:r>
                </w:p>
              </w:tc>
              <w:tc>
                <w:tcPr>
                  <w:tcW w:w="1786" w:type="dxa"/>
                  <w:shd w:val="clear" w:color="auto" w:fill="D9D9D9"/>
                  <w:vAlign w:val="center"/>
                </w:tcPr>
                <w:p w:rsidR="00FE1BD1" w:rsidRPr="00C94524" w:rsidRDefault="00FE1BD1" w:rsidP="00B37150">
                  <w:pPr>
                    <w:jc w:val="center"/>
                    <w:rPr>
                      <w:b/>
                      <w:sz w:val="22"/>
                      <w:szCs w:val="22"/>
                    </w:rPr>
                  </w:pPr>
                  <w:r>
                    <w:rPr>
                      <w:b/>
                      <w:sz w:val="22"/>
                      <w:szCs w:val="22"/>
                    </w:rPr>
                    <w:t>4</w:t>
                  </w:r>
                  <w:r w:rsidR="00593FF4">
                    <w:rPr>
                      <w:b/>
                      <w:sz w:val="22"/>
                      <w:szCs w:val="22"/>
                    </w:rPr>
                    <w:t>4.425</w:t>
                  </w:r>
                </w:p>
              </w:tc>
              <w:tc>
                <w:tcPr>
                  <w:tcW w:w="1786" w:type="dxa"/>
                  <w:shd w:val="clear" w:color="auto" w:fill="D9D9D9"/>
                  <w:vAlign w:val="center"/>
                </w:tcPr>
                <w:p w:rsidR="00FE1BD1" w:rsidRPr="00C94524" w:rsidRDefault="00FE1BD1" w:rsidP="00B37150">
                  <w:pPr>
                    <w:jc w:val="center"/>
                    <w:rPr>
                      <w:b/>
                      <w:sz w:val="22"/>
                      <w:szCs w:val="22"/>
                    </w:rPr>
                  </w:pPr>
                  <w:r>
                    <w:rPr>
                      <w:b/>
                      <w:sz w:val="22"/>
                      <w:szCs w:val="22"/>
                    </w:rPr>
                    <w:t>4</w:t>
                  </w:r>
                  <w:r w:rsidR="00593FF4">
                    <w:rPr>
                      <w:b/>
                      <w:sz w:val="22"/>
                      <w:szCs w:val="22"/>
                    </w:rPr>
                    <w:t>3</w:t>
                  </w:r>
                  <w:r>
                    <w:rPr>
                      <w:b/>
                      <w:sz w:val="22"/>
                      <w:szCs w:val="22"/>
                    </w:rPr>
                    <w:t>.4</w:t>
                  </w:r>
                  <w:r w:rsidR="00593FF4">
                    <w:rPr>
                      <w:b/>
                      <w:sz w:val="22"/>
                      <w:szCs w:val="22"/>
                    </w:rPr>
                    <w:t>4</w:t>
                  </w:r>
                  <w:r w:rsidR="00A143DC">
                    <w:rPr>
                      <w:b/>
                      <w:sz w:val="22"/>
                      <w:szCs w:val="22"/>
                    </w:rPr>
                    <w:t>8</w:t>
                  </w:r>
                </w:p>
              </w:tc>
              <w:tc>
                <w:tcPr>
                  <w:tcW w:w="1897" w:type="dxa"/>
                  <w:shd w:val="clear" w:color="auto" w:fill="D9D9D9"/>
                </w:tcPr>
                <w:p w:rsidR="00FE1BD1" w:rsidRPr="00A72A4C" w:rsidRDefault="00D03A7C" w:rsidP="00B37150">
                  <w:pPr>
                    <w:tabs>
                      <w:tab w:val="left" w:pos="770"/>
                      <w:tab w:val="left" w:pos="820"/>
                      <w:tab w:val="center" w:pos="922"/>
                    </w:tabs>
                    <w:jc w:val="center"/>
                    <w:rPr>
                      <w:b/>
                      <w:sz w:val="22"/>
                      <w:szCs w:val="22"/>
                    </w:rPr>
                  </w:pPr>
                  <w:r>
                    <w:rPr>
                      <w:b/>
                      <w:sz w:val="22"/>
                      <w:szCs w:val="22"/>
                    </w:rPr>
                    <w:t>45.001</w:t>
                  </w:r>
                </w:p>
              </w:tc>
              <w:tc>
                <w:tcPr>
                  <w:tcW w:w="1897" w:type="dxa"/>
                  <w:shd w:val="clear" w:color="auto" w:fill="D9D9D9"/>
                  <w:noWrap/>
                  <w:vAlign w:val="center"/>
                </w:tcPr>
                <w:p w:rsidR="00FE1BD1" w:rsidRPr="008E45E9" w:rsidRDefault="00CD5E74" w:rsidP="00B37150">
                  <w:pPr>
                    <w:tabs>
                      <w:tab w:val="left" w:pos="770"/>
                      <w:tab w:val="left" w:pos="820"/>
                      <w:tab w:val="center" w:pos="922"/>
                    </w:tabs>
                    <w:jc w:val="center"/>
                    <w:rPr>
                      <w:sz w:val="22"/>
                      <w:szCs w:val="22"/>
                    </w:rPr>
                  </w:pPr>
                  <w:r w:rsidRPr="008E45E9">
                    <w:rPr>
                      <w:sz w:val="22"/>
                      <w:szCs w:val="22"/>
                    </w:rPr>
                    <w:t>1</w:t>
                  </w:r>
                  <w:r w:rsidR="008E45E9" w:rsidRPr="008E45E9">
                    <w:rPr>
                      <w:sz w:val="22"/>
                      <w:szCs w:val="22"/>
                    </w:rPr>
                    <w:t>77,9</w:t>
                  </w:r>
                  <w:r w:rsidRPr="008E45E9">
                    <w:rPr>
                      <w:sz w:val="22"/>
                      <w:szCs w:val="22"/>
                    </w:rPr>
                    <w:t>%</w:t>
                  </w:r>
                </w:p>
              </w:tc>
            </w:tr>
          </w:tbl>
          <w:p w:rsidR="00B37150" w:rsidRPr="008E45E9" w:rsidRDefault="00B37150" w:rsidP="00B37150">
            <w:pPr>
              <w:jc w:val="center"/>
              <w:rPr>
                <w:b/>
                <w:sz w:val="16"/>
                <w:szCs w:val="16"/>
              </w:rPr>
            </w:pPr>
            <w:r w:rsidRPr="008E45E9">
              <w:rPr>
                <w:b/>
                <w:sz w:val="16"/>
                <w:szCs w:val="16"/>
              </w:rPr>
              <w:t>Fuente: Información tomada de los informes técnicos operativos por el Concesionario Promoambiental Distrito S.A.S. E.S.P.</w:t>
            </w:r>
          </w:p>
          <w:p w:rsidR="00A67FE8" w:rsidRPr="00A67FE8" w:rsidRDefault="00A67FE8" w:rsidP="0070735D">
            <w:pPr>
              <w:rPr>
                <w:b/>
                <w:sz w:val="22"/>
                <w:szCs w:val="22"/>
              </w:rPr>
            </w:pPr>
          </w:p>
          <w:p w:rsidR="00B37150" w:rsidRPr="00C405D5" w:rsidRDefault="00B37150" w:rsidP="00B37150">
            <w:pPr>
              <w:numPr>
                <w:ilvl w:val="0"/>
                <w:numId w:val="3"/>
              </w:numPr>
              <w:rPr>
                <w:b/>
                <w:sz w:val="22"/>
                <w:szCs w:val="22"/>
              </w:rPr>
            </w:pPr>
            <w:r w:rsidRPr="00C94524">
              <w:rPr>
                <w:sz w:val="22"/>
                <w:szCs w:val="22"/>
              </w:rPr>
              <w:t xml:space="preserve">Recolección por Localidad </w:t>
            </w:r>
            <w:r w:rsidR="00A16AA2">
              <w:rPr>
                <w:sz w:val="22"/>
                <w:szCs w:val="22"/>
              </w:rPr>
              <w:t>dispuestos en el Relleno Sanitario Doña Juana</w:t>
            </w:r>
          </w:p>
          <w:p w:rsidR="00B37150" w:rsidRDefault="00B37150" w:rsidP="00B37150">
            <w:pPr>
              <w:rPr>
                <w:sz w:val="22"/>
                <w:szCs w:val="22"/>
              </w:rPr>
            </w:pPr>
          </w:p>
          <w:p w:rsidR="00BF2A44" w:rsidRPr="00C94524" w:rsidRDefault="00BF2A44" w:rsidP="00B37150">
            <w:pPr>
              <w:rPr>
                <w:sz w:val="22"/>
                <w:szCs w:val="22"/>
              </w:rPr>
            </w:pP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679"/>
              <w:gridCol w:w="2339"/>
              <w:gridCol w:w="2339"/>
              <w:gridCol w:w="2344"/>
            </w:tblGrid>
            <w:tr w:rsidR="00A72A4C" w:rsidRPr="00C94524" w:rsidTr="001C366B">
              <w:trPr>
                <w:trHeight w:val="688"/>
                <w:jc w:val="center"/>
              </w:trPr>
              <w:tc>
                <w:tcPr>
                  <w:tcW w:w="2679" w:type="dxa"/>
                  <w:shd w:val="clear" w:color="auto" w:fill="D9D9D9"/>
                  <w:vAlign w:val="center"/>
                  <w:hideMark/>
                </w:tcPr>
                <w:p w:rsidR="00A72A4C" w:rsidRPr="00C94524" w:rsidRDefault="00A72A4C" w:rsidP="00A72A4C">
                  <w:pPr>
                    <w:jc w:val="center"/>
                    <w:rPr>
                      <w:b/>
                      <w:bCs/>
                      <w:sz w:val="22"/>
                      <w:szCs w:val="22"/>
                    </w:rPr>
                  </w:pPr>
                  <w:r w:rsidRPr="00C94524">
                    <w:rPr>
                      <w:b/>
                      <w:bCs/>
                      <w:sz w:val="22"/>
                      <w:szCs w:val="22"/>
                    </w:rPr>
                    <w:t>Nombre de Localidad</w:t>
                  </w:r>
                </w:p>
              </w:tc>
              <w:tc>
                <w:tcPr>
                  <w:tcW w:w="2339" w:type="dxa"/>
                  <w:shd w:val="clear" w:color="auto" w:fill="D9D9D9"/>
                  <w:vAlign w:val="center"/>
                </w:tcPr>
                <w:p w:rsidR="00A72A4C" w:rsidRPr="00C94524" w:rsidRDefault="00CA3F80" w:rsidP="00A72A4C">
                  <w:pPr>
                    <w:jc w:val="center"/>
                    <w:rPr>
                      <w:b/>
                      <w:bCs/>
                      <w:sz w:val="22"/>
                      <w:szCs w:val="22"/>
                    </w:rPr>
                  </w:pPr>
                  <w:r>
                    <w:rPr>
                      <w:b/>
                      <w:bCs/>
                      <w:sz w:val="22"/>
                      <w:szCs w:val="22"/>
                    </w:rPr>
                    <w:t>Noviembre</w:t>
                  </w:r>
                  <w:r w:rsidR="00A72A4C">
                    <w:rPr>
                      <w:b/>
                      <w:bCs/>
                      <w:sz w:val="22"/>
                      <w:szCs w:val="22"/>
                    </w:rPr>
                    <w:t xml:space="preserve"> 2018</w:t>
                  </w:r>
                </w:p>
              </w:tc>
              <w:tc>
                <w:tcPr>
                  <w:tcW w:w="2339" w:type="dxa"/>
                  <w:shd w:val="clear" w:color="auto" w:fill="D9D9D9"/>
                  <w:vAlign w:val="center"/>
                </w:tcPr>
                <w:p w:rsidR="00A72A4C" w:rsidRPr="00C94524" w:rsidRDefault="00BF2A44" w:rsidP="00A72A4C">
                  <w:pPr>
                    <w:jc w:val="center"/>
                    <w:rPr>
                      <w:b/>
                      <w:bCs/>
                      <w:sz w:val="22"/>
                      <w:szCs w:val="22"/>
                    </w:rPr>
                  </w:pPr>
                  <w:r>
                    <w:rPr>
                      <w:b/>
                      <w:bCs/>
                      <w:sz w:val="22"/>
                      <w:szCs w:val="22"/>
                    </w:rPr>
                    <w:t>Dic</w:t>
                  </w:r>
                  <w:r w:rsidR="00A72A4C">
                    <w:rPr>
                      <w:b/>
                      <w:bCs/>
                      <w:sz w:val="22"/>
                      <w:szCs w:val="22"/>
                    </w:rPr>
                    <w:t>iembre 2018</w:t>
                  </w:r>
                </w:p>
              </w:tc>
              <w:tc>
                <w:tcPr>
                  <w:tcW w:w="2344" w:type="dxa"/>
                  <w:shd w:val="clear" w:color="auto" w:fill="D9D9D9"/>
                  <w:vAlign w:val="center"/>
                  <w:hideMark/>
                </w:tcPr>
                <w:p w:rsidR="00A72A4C" w:rsidRPr="00C94524" w:rsidRDefault="00A72A4C" w:rsidP="00A72A4C">
                  <w:pPr>
                    <w:jc w:val="center"/>
                    <w:rPr>
                      <w:b/>
                      <w:bCs/>
                      <w:sz w:val="22"/>
                      <w:szCs w:val="22"/>
                    </w:rPr>
                  </w:pPr>
                  <w:r w:rsidRPr="00C94524">
                    <w:rPr>
                      <w:b/>
                      <w:bCs/>
                      <w:sz w:val="22"/>
                      <w:szCs w:val="22"/>
                    </w:rPr>
                    <w:t>Porcentaje total por localidad</w:t>
                  </w:r>
                </w:p>
              </w:tc>
            </w:tr>
            <w:tr w:rsidR="00A72A4C" w:rsidRPr="00C94524" w:rsidTr="001C366B">
              <w:trPr>
                <w:trHeight w:val="343"/>
                <w:jc w:val="center"/>
              </w:trPr>
              <w:tc>
                <w:tcPr>
                  <w:tcW w:w="2679" w:type="dxa"/>
                  <w:shd w:val="clear" w:color="auto" w:fill="auto"/>
                  <w:noWrap/>
                  <w:vAlign w:val="bottom"/>
                </w:tcPr>
                <w:p w:rsidR="00A72A4C" w:rsidRPr="00C94524" w:rsidRDefault="00A72A4C" w:rsidP="00A72A4C">
                  <w:pPr>
                    <w:jc w:val="center"/>
                    <w:rPr>
                      <w:b/>
                      <w:bCs/>
                      <w:sz w:val="22"/>
                      <w:szCs w:val="22"/>
                    </w:rPr>
                  </w:pPr>
                  <w:r w:rsidRPr="00C94524">
                    <w:rPr>
                      <w:b/>
                      <w:bCs/>
                      <w:sz w:val="22"/>
                      <w:szCs w:val="22"/>
                    </w:rPr>
                    <w:t>Candelaria</w:t>
                  </w:r>
                </w:p>
              </w:tc>
              <w:tc>
                <w:tcPr>
                  <w:tcW w:w="2339" w:type="dxa"/>
                </w:tcPr>
                <w:p w:rsidR="00A72A4C" w:rsidRPr="00747EE3" w:rsidRDefault="00A72A4C" w:rsidP="00A72A4C">
                  <w:pPr>
                    <w:jc w:val="center"/>
                    <w:rPr>
                      <w:sz w:val="22"/>
                      <w:szCs w:val="22"/>
                    </w:rPr>
                  </w:pPr>
                  <w:r>
                    <w:rPr>
                      <w:sz w:val="22"/>
                      <w:szCs w:val="22"/>
                    </w:rPr>
                    <w:t>1.</w:t>
                  </w:r>
                  <w:r w:rsidR="00CA3F80">
                    <w:rPr>
                      <w:sz w:val="22"/>
                      <w:szCs w:val="22"/>
                    </w:rPr>
                    <w:t>738</w:t>
                  </w:r>
                </w:p>
              </w:tc>
              <w:tc>
                <w:tcPr>
                  <w:tcW w:w="2339" w:type="dxa"/>
                </w:tcPr>
                <w:p w:rsidR="00A72A4C" w:rsidRPr="00C94524" w:rsidRDefault="007E6521" w:rsidP="00A72A4C">
                  <w:pPr>
                    <w:jc w:val="center"/>
                    <w:rPr>
                      <w:sz w:val="22"/>
                      <w:szCs w:val="22"/>
                    </w:rPr>
                  </w:pPr>
                  <w:r>
                    <w:rPr>
                      <w:sz w:val="22"/>
                      <w:szCs w:val="22"/>
                    </w:rPr>
                    <w:t>1.595</w:t>
                  </w:r>
                </w:p>
              </w:tc>
              <w:tc>
                <w:tcPr>
                  <w:tcW w:w="2344" w:type="dxa"/>
                  <w:shd w:val="clear" w:color="auto" w:fill="auto"/>
                  <w:noWrap/>
                  <w:vAlign w:val="bottom"/>
                </w:tcPr>
                <w:p w:rsidR="00A72A4C" w:rsidRPr="00354109" w:rsidRDefault="00354109" w:rsidP="00A72A4C">
                  <w:pPr>
                    <w:jc w:val="center"/>
                    <w:rPr>
                      <w:sz w:val="22"/>
                      <w:szCs w:val="22"/>
                    </w:rPr>
                  </w:pPr>
                  <w:r w:rsidRPr="00354109">
                    <w:rPr>
                      <w:sz w:val="22"/>
                      <w:szCs w:val="22"/>
                    </w:rPr>
                    <w:t>-8,2</w:t>
                  </w:r>
                  <w:r w:rsidR="00CD5E74" w:rsidRPr="00354109">
                    <w:rPr>
                      <w:sz w:val="22"/>
                      <w:szCs w:val="22"/>
                    </w:rPr>
                    <w:t>%</w:t>
                  </w:r>
                </w:p>
              </w:tc>
            </w:tr>
            <w:tr w:rsidR="00A72A4C" w:rsidRPr="00C94524" w:rsidTr="001C366B">
              <w:trPr>
                <w:trHeight w:val="343"/>
                <w:jc w:val="center"/>
              </w:trPr>
              <w:tc>
                <w:tcPr>
                  <w:tcW w:w="2679" w:type="dxa"/>
                  <w:shd w:val="clear" w:color="auto" w:fill="auto"/>
                  <w:noWrap/>
                  <w:vAlign w:val="bottom"/>
                </w:tcPr>
                <w:p w:rsidR="00A72A4C" w:rsidRPr="00C94524" w:rsidRDefault="00A72A4C" w:rsidP="00A72A4C">
                  <w:pPr>
                    <w:jc w:val="center"/>
                    <w:rPr>
                      <w:b/>
                      <w:bCs/>
                      <w:sz w:val="22"/>
                      <w:szCs w:val="22"/>
                    </w:rPr>
                  </w:pPr>
                  <w:r w:rsidRPr="00C94524">
                    <w:rPr>
                      <w:b/>
                      <w:bCs/>
                      <w:sz w:val="22"/>
                      <w:szCs w:val="22"/>
                    </w:rPr>
                    <w:t>Chapinero</w:t>
                  </w:r>
                </w:p>
              </w:tc>
              <w:tc>
                <w:tcPr>
                  <w:tcW w:w="2339" w:type="dxa"/>
                </w:tcPr>
                <w:p w:rsidR="00A72A4C" w:rsidRPr="00747EE3" w:rsidRDefault="00CA3F80" w:rsidP="00A72A4C">
                  <w:pPr>
                    <w:jc w:val="center"/>
                    <w:rPr>
                      <w:sz w:val="22"/>
                      <w:szCs w:val="22"/>
                    </w:rPr>
                  </w:pPr>
                  <w:r>
                    <w:rPr>
                      <w:sz w:val="22"/>
                      <w:szCs w:val="22"/>
                    </w:rPr>
                    <w:t>8.321</w:t>
                  </w:r>
                </w:p>
              </w:tc>
              <w:tc>
                <w:tcPr>
                  <w:tcW w:w="2339" w:type="dxa"/>
                </w:tcPr>
                <w:p w:rsidR="00A72A4C" w:rsidRPr="00C94524" w:rsidRDefault="007E6521" w:rsidP="00A72A4C">
                  <w:pPr>
                    <w:jc w:val="center"/>
                    <w:rPr>
                      <w:sz w:val="22"/>
                      <w:szCs w:val="22"/>
                    </w:rPr>
                  </w:pPr>
                  <w:r>
                    <w:rPr>
                      <w:sz w:val="22"/>
                      <w:szCs w:val="22"/>
                    </w:rPr>
                    <w:t>7.803</w:t>
                  </w:r>
                </w:p>
              </w:tc>
              <w:tc>
                <w:tcPr>
                  <w:tcW w:w="2344" w:type="dxa"/>
                  <w:shd w:val="clear" w:color="auto" w:fill="auto"/>
                  <w:noWrap/>
                  <w:vAlign w:val="bottom"/>
                </w:tcPr>
                <w:p w:rsidR="00A72A4C" w:rsidRPr="00354109" w:rsidRDefault="00354109" w:rsidP="00A72A4C">
                  <w:pPr>
                    <w:jc w:val="center"/>
                    <w:rPr>
                      <w:sz w:val="22"/>
                      <w:szCs w:val="22"/>
                    </w:rPr>
                  </w:pPr>
                  <w:r w:rsidRPr="00354109">
                    <w:rPr>
                      <w:sz w:val="22"/>
                      <w:szCs w:val="22"/>
                    </w:rPr>
                    <w:t>-6</w:t>
                  </w:r>
                  <w:r w:rsidR="00CD5E74" w:rsidRPr="00354109">
                    <w:rPr>
                      <w:sz w:val="22"/>
                      <w:szCs w:val="22"/>
                    </w:rPr>
                    <w:t>.</w:t>
                  </w:r>
                  <w:r w:rsidRPr="00354109">
                    <w:rPr>
                      <w:sz w:val="22"/>
                      <w:szCs w:val="22"/>
                    </w:rPr>
                    <w:t>2</w:t>
                  </w:r>
                  <w:r w:rsidR="00CD5E74" w:rsidRPr="00354109">
                    <w:rPr>
                      <w:sz w:val="22"/>
                      <w:szCs w:val="22"/>
                    </w:rPr>
                    <w:t>%</w:t>
                  </w:r>
                </w:p>
              </w:tc>
            </w:tr>
            <w:tr w:rsidR="00A72A4C" w:rsidRPr="00C94524" w:rsidTr="001C366B">
              <w:trPr>
                <w:trHeight w:val="343"/>
                <w:jc w:val="center"/>
              </w:trPr>
              <w:tc>
                <w:tcPr>
                  <w:tcW w:w="2679" w:type="dxa"/>
                  <w:shd w:val="clear" w:color="auto" w:fill="auto"/>
                  <w:noWrap/>
                  <w:vAlign w:val="bottom"/>
                </w:tcPr>
                <w:p w:rsidR="00A72A4C" w:rsidRPr="00C94524" w:rsidRDefault="00A72A4C" w:rsidP="00A72A4C">
                  <w:pPr>
                    <w:jc w:val="center"/>
                    <w:rPr>
                      <w:b/>
                      <w:bCs/>
                      <w:sz w:val="22"/>
                      <w:szCs w:val="22"/>
                    </w:rPr>
                  </w:pPr>
                  <w:r w:rsidRPr="00C94524">
                    <w:rPr>
                      <w:b/>
                      <w:bCs/>
                      <w:sz w:val="22"/>
                      <w:szCs w:val="22"/>
                    </w:rPr>
                    <w:t>San Cristóbal</w:t>
                  </w:r>
                </w:p>
              </w:tc>
              <w:tc>
                <w:tcPr>
                  <w:tcW w:w="2339" w:type="dxa"/>
                </w:tcPr>
                <w:p w:rsidR="00A72A4C" w:rsidRPr="00747EE3" w:rsidRDefault="00A72A4C" w:rsidP="00A72A4C">
                  <w:pPr>
                    <w:jc w:val="center"/>
                    <w:rPr>
                      <w:sz w:val="22"/>
                      <w:szCs w:val="22"/>
                    </w:rPr>
                  </w:pPr>
                  <w:r>
                    <w:rPr>
                      <w:sz w:val="22"/>
                      <w:szCs w:val="22"/>
                    </w:rPr>
                    <w:t>7.</w:t>
                  </w:r>
                  <w:r w:rsidR="00CA3F80">
                    <w:rPr>
                      <w:sz w:val="22"/>
                      <w:szCs w:val="22"/>
                    </w:rPr>
                    <w:t>829</w:t>
                  </w:r>
                </w:p>
              </w:tc>
              <w:tc>
                <w:tcPr>
                  <w:tcW w:w="2339" w:type="dxa"/>
                </w:tcPr>
                <w:p w:rsidR="00A72A4C" w:rsidRPr="00C94524" w:rsidRDefault="007E6521" w:rsidP="00A72A4C">
                  <w:pPr>
                    <w:jc w:val="center"/>
                    <w:rPr>
                      <w:sz w:val="22"/>
                      <w:szCs w:val="22"/>
                    </w:rPr>
                  </w:pPr>
                  <w:r>
                    <w:rPr>
                      <w:sz w:val="22"/>
                      <w:szCs w:val="22"/>
                    </w:rPr>
                    <w:t>8.829</w:t>
                  </w:r>
                </w:p>
              </w:tc>
              <w:tc>
                <w:tcPr>
                  <w:tcW w:w="2344" w:type="dxa"/>
                  <w:shd w:val="clear" w:color="auto" w:fill="auto"/>
                  <w:noWrap/>
                  <w:vAlign w:val="bottom"/>
                </w:tcPr>
                <w:p w:rsidR="00A72A4C" w:rsidRPr="00354109" w:rsidRDefault="00CD5E74" w:rsidP="00A72A4C">
                  <w:pPr>
                    <w:jc w:val="center"/>
                    <w:rPr>
                      <w:sz w:val="22"/>
                      <w:szCs w:val="22"/>
                    </w:rPr>
                  </w:pPr>
                  <w:r w:rsidRPr="00354109">
                    <w:rPr>
                      <w:sz w:val="22"/>
                      <w:szCs w:val="22"/>
                    </w:rPr>
                    <w:t>1</w:t>
                  </w:r>
                  <w:r w:rsidR="00354109" w:rsidRPr="00354109">
                    <w:rPr>
                      <w:sz w:val="22"/>
                      <w:szCs w:val="22"/>
                    </w:rPr>
                    <w:t>2,8</w:t>
                  </w:r>
                  <w:r w:rsidRPr="00354109">
                    <w:rPr>
                      <w:sz w:val="22"/>
                      <w:szCs w:val="22"/>
                    </w:rPr>
                    <w:t>%</w:t>
                  </w:r>
                </w:p>
              </w:tc>
            </w:tr>
            <w:tr w:rsidR="00A72A4C" w:rsidRPr="00C94524" w:rsidTr="001C366B">
              <w:trPr>
                <w:trHeight w:val="343"/>
                <w:jc w:val="center"/>
              </w:trPr>
              <w:tc>
                <w:tcPr>
                  <w:tcW w:w="2679" w:type="dxa"/>
                  <w:shd w:val="clear" w:color="auto" w:fill="auto"/>
                  <w:noWrap/>
                  <w:vAlign w:val="bottom"/>
                </w:tcPr>
                <w:p w:rsidR="00A72A4C" w:rsidRPr="00C94524" w:rsidRDefault="00A72A4C" w:rsidP="00A72A4C">
                  <w:pPr>
                    <w:jc w:val="center"/>
                    <w:rPr>
                      <w:b/>
                      <w:bCs/>
                      <w:sz w:val="22"/>
                      <w:szCs w:val="22"/>
                    </w:rPr>
                  </w:pPr>
                  <w:r w:rsidRPr="00C94524">
                    <w:rPr>
                      <w:b/>
                      <w:bCs/>
                      <w:sz w:val="22"/>
                      <w:szCs w:val="22"/>
                    </w:rPr>
                    <w:t>Santa fe</w:t>
                  </w:r>
                </w:p>
              </w:tc>
              <w:tc>
                <w:tcPr>
                  <w:tcW w:w="2339" w:type="dxa"/>
                </w:tcPr>
                <w:p w:rsidR="00A72A4C" w:rsidRPr="00747EE3" w:rsidRDefault="00CA3F80" w:rsidP="00A72A4C">
                  <w:pPr>
                    <w:jc w:val="center"/>
                    <w:rPr>
                      <w:sz w:val="22"/>
                      <w:szCs w:val="22"/>
                    </w:rPr>
                  </w:pPr>
                  <w:r>
                    <w:rPr>
                      <w:sz w:val="22"/>
                      <w:szCs w:val="22"/>
                    </w:rPr>
                    <w:t>4.065</w:t>
                  </w:r>
                </w:p>
              </w:tc>
              <w:tc>
                <w:tcPr>
                  <w:tcW w:w="2339" w:type="dxa"/>
                </w:tcPr>
                <w:p w:rsidR="00A72A4C" w:rsidRPr="00C94524" w:rsidRDefault="00987391" w:rsidP="00A72A4C">
                  <w:pPr>
                    <w:jc w:val="center"/>
                    <w:rPr>
                      <w:sz w:val="22"/>
                      <w:szCs w:val="22"/>
                    </w:rPr>
                  </w:pPr>
                  <w:r>
                    <w:rPr>
                      <w:sz w:val="22"/>
                      <w:szCs w:val="22"/>
                    </w:rPr>
                    <w:t>4.311</w:t>
                  </w:r>
                </w:p>
              </w:tc>
              <w:tc>
                <w:tcPr>
                  <w:tcW w:w="2344" w:type="dxa"/>
                  <w:shd w:val="clear" w:color="auto" w:fill="auto"/>
                  <w:noWrap/>
                  <w:vAlign w:val="bottom"/>
                </w:tcPr>
                <w:p w:rsidR="00A72A4C" w:rsidRPr="00354109" w:rsidRDefault="00354109" w:rsidP="00A72A4C">
                  <w:pPr>
                    <w:jc w:val="center"/>
                    <w:rPr>
                      <w:sz w:val="22"/>
                      <w:szCs w:val="22"/>
                    </w:rPr>
                  </w:pPr>
                  <w:r w:rsidRPr="00354109">
                    <w:rPr>
                      <w:sz w:val="22"/>
                      <w:szCs w:val="22"/>
                    </w:rPr>
                    <w:t>6,1</w:t>
                  </w:r>
                  <w:r w:rsidR="00CD5E74" w:rsidRPr="00354109">
                    <w:rPr>
                      <w:sz w:val="22"/>
                      <w:szCs w:val="22"/>
                    </w:rPr>
                    <w:t>%</w:t>
                  </w:r>
                </w:p>
              </w:tc>
            </w:tr>
            <w:tr w:rsidR="00A72A4C" w:rsidRPr="00C94524" w:rsidTr="001C366B">
              <w:trPr>
                <w:trHeight w:val="343"/>
                <w:jc w:val="center"/>
              </w:trPr>
              <w:tc>
                <w:tcPr>
                  <w:tcW w:w="2679" w:type="dxa"/>
                  <w:shd w:val="clear" w:color="auto" w:fill="auto"/>
                  <w:noWrap/>
                  <w:vAlign w:val="bottom"/>
                </w:tcPr>
                <w:p w:rsidR="00A72A4C" w:rsidRPr="00C94524" w:rsidRDefault="00A72A4C" w:rsidP="00A72A4C">
                  <w:pPr>
                    <w:jc w:val="center"/>
                    <w:rPr>
                      <w:b/>
                      <w:bCs/>
                      <w:sz w:val="22"/>
                      <w:szCs w:val="22"/>
                    </w:rPr>
                  </w:pPr>
                  <w:r w:rsidRPr="00C94524">
                    <w:rPr>
                      <w:b/>
                      <w:bCs/>
                      <w:sz w:val="22"/>
                      <w:szCs w:val="22"/>
                    </w:rPr>
                    <w:t>Sumapaz</w:t>
                  </w:r>
                </w:p>
              </w:tc>
              <w:tc>
                <w:tcPr>
                  <w:tcW w:w="2339" w:type="dxa"/>
                </w:tcPr>
                <w:p w:rsidR="00A72A4C" w:rsidRPr="00747EE3" w:rsidRDefault="00CA3F80" w:rsidP="00A72A4C">
                  <w:pPr>
                    <w:jc w:val="center"/>
                    <w:rPr>
                      <w:sz w:val="22"/>
                      <w:szCs w:val="22"/>
                    </w:rPr>
                  </w:pPr>
                  <w:r>
                    <w:rPr>
                      <w:sz w:val="22"/>
                      <w:szCs w:val="22"/>
                    </w:rPr>
                    <w:t>11</w:t>
                  </w:r>
                </w:p>
              </w:tc>
              <w:tc>
                <w:tcPr>
                  <w:tcW w:w="2339" w:type="dxa"/>
                </w:tcPr>
                <w:p w:rsidR="00A72A4C" w:rsidRPr="00C94524" w:rsidRDefault="00987391" w:rsidP="00A72A4C">
                  <w:pPr>
                    <w:jc w:val="center"/>
                    <w:rPr>
                      <w:sz w:val="22"/>
                      <w:szCs w:val="22"/>
                    </w:rPr>
                  </w:pPr>
                  <w:r>
                    <w:rPr>
                      <w:sz w:val="22"/>
                      <w:szCs w:val="22"/>
                    </w:rPr>
                    <w:t>10</w:t>
                  </w:r>
                </w:p>
              </w:tc>
              <w:tc>
                <w:tcPr>
                  <w:tcW w:w="2344" w:type="dxa"/>
                  <w:shd w:val="clear" w:color="auto" w:fill="auto"/>
                  <w:noWrap/>
                  <w:vAlign w:val="bottom"/>
                </w:tcPr>
                <w:p w:rsidR="00A72A4C" w:rsidRPr="00354109" w:rsidRDefault="00354109" w:rsidP="00A72A4C">
                  <w:pPr>
                    <w:jc w:val="center"/>
                    <w:rPr>
                      <w:sz w:val="22"/>
                      <w:szCs w:val="22"/>
                    </w:rPr>
                  </w:pPr>
                  <w:r w:rsidRPr="00354109">
                    <w:rPr>
                      <w:sz w:val="22"/>
                      <w:szCs w:val="22"/>
                    </w:rPr>
                    <w:t>-9,1</w:t>
                  </w:r>
                  <w:r w:rsidR="00CD5E74" w:rsidRPr="00354109">
                    <w:rPr>
                      <w:sz w:val="22"/>
                      <w:szCs w:val="22"/>
                    </w:rPr>
                    <w:t>%</w:t>
                  </w:r>
                </w:p>
              </w:tc>
            </w:tr>
            <w:tr w:rsidR="00A72A4C" w:rsidRPr="00C94524" w:rsidTr="001C366B">
              <w:trPr>
                <w:trHeight w:val="343"/>
                <w:jc w:val="center"/>
              </w:trPr>
              <w:tc>
                <w:tcPr>
                  <w:tcW w:w="2679" w:type="dxa"/>
                  <w:shd w:val="clear" w:color="auto" w:fill="auto"/>
                  <w:noWrap/>
                  <w:vAlign w:val="bottom"/>
                </w:tcPr>
                <w:p w:rsidR="00A72A4C" w:rsidRPr="00C94524" w:rsidRDefault="00A72A4C" w:rsidP="00A72A4C">
                  <w:pPr>
                    <w:jc w:val="center"/>
                    <w:rPr>
                      <w:b/>
                      <w:bCs/>
                      <w:sz w:val="22"/>
                      <w:szCs w:val="22"/>
                    </w:rPr>
                  </w:pPr>
                  <w:r w:rsidRPr="00C94524">
                    <w:rPr>
                      <w:b/>
                      <w:bCs/>
                      <w:sz w:val="22"/>
                      <w:szCs w:val="22"/>
                    </w:rPr>
                    <w:t>Usaquén</w:t>
                  </w:r>
                </w:p>
              </w:tc>
              <w:tc>
                <w:tcPr>
                  <w:tcW w:w="2339" w:type="dxa"/>
                </w:tcPr>
                <w:p w:rsidR="00A72A4C" w:rsidRPr="00747EE3" w:rsidRDefault="00A72A4C" w:rsidP="00A72A4C">
                  <w:pPr>
                    <w:jc w:val="center"/>
                    <w:rPr>
                      <w:sz w:val="22"/>
                      <w:szCs w:val="22"/>
                    </w:rPr>
                  </w:pPr>
                  <w:r>
                    <w:rPr>
                      <w:sz w:val="22"/>
                      <w:szCs w:val="22"/>
                    </w:rPr>
                    <w:t>1</w:t>
                  </w:r>
                  <w:r w:rsidR="00CA3F80">
                    <w:rPr>
                      <w:sz w:val="22"/>
                      <w:szCs w:val="22"/>
                    </w:rPr>
                    <w:t>4.100</w:t>
                  </w:r>
                </w:p>
              </w:tc>
              <w:tc>
                <w:tcPr>
                  <w:tcW w:w="2339" w:type="dxa"/>
                </w:tcPr>
                <w:p w:rsidR="00A72A4C" w:rsidRPr="00C94524" w:rsidRDefault="00987391" w:rsidP="00A72A4C">
                  <w:pPr>
                    <w:jc w:val="center"/>
                    <w:rPr>
                      <w:sz w:val="22"/>
                      <w:szCs w:val="22"/>
                    </w:rPr>
                  </w:pPr>
                  <w:r>
                    <w:rPr>
                      <w:sz w:val="22"/>
                      <w:szCs w:val="22"/>
                    </w:rPr>
                    <w:t>14.422</w:t>
                  </w:r>
                </w:p>
              </w:tc>
              <w:tc>
                <w:tcPr>
                  <w:tcW w:w="2344" w:type="dxa"/>
                  <w:shd w:val="clear" w:color="auto" w:fill="auto"/>
                  <w:noWrap/>
                  <w:vAlign w:val="bottom"/>
                </w:tcPr>
                <w:p w:rsidR="00A72A4C" w:rsidRPr="00354109" w:rsidRDefault="00CD5E74" w:rsidP="00A72A4C">
                  <w:pPr>
                    <w:jc w:val="center"/>
                    <w:rPr>
                      <w:sz w:val="22"/>
                      <w:szCs w:val="22"/>
                    </w:rPr>
                  </w:pPr>
                  <w:r w:rsidRPr="00354109">
                    <w:rPr>
                      <w:sz w:val="22"/>
                      <w:szCs w:val="22"/>
                    </w:rPr>
                    <w:t>2</w:t>
                  </w:r>
                  <w:r w:rsidR="00354109" w:rsidRPr="00354109">
                    <w:rPr>
                      <w:sz w:val="22"/>
                      <w:szCs w:val="22"/>
                    </w:rPr>
                    <w:t>,3</w:t>
                  </w:r>
                  <w:r w:rsidRPr="00354109">
                    <w:rPr>
                      <w:sz w:val="22"/>
                      <w:szCs w:val="22"/>
                    </w:rPr>
                    <w:t>%</w:t>
                  </w:r>
                </w:p>
              </w:tc>
            </w:tr>
            <w:tr w:rsidR="00A72A4C" w:rsidRPr="00C94524" w:rsidTr="001C366B">
              <w:trPr>
                <w:trHeight w:val="343"/>
                <w:jc w:val="center"/>
              </w:trPr>
              <w:tc>
                <w:tcPr>
                  <w:tcW w:w="2679" w:type="dxa"/>
                  <w:shd w:val="clear" w:color="auto" w:fill="auto"/>
                  <w:noWrap/>
                  <w:vAlign w:val="bottom"/>
                </w:tcPr>
                <w:p w:rsidR="00A72A4C" w:rsidRPr="00C94524" w:rsidRDefault="00A72A4C" w:rsidP="00A72A4C">
                  <w:pPr>
                    <w:jc w:val="center"/>
                    <w:rPr>
                      <w:b/>
                      <w:bCs/>
                      <w:sz w:val="22"/>
                      <w:szCs w:val="22"/>
                    </w:rPr>
                  </w:pPr>
                  <w:r w:rsidRPr="00C94524">
                    <w:rPr>
                      <w:b/>
                      <w:bCs/>
                      <w:sz w:val="22"/>
                      <w:szCs w:val="22"/>
                    </w:rPr>
                    <w:t>Usme</w:t>
                  </w:r>
                </w:p>
              </w:tc>
              <w:tc>
                <w:tcPr>
                  <w:tcW w:w="2339" w:type="dxa"/>
                </w:tcPr>
                <w:p w:rsidR="00A72A4C" w:rsidRPr="00747EE3" w:rsidRDefault="00CA3F80" w:rsidP="00A72A4C">
                  <w:pPr>
                    <w:jc w:val="center"/>
                    <w:rPr>
                      <w:sz w:val="22"/>
                      <w:szCs w:val="22"/>
                    </w:rPr>
                  </w:pPr>
                  <w:r>
                    <w:rPr>
                      <w:sz w:val="22"/>
                      <w:szCs w:val="22"/>
                    </w:rPr>
                    <w:t>7.384</w:t>
                  </w:r>
                </w:p>
              </w:tc>
              <w:tc>
                <w:tcPr>
                  <w:tcW w:w="2339" w:type="dxa"/>
                </w:tcPr>
                <w:p w:rsidR="00A72A4C" w:rsidRPr="00C94524" w:rsidRDefault="00987391" w:rsidP="00A72A4C">
                  <w:pPr>
                    <w:jc w:val="center"/>
                    <w:rPr>
                      <w:sz w:val="22"/>
                      <w:szCs w:val="22"/>
                    </w:rPr>
                  </w:pPr>
                  <w:r>
                    <w:rPr>
                      <w:sz w:val="22"/>
                      <w:szCs w:val="22"/>
                    </w:rPr>
                    <w:t>8.031</w:t>
                  </w:r>
                </w:p>
              </w:tc>
              <w:tc>
                <w:tcPr>
                  <w:tcW w:w="2344" w:type="dxa"/>
                  <w:shd w:val="clear" w:color="auto" w:fill="auto"/>
                  <w:noWrap/>
                  <w:vAlign w:val="bottom"/>
                </w:tcPr>
                <w:p w:rsidR="00A72A4C" w:rsidRPr="00354109" w:rsidRDefault="00354109" w:rsidP="00A72A4C">
                  <w:pPr>
                    <w:jc w:val="center"/>
                    <w:rPr>
                      <w:sz w:val="22"/>
                      <w:szCs w:val="22"/>
                    </w:rPr>
                  </w:pPr>
                  <w:r w:rsidRPr="00354109">
                    <w:rPr>
                      <w:sz w:val="22"/>
                      <w:szCs w:val="22"/>
                    </w:rPr>
                    <w:t>8,8</w:t>
                  </w:r>
                  <w:r w:rsidR="00CD5E74" w:rsidRPr="00354109">
                    <w:rPr>
                      <w:sz w:val="22"/>
                      <w:szCs w:val="22"/>
                    </w:rPr>
                    <w:t>%</w:t>
                  </w:r>
                </w:p>
              </w:tc>
            </w:tr>
            <w:tr w:rsidR="00A72A4C" w:rsidRPr="00C94524" w:rsidTr="001C366B">
              <w:trPr>
                <w:trHeight w:val="343"/>
                <w:jc w:val="center"/>
              </w:trPr>
              <w:tc>
                <w:tcPr>
                  <w:tcW w:w="2679" w:type="dxa"/>
                  <w:shd w:val="clear" w:color="auto" w:fill="D9D9D9"/>
                  <w:noWrap/>
                  <w:vAlign w:val="bottom"/>
                  <w:hideMark/>
                </w:tcPr>
                <w:p w:rsidR="00A72A4C" w:rsidRPr="00C94524" w:rsidRDefault="00A72A4C" w:rsidP="00A72A4C">
                  <w:pPr>
                    <w:jc w:val="center"/>
                    <w:rPr>
                      <w:b/>
                      <w:sz w:val="22"/>
                      <w:szCs w:val="22"/>
                    </w:rPr>
                  </w:pPr>
                  <w:r w:rsidRPr="00C94524">
                    <w:rPr>
                      <w:b/>
                      <w:sz w:val="22"/>
                      <w:szCs w:val="22"/>
                    </w:rPr>
                    <w:t>Total</w:t>
                  </w:r>
                </w:p>
              </w:tc>
              <w:tc>
                <w:tcPr>
                  <w:tcW w:w="2339" w:type="dxa"/>
                  <w:shd w:val="clear" w:color="auto" w:fill="D9D9D9"/>
                </w:tcPr>
                <w:p w:rsidR="00A72A4C" w:rsidRDefault="00CA3F80" w:rsidP="00A72A4C">
                  <w:pPr>
                    <w:jc w:val="center"/>
                    <w:rPr>
                      <w:b/>
                      <w:sz w:val="22"/>
                      <w:szCs w:val="22"/>
                    </w:rPr>
                  </w:pPr>
                  <w:r>
                    <w:rPr>
                      <w:b/>
                      <w:sz w:val="22"/>
                      <w:szCs w:val="22"/>
                    </w:rPr>
                    <w:t>43.448</w:t>
                  </w:r>
                </w:p>
              </w:tc>
              <w:tc>
                <w:tcPr>
                  <w:tcW w:w="2339" w:type="dxa"/>
                  <w:shd w:val="clear" w:color="auto" w:fill="D9D9D9"/>
                </w:tcPr>
                <w:p w:rsidR="00A72A4C" w:rsidRPr="00C94524" w:rsidRDefault="00987391" w:rsidP="00A72A4C">
                  <w:pPr>
                    <w:jc w:val="center"/>
                    <w:rPr>
                      <w:b/>
                      <w:sz w:val="22"/>
                      <w:szCs w:val="22"/>
                    </w:rPr>
                  </w:pPr>
                  <w:r>
                    <w:rPr>
                      <w:b/>
                      <w:sz w:val="22"/>
                      <w:szCs w:val="22"/>
                    </w:rPr>
                    <w:t>45.001</w:t>
                  </w:r>
                </w:p>
              </w:tc>
              <w:tc>
                <w:tcPr>
                  <w:tcW w:w="2344" w:type="dxa"/>
                  <w:shd w:val="clear" w:color="auto" w:fill="D9D9D9"/>
                  <w:noWrap/>
                  <w:vAlign w:val="bottom"/>
                </w:tcPr>
                <w:p w:rsidR="00A72A4C" w:rsidRPr="00C94524" w:rsidRDefault="00521B34" w:rsidP="00A72A4C">
                  <w:pPr>
                    <w:jc w:val="center"/>
                    <w:rPr>
                      <w:b/>
                      <w:sz w:val="22"/>
                      <w:szCs w:val="22"/>
                    </w:rPr>
                  </w:pPr>
                  <w:r>
                    <w:rPr>
                      <w:b/>
                      <w:sz w:val="22"/>
                      <w:szCs w:val="22"/>
                    </w:rPr>
                    <w:t>3,6</w:t>
                  </w:r>
                  <w:r w:rsidR="00CD5E74">
                    <w:rPr>
                      <w:b/>
                      <w:sz w:val="22"/>
                      <w:szCs w:val="22"/>
                    </w:rPr>
                    <w:t>%</w:t>
                  </w:r>
                </w:p>
              </w:tc>
            </w:tr>
          </w:tbl>
          <w:p w:rsidR="00CD5E74" w:rsidRPr="001C366B" w:rsidRDefault="00B37150" w:rsidP="00257CD7">
            <w:pPr>
              <w:jc w:val="center"/>
              <w:rPr>
                <w:b/>
                <w:sz w:val="16"/>
                <w:szCs w:val="16"/>
              </w:rPr>
            </w:pPr>
            <w:r w:rsidRPr="001C366B">
              <w:rPr>
                <w:b/>
                <w:sz w:val="16"/>
                <w:szCs w:val="16"/>
              </w:rPr>
              <w:t>Fuente: Información tomada de los reportes enviados por el Concesionario Promoambiental Distrito S.A.S. E.S.P.</w:t>
            </w:r>
          </w:p>
          <w:p w:rsidR="00CD5E74" w:rsidRPr="001C366B" w:rsidRDefault="00CD5E74" w:rsidP="00B37150">
            <w:pPr>
              <w:jc w:val="both"/>
              <w:rPr>
                <w:b/>
                <w:sz w:val="16"/>
                <w:szCs w:val="16"/>
              </w:rPr>
            </w:pPr>
          </w:p>
          <w:p w:rsidR="009522E1" w:rsidRPr="009522E1" w:rsidRDefault="009522E1" w:rsidP="009522E1">
            <w:pPr>
              <w:pStyle w:val="Prrafodelista"/>
              <w:numPr>
                <w:ilvl w:val="0"/>
                <w:numId w:val="3"/>
              </w:numPr>
              <w:jc w:val="both"/>
              <w:rPr>
                <w:sz w:val="22"/>
                <w:szCs w:val="22"/>
              </w:rPr>
            </w:pPr>
            <w:r w:rsidRPr="009522E1">
              <w:rPr>
                <w:sz w:val="22"/>
                <w:szCs w:val="22"/>
              </w:rPr>
              <w:t xml:space="preserve">Barrido Manual por localidad </w:t>
            </w:r>
          </w:p>
          <w:p w:rsidR="009522E1" w:rsidRPr="00A45180" w:rsidRDefault="009522E1" w:rsidP="00B37150">
            <w:pPr>
              <w:jc w:val="both"/>
              <w:rPr>
                <w:b/>
                <w:sz w:val="14"/>
                <w:szCs w:val="22"/>
              </w:rPr>
            </w:pP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123"/>
              <w:gridCol w:w="1842"/>
              <w:gridCol w:w="1946"/>
              <w:gridCol w:w="1985"/>
              <w:gridCol w:w="1985"/>
            </w:tblGrid>
            <w:tr w:rsidR="00A72A4C" w:rsidRPr="00C94524" w:rsidTr="00A72A4C">
              <w:trPr>
                <w:trHeight w:val="826"/>
                <w:jc w:val="center"/>
              </w:trPr>
              <w:tc>
                <w:tcPr>
                  <w:tcW w:w="2123" w:type="dxa"/>
                  <w:shd w:val="clear" w:color="auto" w:fill="D9D9D9" w:themeFill="background1" w:themeFillShade="D9"/>
                  <w:noWrap/>
                  <w:vAlign w:val="center"/>
                  <w:hideMark/>
                </w:tcPr>
                <w:p w:rsidR="00A72A4C" w:rsidRPr="00C94524" w:rsidRDefault="00A72A4C" w:rsidP="00B37150">
                  <w:pPr>
                    <w:jc w:val="center"/>
                    <w:rPr>
                      <w:b/>
                      <w:sz w:val="22"/>
                      <w:szCs w:val="22"/>
                    </w:rPr>
                  </w:pPr>
                  <w:r w:rsidRPr="00C94524">
                    <w:rPr>
                      <w:b/>
                      <w:sz w:val="22"/>
                      <w:szCs w:val="22"/>
                    </w:rPr>
                    <w:t>Nombre de Localidad</w:t>
                  </w:r>
                </w:p>
              </w:tc>
              <w:tc>
                <w:tcPr>
                  <w:tcW w:w="1842" w:type="dxa"/>
                  <w:shd w:val="clear" w:color="auto" w:fill="D9D9D9" w:themeFill="background1" w:themeFillShade="D9"/>
                </w:tcPr>
                <w:p w:rsidR="00A72A4C" w:rsidRPr="00E44EAA" w:rsidRDefault="00A72A4C" w:rsidP="00B37150">
                  <w:pPr>
                    <w:jc w:val="center"/>
                    <w:rPr>
                      <w:b/>
                      <w:sz w:val="12"/>
                      <w:szCs w:val="22"/>
                    </w:rPr>
                  </w:pPr>
                </w:p>
                <w:p w:rsidR="00A72A4C" w:rsidRPr="00C94524" w:rsidRDefault="00A72A4C" w:rsidP="00B37150">
                  <w:pPr>
                    <w:jc w:val="center"/>
                    <w:rPr>
                      <w:b/>
                      <w:sz w:val="22"/>
                      <w:szCs w:val="22"/>
                    </w:rPr>
                  </w:pPr>
                  <w:r w:rsidRPr="00C94524">
                    <w:rPr>
                      <w:b/>
                      <w:sz w:val="22"/>
                      <w:szCs w:val="22"/>
                    </w:rPr>
                    <w:t xml:space="preserve">Km barrido manual </w:t>
                  </w:r>
                </w:p>
                <w:p w:rsidR="00A72A4C" w:rsidRPr="00C94524" w:rsidRDefault="00987391" w:rsidP="00B37150">
                  <w:pPr>
                    <w:jc w:val="center"/>
                    <w:rPr>
                      <w:b/>
                      <w:sz w:val="22"/>
                      <w:szCs w:val="22"/>
                    </w:rPr>
                  </w:pPr>
                  <w:r>
                    <w:rPr>
                      <w:b/>
                      <w:sz w:val="22"/>
                      <w:szCs w:val="22"/>
                    </w:rPr>
                    <w:t>Octu</w:t>
                  </w:r>
                  <w:r w:rsidR="00A72A4C">
                    <w:rPr>
                      <w:b/>
                      <w:sz w:val="22"/>
                      <w:szCs w:val="22"/>
                    </w:rPr>
                    <w:t>bre</w:t>
                  </w:r>
                  <w:r w:rsidR="00A72A4C" w:rsidRPr="00C94524">
                    <w:rPr>
                      <w:b/>
                      <w:sz w:val="22"/>
                      <w:szCs w:val="22"/>
                    </w:rPr>
                    <w:t xml:space="preserve"> 2018</w:t>
                  </w:r>
                </w:p>
              </w:tc>
              <w:tc>
                <w:tcPr>
                  <w:tcW w:w="1946" w:type="dxa"/>
                  <w:shd w:val="clear" w:color="auto" w:fill="D9D9D9" w:themeFill="background1" w:themeFillShade="D9"/>
                </w:tcPr>
                <w:p w:rsidR="00A72A4C" w:rsidRPr="00E44EAA" w:rsidRDefault="00A72A4C" w:rsidP="00E44EAA">
                  <w:pPr>
                    <w:jc w:val="center"/>
                    <w:rPr>
                      <w:b/>
                      <w:sz w:val="10"/>
                      <w:szCs w:val="22"/>
                    </w:rPr>
                  </w:pPr>
                </w:p>
                <w:p w:rsidR="00A72A4C" w:rsidRPr="00C94524" w:rsidRDefault="00A72A4C" w:rsidP="00E44EAA">
                  <w:pPr>
                    <w:jc w:val="center"/>
                    <w:rPr>
                      <w:b/>
                      <w:sz w:val="22"/>
                      <w:szCs w:val="22"/>
                    </w:rPr>
                  </w:pPr>
                  <w:r w:rsidRPr="00C94524">
                    <w:rPr>
                      <w:b/>
                      <w:sz w:val="22"/>
                      <w:szCs w:val="22"/>
                    </w:rPr>
                    <w:t xml:space="preserve">Km barrido manual </w:t>
                  </w:r>
                </w:p>
                <w:p w:rsidR="00A72A4C" w:rsidRPr="00C94524" w:rsidRDefault="00A6456D" w:rsidP="00E44EAA">
                  <w:pPr>
                    <w:jc w:val="center"/>
                    <w:rPr>
                      <w:b/>
                      <w:sz w:val="22"/>
                      <w:szCs w:val="22"/>
                    </w:rPr>
                  </w:pPr>
                  <w:r>
                    <w:rPr>
                      <w:b/>
                      <w:sz w:val="22"/>
                      <w:szCs w:val="22"/>
                    </w:rPr>
                    <w:t>Noviem</w:t>
                  </w:r>
                  <w:r w:rsidR="00A72A4C">
                    <w:rPr>
                      <w:b/>
                      <w:sz w:val="22"/>
                      <w:szCs w:val="22"/>
                    </w:rPr>
                    <w:t>bre</w:t>
                  </w:r>
                  <w:r w:rsidR="00A72A4C" w:rsidRPr="00C94524">
                    <w:rPr>
                      <w:b/>
                      <w:sz w:val="22"/>
                      <w:szCs w:val="22"/>
                    </w:rPr>
                    <w:t xml:space="preserve"> 2018</w:t>
                  </w:r>
                </w:p>
              </w:tc>
              <w:tc>
                <w:tcPr>
                  <w:tcW w:w="1985" w:type="dxa"/>
                  <w:shd w:val="clear" w:color="auto" w:fill="D9D9D9" w:themeFill="background1" w:themeFillShade="D9"/>
                </w:tcPr>
                <w:p w:rsidR="00A72A4C" w:rsidRPr="00C94524" w:rsidRDefault="00A72A4C" w:rsidP="00A72A4C">
                  <w:pPr>
                    <w:jc w:val="center"/>
                    <w:rPr>
                      <w:b/>
                      <w:sz w:val="22"/>
                      <w:szCs w:val="22"/>
                    </w:rPr>
                  </w:pPr>
                  <w:r w:rsidRPr="00C94524">
                    <w:rPr>
                      <w:b/>
                      <w:sz w:val="22"/>
                      <w:szCs w:val="22"/>
                    </w:rPr>
                    <w:t xml:space="preserve">Km barrido manual </w:t>
                  </w:r>
                </w:p>
                <w:p w:rsidR="00A72A4C" w:rsidRPr="00C94524" w:rsidRDefault="00A811FD" w:rsidP="00A72A4C">
                  <w:pPr>
                    <w:jc w:val="center"/>
                    <w:rPr>
                      <w:b/>
                      <w:sz w:val="22"/>
                      <w:szCs w:val="22"/>
                    </w:rPr>
                  </w:pPr>
                  <w:r>
                    <w:rPr>
                      <w:b/>
                      <w:sz w:val="22"/>
                      <w:szCs w:val="22"/>
                    </w:rPr>
                    <w:t>Dic</w:t>
                  </w:r>
                  <w:r w:rsidR="00A72A4C">
                    <w:rPr>
                      <w:b/>
                      <w:sz w:val="22"/>
                      <w:szCs w:val="22"/>
                    </w:rPr>
                    <w:t>iembre</w:t>
                  </w:r>
                  <w:r w:rsidR="00A72A4C" w:rsidRPr="00C94524">
                    <w:rPr>
                      <w:b/>
                      <w:sz w:val="22"/>
                      <w:szCs w:val="22"/>
                    </w:rPr>
                    <w:t xml:space="preserve"> 2018</w:t>
                  </w:r>
                </w:p>
              </w:tc>
              <w:tc>
                <w:tcPr>
                  <w:tcW w:w="1985" w:type="dxa"/>
                  <w:shd w:val="clear" w:color="auto" w:fill="D9D9D9" w:themeFill="background1" w:themeFillShade="D9"/>
                  <w:vAlign w:val="center"/>
                  <w:hideMark/>
                </w:tcPr>
                <w:p w:rsidR="00A72A4C" w:rsidRPr="00C94524" w:rsidRDefault="00A72A4C" w:rsidP="00B37150">
                  <w:pPr>
                    <w:jc w:val="center"/>
                    <w:rPr>
                      <w:b/>
                      <w:sz w:val="22"/>
                      <w:szCs w:val="22"/>
                    </w:rPr>
                  </w:pPr>
                  <w:r w:rsidRPr="00C94524">
                    <w:rPr>
                      <w:b/>
                      <w:sz w:val="22"/>
                      <w:szCs w:val="22"/>
                    </w:rPr>
                    <w:t>Porcentaje</w:t>
                  </w:r>
                </w:p>
                <w:p w:rsidR="00A72A4C" w:rsidRPr="00C94524" w:rsidRDefault="00A72A4C" w:rsidP="00B37150">
                  <w:pPr>
                    <w:jc w:val="center"/>
                    <w:rPr>
                      <w:b/>
                      <w:sz w:val="22"/>
                      <w:szCs w:val="22"/>
                    </w:rPr>
                  </w:pPr>
                  <w:r w:rsidRPr="00C94524">
                    <w:rPr>
                      <w:b/>
                      <w:sz w:val="22"/>
                      <w:szCs w:val="22"/>
                    </w:rPr>
                    <w:t>Total por localidad</w:t>
                  </w:r>
                </w:p>
              </w:tc>
            </w:tr>
            <w:tr w:rsidR="00A72A4C" w:rsidRPr="00C94524" w:rsidTr="00A72A4C">
              <w:trPr>
                <w:trHeight w:val="275"/>
                <w:jc w:val="center"/>
              </w:trPr>
              <w:tc>
                <w:tcPr>
                  <w:tcW w:w="2123" w:type="dxa"/>
                  <w:shd w:val="clear" w:color="auto" w:fill="auto"/>
                  <w:noWrap/>
                  <w:vAlign w:val="bottom"/>
                </w:tcPr>
                <w:p w:rsidR="00A72A4C" w:rsidRPr="00C94524" w:rsidRDefault="00A72A4C" w:rsidP="00B37150">
                  <w:pPr>
                    <w:rPr>
                      <w:b/>
                      <w:sz w:val="22"/>
                      <w:szCs w:val="22"/>
                    </w:rPr>
                  </w:pPr>
                  <w:r w:rsidRPr="00C94524">
                    <w:rPr>
                      <w:b/>
                      <w:sz w:val="22"/>
                      <w:szCs w:val="22"/>
                    </w:rPr>
                    <w:t>Candelaria</w:t>
                  </w:r>
                </w:p>
              </w:tc>
              <w:tc>
                <w:tcPr>
                  <w:tcW w:w="1842" w:type="dxa"/>
                </w:tcPr>
                <w:p w:rsidR="00A72A4C" w:rsidRPr="00C94524" w:rsidRDefault="00987391" w:rsidP="00B37150">
                  <w:pPr>
                    <w:jc w:val="center"/>
                    <w:rPr>
                      <w:sz w:val="22"/>
                      <w:szCs w:val="22"/>
                    </w:rPr>
                  </w:pPr>
                  <w:r>
                    <w:rPr>
                      <w:sz w:val="22"/>
                      <w:szCs w:val="22"/>
                    </w:rPr>
                    <w:t>21.128</w:t>
                  </w:r>
                </w:p>
              </w:tc>
              <w:tc>
                <w:tcPr>
                  <w:tcW w:w="1946" w:type="dxa"/>
                </w:tcPr>
                <w:p w:rsidR="00A72A4C" w:rsidRPr="00E44EAA" w:rsidRDefault="00A72A4C" w:rsidP="00B37150">
                  <w:pPr>
                    <w:jc w:val="center"/>
                    <w:rPr>
                      <w:sz w:val="22"/>
                      <w:szCs w:val="22"/>
                    </w:rPr>
                  </w:pPr>
                  <w:r w:rsidRPr="00E44EAA">
                    <w:rPr>
                      <w:sz w:val="22"/>
                      <w:szCs w:val="22"/>
                    </w:rPr>
                    <w:t>2</w:t>
                  </w:r>
                  <w:r w:rsidR="00987391">
                    <w:rPr>
                      <w:sz w:val="22"/>
                      <w:szCs w:val="22"/>
                    </w:rPr>
                    <w:t>0.395</w:t>
                  </w:r>
                </w:p>
              </w:tc>
              <w:tc>
                <w:tcPr>
                  <w:tcW w:w="1985" w:type="dxa"/>
                </w:tcPr>
                <w:p w:rsidR="00A72A4C" w:rsidRPr="00A72A4C" w:rsidRDefault="002D21D3" w:rsidP="002D21D3">
                  <w:pPr>
                    <w:jc w:val="center"/>
                    <w:rPr>
                      <w:sz w:val="22"/>
                      <w:szCs w:val="22"/>
                    </w:rPr>
                  </w:pPr>
                  <w:r>
                    <w:rPr>
                      <w:sz w:val="22"/>
                      <w:szCs w:val="22"/>
                    </w:rPr>
                    <w:t>10.217</w:t>
                  </w:r>
                </w:p>
              </w:tc>
              <w:tc>
                <w:tcPr>
                  <w:tcW w:w="1985" w:type="dxa"/>
                  <w:shd w:val="clear" w:color="auto" w:fill="auto"/>
                  <w:noWrap/>
                  <w:vAlign w:val="center"/>
                </w:tcPr>
                <w:p w:rsidR="00A72A4C" w:rsidRPr="00340004" w:rsidRDefault="0096022D" w:rsidP="00B37150">
                  <w:pPr>
                    <w:jc w:val="center"/>
                    <w:rPr>
                      <w:sz w:val="22"/>
                      <w:szCs w:val="22"/>
                    </w:rPr>
                  </w:pPr>
                  <w:r w:rsidRPr="00340004">
                    <w:rPr>
                      <w:sz w:val="22"/>
                      <w:szCs w:val="22"/>
                    </w:rPr>
                    <w:t>0</w:t>
                  </w:r>
                  <w:r w:rsidR="00885C33">
                    <w:rPr>
                      <w:sz w:val="22"/>
                      <w:szCs w:val="22"/>
                    </w:rPr>
                    <w:t>,16</w:t>
                  </w:r>
                  <w:r w:rsidR="0099705A" w:rsidRPr="00340004">
                    <w:rPr>
                      <w:sz w:val="22"/>
                      <w:szCs w:val="22"/>
                    </w:rPr>
                    <w:t>%</w:t>
                  </w:r>
                </w:p>
              </w:tc>
            </w:tr>
            <w:tr w:rsidR="00A72A4C" w:rsidRPr="00C94524" w:rsidTr="00A72A4C">
              <w:trPr>
                <w:trHeight w:val="275"/>
                <w:jc w:val="center"/>
              </w:trPr>
              <w:tc>
                <w:tcPr>
                  <w:tcW w:w="2123" w:type="dxa"/>
                  <w:shd w:val="clear" w:color="auto" w:fill="auto"/>
                  <w:noWrap/>
                  <w:vAlign w:val="bottom"/>
                </w:tcPr>
                <w:p w:rsidR="00A72A4C" w:rsidRPr="00C94524" w:rsidRDefault="00A72A4C" w:rsidP="00B37150">
                  <w:pPr>
                    <w:rPr>
                      <w:b/>
                      <w:sz w:val="22"/>
                      <w:szCs w:val="22"/>
                    </w:rPr>
                  </w:pPr>
                  <w:r w:rsidRPr="00C94524">
                    <w:rPr>
                      <w:b/>
                      <w:sz w:val="22"/>
                      <w:szCs w:val="22"/>
                    </w:rPr>
                    <w:t>Chapinero</w:t>
                  </w:r>
                </w:p>
              </w:tc>
              <w:tc>
                <w:tcPr>
                  <w:tcW w:w="1842" w:type="dxa"/>
                </w:tcPr>
                <w:p w:rsidR="00A72A4C" w:rsidRPr="00C94524" w:rsidRDefault="00987391" w:rsidP="00B37150">
                  <w:pPr>
                    <w:jc w:val="center"/>
                    <w:rPr>
                      <w:sz w:val="22"/>
                      <w:szCs w:val="22"/>
                    </w:rPr>
                  </w:pPr>
                  <w:r>
                    <w:rPr>
                      <w:sz w:val="22"/>
                      <w:szCs w:val="22"/>
                    </w:rPr>
                    <w:t>20.902</w:t>
                  </w:r>
                </w:p>
              </w:tc>
              <w:tc>
                <w:tcPr>
                  <w:tcW w:w="1946" w:type="dxa"/>
                </w:tcPr>
                <w:p w:rsidR="00A72A4C" w:rsidRPr="00E44EAA" w:rsidRDefault="00A72A4C" w:rsidP="00B37150">
                  <w:pPr>
                    <w:jc w:val="center"/>
                    <w:rPr>
                      <w:sz w:val="22"/>
                      <w:szCs w:val="22"/>
                    </w:rPr>
                  </w:pPr>
                  <w:r w:rsidRPr="00E44EAA">
                    <w:rPr>
                      <w:sz w:val="22"/>
                      <w:szCs w:val="22"/>
                    </w:rPr>
                    <w:t>20.</w:t>
                  </w:r>
                  <w:r w:rsidR="00987391">
                    <w:rPr>
                      <w:sz w:val="22"/>
                      <w:szCs w:val="22"/>
                    </w:rPr>
                    <w:t>143</w:t>
                  </w:r>
                </w:p>
              </w:tc>
              <w:tc>
                <w:tcPr>
                  <w:tcW w:w="1985" w:type="dxa"/>
                </w:tcPr>
                <w:p w:rsidR="00A72A4C" w:rsidRPr="00A72A4C" w:rsidRDefault="002D21D3" w:rsidP="00B37150">
                  <w:pPr>
                    <w:jc w:val="center"/>
                    <w:rPr>
                      <w:sz w:val="22"/>
                      <w:szCs w:val="22"/>
                    </w:rPr>
                  </w:pPr>
                  <w:r>
                    <w:rPr>
                      <w:sz w:val="22"/>
                      <w:szCs w:val="22"/>
                    </w:rPr>
                    <w:t>23.709</w:t>
                  </w:r>
                </w:p>
              </w:tc>
              <w:tc>
                <w:tcPr>
                  <w:tcW w:w="1985" w:type="dxa"/>
                  <w:shd w:val="clear" w:color="auto" w:fill="auto"/>
                  <w:noWrap/>
                  <w:vAlign w:val="bottom"/>
                </w:tcPr>
                <w:p w:rsidR="00A72A4C" w:rsidRPr="00340004" w:rsidRDefault="00885C33" w:rsidP="00B37150">
                  <w:pPr>
                    <w:jc w:val="center"/>
                    <w:rPr>
                      <w:sz w:val="22"/>
                      <w:szCs w:val="22"/>
                    </w:rPr>
                  </w:pPr>
                  <w:r>
                    <w:rPr>
                      <w:sz w:val="22"/>
                      <w:szCs w:val="22"/>
                    </w:rPr>
                    <w:t>0</w:t>
                  </w:r>
                  <w:r w:rsidR="00340004" w:rsidRPr="00340004">
                    <w:rPr>
                      <w:sz w:val="22"/>
                      <w:szCs w:val="22"/>
                    </w:rPr>
                    <w:t>,</w:t>
                  </w:r>
                  <w:r>
                    <w:rPr>
                      <w:sz w:val="22"/>
                      <w:szCs w:val="22"/>
                    </w:rPr>
                    <w:t>3</w:t>
                  </w:r>
                  <w:r w:rsidR="00340004" w:rsidRPr="00340004">
                    <w:rPr>
                      <w:sz w:val="22"/>
                      <w:szCs w:val="22"/>
                    </w:rPr>
                    <w:t>7</w:t>
                  </w:r>
                  <w:r w:rsidR="0099705A" w:rsidRPr="00340004">
                    <w:rPr>
                      <w:sz w:val="22"/>
                      <w:szCs w:val="22"/>
                    </w:rPr>
                    <w:t>%</w:t>
                  </w:r>
                </w:p>
              </w:tc>
            </w:tr>
            <w:tr w:rsidR="00A72A4C" w:rsidRPr="00C94524" w:rsidTr="00A72A4C">
              <w:trPr>
                <w:trHeight w:val="275"/>
                <w:jc w:val="center"/>
              </w:trPr>
              <w:tc>
                <w:tcPr>
                  <w:tcW w:w="2123" w:type="dxa"/>
                  <w:shd w:val="clear" w:color="auto" w:fill="auto"/>
                  <w:noWrap/>
                  <w:vAlign w:val="bottom"/>
                </w:tcPr>
                <w:p w:rsidR="00A72A4C" w:rsidRPr="00C94524" w:rsidRDefault="00A72A4C" w:rsidP="00B37150">
                  <w:pPr>
                    <w:rPr>
                      <w:b/>
                      <w:sz w:val="22"/>
                      <w:szCs w:val="22"/>
                    </w:rPr>
                  </w:pPr>
                  <w:r w:rsidRPr="00C94524">
                    <w:rPr>
                      <w:b/>
                      <w:sz w:val="22"/>
                      <w:szCs w:val="22"/>
                    </w:rPr>
                    <w:t>San Cristóbal</w:t>
                  </w:r>
                </w:p>
              </w:tc>
              <w:tc>
                <w:tcPr>
                  <w:tcW w:w="1842" w:type="dxa"/>
                </w:tcPr>
                <w:p w:rsidR="00A72A4C" w:rsidRPr="00C94524" w:rsidRDefault="00987391" w:rsidP="00B37150">
                  <w:pPr>
                    <w:jc w:val="center"/>
                    <w:rPr>
                      <w:sz w:val="22"/>
                      <w:szCs w:val="22"/>
                    </w:rPr>
                  </w:pPr>
                  <w:r>
                    <w:rPr>
                      <w:sz w:val="22"/>
                      <w:szCs w:val="22"/>
                    </w:rPr>
                    <w:t>9.080</w:t>
                  </w:r>
                </w:p>
              </w:tc>
              <w:tc>
                <w:tcPr>
                  <w:tcW w:w="1946" w:type="dxa"/>
                </w:tcPr>
                <w:p w:rsidR="00A72A4C" w:rsidRPr="00E44EAA" w:rsidRDefault="00987391" w:rsidP="00B37150">
                  <w:pPr>
                    <w:jc w:val="center"/>
                    <w:rPr>
                      <w:sz w:val="22"/>
                      <w:szCs w:val="22"/>
                    </w:rPr>
                  </w:pPr>
                  <w:r>
                    <w:rPr>
                      <w:sz w:val="22"/>
                      <w:szCs w:val="22"/>
                    </w:rPr>
                    <w:t>8.714</w:t>
                  </w:r>
                </w:p>
              </w:tc>
              <w:tc>
                <w:tcPr>
                  <w:tcW w:w="1985" w:type="dxa"/>
                </w:tcPr>
                <w:p w:rsidR="00A72A4C" w:rsidRPr="00A72A4C" w:rsidRDefault="002D21D3" w:rsidP="00B37150">
                  <w:pPr>
                    <w:jc w:val="center"/>
                    <w:rPr>
                      <w:sz w:val="22"/>
                      <w:szCs w:val="22"/>
                    </w:rPr>
                  </w:pPr>
                  <w:r>
                    <w:rPr>
                      <w:sz w:val="22"/>
                      <w:szCs w:val="22"/>
                    </w:rPr>
                    <w:t>11.985</w:t>
                  </w:r>
                </w:p>
              </w:tc>
              <w:tc>
                <w:tcPr>
                  <w:tcW w:w="1985" w:type="dxa"/>
                  <w:shd w:val="clear" w:color="auto" w:fill="auto"/>
                  <w:noWrap/>
                  <w:vAlign w:val="center"/>
                </w:tcPr>
                <w:p w:rsidR="00A72A4C" w:rsidRPr="00340004" w:rsidRDefault="00885C33" w:rsidP="00B37150">
                  <w:pPr>
                    <w:jc w:val="center"/>
                    <w:rPr>
                      <w:sz w:val="22"/>
                      <w:szCs w:val="22"/>
                    </w:rPr>
                  </w:pPr>
                  <w:r>
                    <w:rPr>
                      <w:sz w:val="22"/>
                      <w:szCs w:val="22"/>
                    </w:rPr>
                    <w:t>0</w:t>
                  </w:r>
                  <w:r w:rsidR="00340004" w:rsidRPr="00340004">
                    <w:rPr>
                      <w:sz w:val="22"/>
                      <w:szCs w:val="22"/>
                    </w:rPr>
                    <w:t>,</w:t>
                  </w:r>
                  <w:r>
                    <w:rPr>
                      <w:sz w:val="22"/>
                      <w:szCs w:val="22"/>
                    </w:rPr>
                    <w:t>19</w:t>
                  </w:r>
                  <w:r w:rsidR="0099705A" w:rsidRPr="00340004">
                    <w:rPr>
                      <w:sz w:val="22"/>
                      <w:szCs w:val="22"/>
                    </w:rPr>
                    <w:t>%</w:t>
                  </w:r>
                </w:p>
              </w:tc>
            </w:tr>
            <w:tr w:rsidR="00A72A4C" w:rsidRPr="00C94524" w:rsidTr="00A72A4C">
              <w:trPr>
                <w:trHeight w:val="275"/>
                <w:jc w:val="center"/>
              </w:trPr>
              <w:tc>
                <w:tcPr>
                  <w:tcW w:w="2123" w:type="dxa"/>
                  <w:shd w:val="clear" w:color="auto" w:fill="auto"/>
                  <w:noWrap/>
                  <w:vAlign w:val="bottom"/>
                </w:tcPr>
                <w:p w:rsidR="00A72A4C" w:rsidRPr="00C94524" w:rsidRDefault="00A72A4C" w:rsidP="00B37150">
                  <w:pPr>
                    <w:rPr>
                      <w:b/>
                      <w:sz w:val="22"/>
                      <w:szCs w:val="22"/>
                    </w:rPr>
                  </w:pPr>
                  <w:r w:rsidRPr="00C94524">
                    <w:rPr>
                      <w:b/>
                      <w:sz w:val="22"/>
                      <w:szCs w:val="22"/>
                    </w:rPr>
                    <w:t>Santa fe</w:t>
                  </w:r>
                </w:p>
              </w:tc>
              <w:tc>
                <w:tcPr>
                  <w:tcW w:w="1842" w:type="dxa"/>
                </w:tcPr>
                <w:p w:rsidR="00A72A4C" w:rsidRPr="00C94524" w:rsidRDefault="00987391" w:rsidP="00B37150">
                  <w:pPr>
                    <w:jc w:val="center"/>
                    <w:rPr>
                      <w:sz w:val="22"/>
                      <w:szCs w:val="22"/>
                    </w:rPr>
                  </w:pPr>
                  <w:r>
                    <w:rPr>
                      <w:sz w:val="22"/>
                      <w:szCs w:val="22"/>
                    </w:rPr>
                    <w:t>36.255</w:t>
                  </w:r>
                </w:p>
              </w:tc>
              <w:tc>
                <w:tcPr>
                  <w:tcW w:w="1946" w:type="dxa"/>
                </w:tcPr>
                <w:p w:rsidR="00A72A4C" w:rsidRPr="00E44EAA" w:rsidRDefault="00A72A4C" w:rsidP="00B37150">
                  <w:pPr>
                    <w:jc w:val="center"/>
                    <w:rPr>
                      <w:sz w:val="22"/>
                      <w:szCs w:val="22"/>
                    </w:rPr>
                  </w:pPr>
                  <w:r w:rsidRPr="00E44EAA">
                    <w:rPr>
                      <w:sz w:val="22"/>
                      <w:szCs w:val="22"/>
                    </w:rPr>
                    <w:t>3</w:t>
                  </w:r>
                  <w:r w:rsidR="00987391">
                    <w:rPr>
                      <w:sz w:val="22"/>
                      <w:szCs w:val="22"/>
                    </w:rPr>
                    <w:t>4.972</w:t>
                  </w:r>
                </w:p>
              </w:tc>
              <w:tc>
                <w:tcPr>
                  <w:tcW w:w="1985" w:type="dxa"/>
                </w:tcPr>
                <w:p w:rsidR="00A72A4C" w:rsidRPr="00A72A4C" w:rsidRDefault="002D21D3" w:rsidP="00B37150">
                  <w:pPr>
                    <w:jc w:val="center"/>
                    <w:rPr>
                      <w:sz w:val="22"/>
                      <w:szCs w:val="22"/>
                    </w:rPr>
                  </w:pPr>
                  <w:r>
                    <w:rPr>
                      <w:sz w:val="22"/>
                      <w:szCs w:val="22"/>
                    </w:rPr>
                    <w:t>22.176</w:t>
                  </w:r>
                </w:p>
              </w:tc>
              <w:tc>
                <w:tcPr>
                  <w:tcW w:w="1985" w:type="dxa"/>
                  <w:shd w:val="clear" w:color="auto" w:fill="auto"/>
                  <w:noWrap/>
                  <w:vAlign w:val="bottom"/>
                </w:tcPr>
                <w:p w:rsidR="00A72A4C" w:rsidRPr="00340004" w:rsidRDefault="00885C33" w:rsidP="00B37150">
                  <w:pPr>
                    <w:jc w:val="center"/>
                    <w:rPr>
                      <w:sz w:val="22"/>
                      <w:szCs w:val="22"/>
                    </w:rPr>
                  </w:pPr>
                  <w:r>
                    <w:rPr>
                      <w:sz w:val="22"/>
                      <w:szCs w:val="22"/>
                    </w:rPr>
                    <w:t>0</w:t>
                  </w:r>
                  <w:r w:rsidR="00340004" w:rsidRPr="00340004">
                    <w:rPr>
                      <w:sz w:val="22"/>
                      <w:szCs w:val="22"/>
                    </w:rPr>
                    <w:t>,</w:t>
                  </w:r>
                  <w:r>
                    <w:rPr>
                      <w:sz w:val="22"/>
                      <w:szCs w:val="22"/>
                    </w:rPr>
                    <w:t>35</w:t>
                  </w:r>
                  <w:r w:rsidR="0099705A" w:rsidRPr="00340004">
                    <w:rPr>
                      <w:sz w:val="22"/>
                      <w:szCs w:val="22"/>
                    </w:rPr>
                    <w:t>%</w:t>
                  </w:r>
                </w:p>
              </w:tc>
            </w:tr>
            <w:tr w:rsidR="00A72A4C" w:rsidRPr="00C94524" w:rsidTr="00A72A4C">
              <w:trPr>
                <w:trHeight w:val="275"/>
                <w:jc w:val="center"/>
              </w:trPr>
              <w:tc>
                <w:tcPr>
                  <w:tcW w:w="2123" w:type="dxa"/>
                  <w:shd w:val="clear" w:color="auto" w:fill="auto"/>
                  <w:noWrap/>
                  <w:vAlign w:val="bottom"/>
                </w:tcPr>
                <w:p w:rsidR="00A72A4C" w:rsidRPr="00C94524" w:rsidRDefault="00A72A4C" w:rsidP="00B37150">
                  <w:pPr>
                    <w:rPr>
                      <w:b/>
                      <w:sz w:val="22"/>
                      <w:szCs w:val="22"/>
                    </w:rPr>
                  </w:pPr>
                  <w:r w:rsidRPr="00C94524">
                    <w:rPr>
                      <w:b/>
                      <w:sz w:val="22"/>
                      <w:szCs w:val="22"/>
                    </w:rPr>
                    <w:t>Usaquén</w:t>
                  </w:r>
                </w:p>
              </w:tc>
              <w:tc>
                <w:tcPr>
                  <w:tcW w:w="1842" w:type="dxa"/>
                </w:tcPr>
                <w:p w:rsidR="00A72A4C" w:rsidRPr="00C94524" w:rsidRDefault="00987391" w:rsidP="00B37150">
                  <w:pPr>
                    <w:jc w:val="center"/>
                    <w:rPr>
                      <w:sz w:val="22"/>
                      <w:szCs w:val="22"/>
                    </w:rPr>
                  </w:pPr>
                  <w:r>
                    <w:rPr>
                      <w:sz w:val="22"/>
                      <w:szCs w:val="22"/>
                    </w:rPr>
                    <w:t>13.634</w:t>
                  </w:r>
                </w:p>
              </w:tc>
              <w:tc>
                <w:tcPr>
                  <w:tcW w:w="1946" w:type="dxa"/>
                </w:tcPr>
                <w:p w:rsidR="00A72A4C" w:rsidRPr="00E44EAA" w:rsidRDefault="00A72A4C" w:rsidP="00B37150">
                  <w:pPr>
                    <w:jc w:val="center"/>
                    <w:rPr>
                      <w:sz w:val="22"/>
                      <w:szCs w:val="22"/>
                    </w:rPr>
                  </w:pPr>
                  <w:r w:rsidRPr="00E44EAA">
                    <w:rPr>
                      <w:sz w:val="22"/>
                      <w:szCs w:val="22"/>
                    </w:rPr>
                    <w:t>13.</w:t>
                  </w:r>
                  <w:r w:rsidR="00987391">
                    <w:rPr>
                      <w:sz w:val="22"/>
                      <w:szCs w:val="22"/>
                    </w:rPr>
                    <w:t>124</w:t>
                  </w:r>
                </w:p>
              </w:tc>
              <w:tc>
                <w:tcPr>
                  <w:tcW w:w="1985" w:type="dxa"/>
                </w:tcPr>
                <w:p w:rsidR="00A72A4C" w:rsidRPr="00A72A4C" w:rsidRDefault="002D21D3" w:rsidP="00B37150">
                  <w:pPr>
                    <w:jc w:val="center"/>
                    <w:rPr>
                      <w:sz w:val="22"/>
                      <w:szCs w:val="22"/>
                    </w:rPr>
                  </w:pPr>
                  <w:r>
                    <w:rPr>
                      <w:sz w:val="22"/>
                      <w:szCs w:val="22"/>
                    </w:rPr>
                    <w:t>32.623</w:t>
                  </w:r>
                </w:p>
              </w:tc>
              <w:tc>
                <w:tcPr>
                  <w:tcW w:w="1985" w:type="dxa"/>
                  <w:shd w:val="clear" w:color="auto" w:fill="auto"/>
                  <w:noWrap/>
                  <w:vAlign w:val="bottom"/>
                </w:tcPr>
                <w:p w:rsidR="00A72A4C" w:rsidRPr="00340004" w:rsidRDefault="00885C33" w:rsidP="00B37150">
                  <w:pPr>
                    <w:jc w:val="center"/>
                    <w:rPr>
                      <w:sz w:val="22"/>
                      <w:szCs w:val="22"/>
                    </w:rPr>
                  </w:pPr>
                  <w:r>
                    <w:rPr>
                      <w:sz w:val="22"/>
                      <w:szCs w:val="22"/>
                    </w:rPr>
                    <w:t>0</w:t>
                  </w:r>
                  <w:r w:rsidR="00340004" w:rsidRPr="00340004">
                    <w:rPr>
                      <w:sz w:val="22"/>
                      <w:szCs w:val="22"/>
                    </w:rPr>
                    <w:t>,</w:t>
                  </w:r>
                  <w:r>
                    <w:rPr>
                      <w:sz w:val="22"/>
                      <w:szCs w:val="22"/>
                    </w:rPr>
                    <w:t>52</w:t>
                  </w:r>
                  <w:r w:rsidR="0099705A" w:rsidRPr="00340004">
                    <w:rPr>
                      <w:sz w:val="22"/>
                      <w:szCs w:val="22"/>
                    </w:rPr>
                    <w:t>%</w:t>
                  </w:r>
                </w:p>
              </w:tc>
            </w:tr>
            <w:tr w:rsidR="00A72A4C" w:rsidRPr="00C94524" w:rsidTr="00A72A4C">
              <w:trPr>
                <w:trHeight w:val="275"/>
                <w:jc w:val="center"/>
              </w:trPr>
              <w:tc>
                <w:tcPr>
                  <w:tcW w:w="2123" w:type="dxa"/>
                  <w:shd w:val="clear" w:color="auto" w:fill="auto"/>
                  <w:noWrap/>
                  <w:vAlign w:val="bottom"/>
                </w:tcPr>
                <w:p w:rsidR="00A72A4C" w:rsidRPr="00C94524" w:rsidRDefault="00A72A4C" w:rsidP="00B37150">
                  <w:pPr>
                    <w:rPr>
                      <w:b/>
                      <w:sz w:val="22"/>
                      <w:szCs w:val="22"/>
                    </w:rPr>
                  </w:pPr>
                  <w:r w:rsidRPr="00C94524">
                    <w:rPr>
                      <w:b/>
                      <w:sz w:val="22"/>
                      <w:szCs w:val="22"/>
                    </w:rPr>
                    <w:t>Usme</w:t>
                  </w:r>
                </w:p>
              </w:tc>
              <w:tc>
                <w:tcPr>
                  <w:tcW w:w="1842" w:type="dxa"/>
                </w:tcPr>
                <w:p w:rsidR="00A72A4C" w:rsidRPr="00C94524" w:rsidRDefault="00987391" w:rsidP="00B37150">
                  <w:pPr>
                    <w:jc w:val="center"/>
                    <w:rPr>
                      <w:sz w:val="22"/>
                      <w:szCs w:val="22"/>
                    </w:rPr>
                  </w:pPr>
                  <w:r>
                    <w:rPr>
                      <w:sz w:val="22"/>
                      <w:szCs w:val="22"/>
                    </w:rPr>
                    <w:t>8.533</w:t>
                  </w:r>
                </w:p>
              </w:tc>
              <w:tc>
                <w:tcPr>
                  <w:tcW w:w="1946" w:type="dxa"/>
                </w:tcPr>
                <w:p w:rsidR="00A72A4C" w:rsidRPr="00E44EAA" w:rsidRDefault="00A72A4C" w:rsidP="00B37150">
                  <w:pPr>
                    <w:jc w:val="center"/>
                    <w:rPr>
                      <w:sz w:val="22"/>
                      <w:szCs w:val="22"/>
                    </w:rPr>
                  </w:pPr>
                  <w:r w:rsidRPr="00E44EAA">
                    <w:rPr>
                      <w:sz w:val="22"/>
                      <w:szCs w:val="22"/>
                    </w:rPr>
                    <w:t>8.</w:t>
                  </w:r>
                  <w:r w:rsidR="00987391">
                    <w:rPr>
                      <w:sz w:val="22"/>
                      <w:szCs w:val="22"/>
                    </w:rPr>
                    <w:t>255</w:t>
                  </w:r>
                </w:p>
              </w:tc>
              <w:tc>
                <w:tcPr>
                  <w:tcW w:w="1985" w:type="dxa"/>
                </w:tcPr>
                <w:p w:rsidR="00A72A4C" w:rsidRPr="00A72A4C" w:rsidRDefault="002D21D3" w:rsidP="00B37150">
                  <w:pPr>
                    <w:jc w:val="center"/>
                    <w:rPr>
                      <w:sz w:val="22"/>
                      <w:szCs w:val="22"/>
                    </w:rPr>
                  </w:pPr>
                  <w:r>
                    <w:rPr>
                      <w:sz w:val="22"/>
                      <w:szCs w:val="22"/>
                    </w:rPr>
                    <w:t>11.513</w:t>
                  </w:r>
                </w:p>
              </w:tc>
              <w:tc>
                <w:tcPr>
                  <w:tcW w:w="1985" w:type="dxa"/>
                  <w:shd w:val="clear" w:color="auto" w:fill="auto"/>
                  <w:noWrap/>
                  <w:vAlign w:val="center"/>
                </w:tcPr>
                <w:p w:rsidR="00A72A4C" w:rsidRPr="00340004" w:rsidRDefault="00885C33" w:rsidP="00B37150">
                  <w:pPr>
                    <w:jc w:val="center"/>
                    <w:rPr>
                      <w:sz w:val="22"/>
                      <w:szCs w:val="22"/>
                    </w:rPr>
                  </w:pPr>
                  <w:r>
                    <w:rPr>
                      <w:sz w:val="22"/>
                      <w:szCs w:val="22"/>
                    </w:rPr>
                    <w:t>0</w:t>
                  </w:r>
                  <w:r w:rsidR="00340004" w:rsidRPr="00340004">
                    <w:rPr>
                      <w:sz w:val="22"/>
                      <w:szCs w:val="22"/>
                    </w:rPr>
                    <w:t>,</w:t>
                  </w:r>
                  <w:r>
                    <w:rPr>
                      <w:sz w:val="22"/>
                      <w:szCs w:val="22"/>
                    </w:rPr>
                    <w:t>18</w:t>
                  </w:r>
                  <w:r w:rsidR="0099705A" w:rsidRPr="00340004">
                    <w:rPr>
                      <w:sz w:val="22"/>
                      <w:szCs w:val="22"/>
                    </w:rPr>
                    <w:t>%</w:t>
                  </w:r>
                </w:p>
              </w:tc>
            </w:tr>
            <w:tr w:rsidR="00A72A4C" w:rsidRPr="00C94524" w:rsidTr="00A72A4C">
              <w:trPr>
                <w:trHeight w:val="275"/>
                <w:jc w:val="center"/>
              </w:trPr>
              <w:tc>
                <w:tcPr>
                  <w:tcW w:w="2123" w:type="dxa"/>
                  <w:shd w:val="clear" w:color="auto" w:fill="A6A6A6" w:themeFill="background1" w:themeFillShade="A6"/>
                  <w:noWrap/>
                  <w:vAlign w:val="bottom"/>
                </w:tcPr>
                <w:p w:rsidR="00A72A4C" w:rsidRPr="00C94524" w:rsidRDefault="00A72A4C" w:rsidP="00B37150">
                  <w:pPr>
                    <w:jc w:val="center"/>
                    <w:rPr>
                      <w:b/>
                      <w:sz w:val="22"/>
                      <w:szCs w:val="22"/>
                    </w:rPr>
                  </w:pPr>
                  <w:r w:rsidRPr="00C94524">
                    <w:rPr>
                      <w:b/>
                      <w:sz w:val="22"/>
                      <w:szCs w:val="22"/>
                    </w:rPr>
                    <w:t>Total</w:t>
                  </w:r>
                </w:p>
              </w:tc>
              <w:tc>
                <w:tcPr>
                  <w:tcW w:w="1842" w:type="dxa"/>
                  <w:shd w:val="clear" w:color="auto" w:fill="A6A6A6" w:themeFill="background1" w:themeFillShade="A6"/>
                </w:tcPr>
                <w:p w:rsidR="00A72A4C" w:rsidRPr="00C94524" w:rsidRDefault="00A72A4C" w:rsidP="00B37150">
                  <w:pPr>
                    <w:jc w:val="center"/>
                    <w:rPr>
                      <w:b/>
                      <w:sz w:val="22"/>
                      <w:szCs w:val="22"/>
                    </w:rPr>
                  </w:pPr>
                  <w:r>
                    <w:rPr>
                      <w:b/>
                      <w:sz w:val="22"/>
                      <w:szCs w:val="22"/>
                    </w:rPr>
                    <w:t>1</w:t>
                  </w:r>
                  <w:r w:rsidR="00987391">
                    <w:rPr>
                      <w:b/>
                      <w:sz w:val="22"/>
                      <w:szCs w:val="22"/>
                    </w:rPr>
                    <w:t>09.532</w:t>
                  </w:r>
                </w:p>
              </w:tc>
              <w:tc>
                <w:tcPr>
                  <w:tcW w:w="1946" w:type="dxa"/>
                  <w:shd w:val="clear" w:color="auto" w:fill="A6A6A6" w:themeFill="background1" w:themeFillShade="A6"/>
                </w:tcPr>
                <w:p w:rsidR="00A72A4C" w:rsidRPr="003410CE" w:rsidRDefault="00A72A4C" w:rsidP="00B37150">
                  <w:pPr>
                    <w:jc w:val="center"/>
                    <w:rPr>
                      <w:b/>
                      <w:sz w:val="22"/>
                      <w:szCs w:val="22"/>
                    </w:rPr>
                  </w:pPr>
                  <w:r>
                    <w:rPr>
                      <w:b/>
                      <w:sz w:val="22"/>
                      <w:szCs w:val="22"/>
                    </w:rPr>
                    <w:t>10</w:t>
                  </w:r>
                  <w:r w:rsidR="00987391">
                    <w:rPr>
                      <w:b/>
                      <w:sz w:val="22"/>
                      <w:szCs w:val="22"/>
                    </w:rPr>
                    <w:t>5.603</w:t>
                  </w:r>
                </w:p>
              </w:tc>
              <w:tc>
                <w:tcPr>
                  <w:tcW w:w="1985" w:type="dxa"/>
                  <w:shd w:val="clear" w:color="auto" w:fill="A6A6A6" w:themeFill="background1" w:themeFillShade="A6"/>
                </w:tcPr>
                <w:p w:rsidR="00A72A4C" w:rsidRDefault="002D21D3" w:rsidP="009522E1">
                  <w:pPr>
                    <w:jc w:val="center"/>
                    <w:rPr>
                      <w:b/>
                      <w:sz w:val="22"/>
                      <w:szCs w:val="22"/>
                    </w:rPr>
                  </w:pPr>
                  <w:r>
                    <w:rPr>
                      <w:b/>
                      <w:sz w:val="22"/>
                      <w:szCs w:val="22"/>
                    </w:rPr>
                    <w:t>112.223</w:t>
                  </w:r>
                </w:p>
              </w:tc>
              <w:tc>
                <w:tcPr>
                  <w:tcW w:w="1985" w:type="dxa"/>
                  <w:shd w:val="clear" w:color="auto" w:fill="A6A6A6" w:themeFill="background1" w:themeFillShade="A6"/>
                  <w:noWrap/>
                  <w:vAlign w:val="center"/>
                </w:tcPr>
                <w:p w:rsidR="00A72A4C" w:rsidRPr="0099705A" w:rsidRDefault="00885C33" w:rsidP="009522E1">
                  <w:pPr>
                    <w:jc w:val="center"/>
                    <w:rPr>
                      <w:b/>
                      <w:sz w:val="22"/>
                      <w:szCs w:val="22"/>
                    </w:rPr>
                  </w:pPr>
                  <w:r>
                    <w:rPr>
                      <w:b/>
                      <w:sz w:val="22"/>
                      <w:szCs w:val="22"/>
                    </w:rPr>
                    <w:t>1</w:t>
                  </w:r>
                  <w:r w:rsidR="00340004">
                    <w:rPr>
                      <w:b/>
                      <w:sz w:val="22"/>
                      <w:szCs w:val="22"/>
                    </w:rPr>
                    <w:t>,</w:t>
                  </w:r>
                  <w:r>
                    <w:rPr>
                      <w:b/>
                      <w:sz w:val="22"/>
                      <w:szCs w:val="22"/>
                    </w:rPr>
                    <w:t>77</w:t>
                  </w:r>
                  <w:r w:rsidR="0099705A" w:rsidRPr="0099705A">
                    <w:rPr>
                      <w:b/>
                      <w:sz w:val="22"/>
                      <w:szCs w:val="22"/>
                    </w:rPr>
                    <w:t>%</w:t>
                  </w:r>
                </w:p>
              </w:tc>
            </w:tr>
          </w:tbl>
          <w:p w:rsidR="00B37150" w:rsidRPr="001C366B" w:rsidRDefault="00B37150" w:rsidP="00B37150">
            <w:pPr>
              <w:jc w:val="center"/>
              <w:rPr>
                <w:b/>
                <w:sz w:val="16"/>
                <w:szCs w:val="16"/>
              </w:rPr>
            </w:pPr>
            <w:r w:rsidRPr="001C366B">
              <w:rPr>
                <w:b/>
                <w:sz w:val="16"/>
                <w:szCs w:val="16"/>
              </w:rPr>
              <w:t>Fuente: Información tomada de los reportes enviados por el Concesionario Promoambiental Distrito S.A.S. E.S.P.</w:t>
            </w:r>
          </w:p>
          <w:p w:rsidR="002571E3" w:rsidRPr="001C366B" w:rsidRDefault="002571E3" w:rsidP="00A6456D">
            <w:pPr>
              <w:jc w:val="both"/>
              <w:rPr>
                <w:b/>
                <w:sz w:val="16"/>
                <w:szCs w:val="16"/>
              </w:rPr>
            </w:pPr>
          </w:p>
          <w:p w:rsidR="00B37150" w:rsidRPr="00FD77DF" w:rsidRDefault="00B37150" w:rsidP="00B37150">
            <w:pPr>
              <w:numPr>
                <w:ilvl w:val="0"/>
                <w:numId w:val="3"/>
              </w:numPr>
              <w:jc w:val="both"/>
              <w:rPr>
                <w:b/>
                <w:sz w:val="22"/>
                <w:szCs w:val="22"/>
              </w:rPr>
            </w:pPr>
            <w:r w:rsidRPr="00FD77DF">
              <w:rPr>
                <w:b/>
                <w:sz w:val="22"/>
                <w:szCs w:val="22"/>
              </w:rPr>
              <w:t>Corte de Césped</w:t>
            </w:r>
          </w:p>
          <w:p w:rsidR="00B37150" w:rsidRPr="0099705A" w:rsidRDefault="00B37150" w:rsidP="00B37150">
            <w:pPr>
              <w:ind w:left="720"/>
              <w:jc w:val="both"/>
              <w:rPr>
                <w:sz w:val="10"/>
                <w:szCs w:val="22"/>
              </w:rPr>
            </w:pP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083"/>
              <w:gridCol w:w="1933"/>
              <w:gridCol w:w="1933"/>
              <w:gridCol w:w="1933"/>
              <w:gridCol w:w="1933"/>
            </w:tblGrid>
            <w:tr w:rsidR="0091175A" w:rsidRPr="00FD77DF" w:rsidTr="009B7AA4">
              <w:trPr>
                <w:trHeight w:val="522"/>
                <w:jc w:val="center"/>
              </w:trPr>
              <w:tc>
                <w:tcPr>
                  <w:tcW w:w="2083" w:type="dxa"/>
                  <w:shd w:val="clear" w:color="auto" w:fill="D9D9D9" w:themeFill="background1" w:themeFillShade="D9"/>
                  <w:noWrap/>
                  <w:vAlign w:val="center"/>
                  <w:hideMark/>
                </w:tcPr>
                <w:p w:rsidR="0091175A" w:rsidRPr="00FD77DF" w:rsidRDefault="0091175A" w:rsidP="00B37150">
                  <w:pPr>
                    <w:rPr>
                      <w:b/>
                      <w:sz w:val="22"/>
                      <w:szCs w:val="22"/>
                    </w:rPr>
                  </w:pPr>
                  <w:r w:rsidRPr="00FD77DF">
                    <w:rPr>
                      <w:b/>
                      <w:sz w:val="22"/>
                      <w:szCs w:val="22"/>
                    </w:rPr>
                    <w:t>Nombre Localidad</w:t>
                  </w:r>
                </w:p>
              </w:tc>
              <w:tc>
                <w:tcPr>
                  <w:tcW w:w="1933" w:type="dxa"/>
                  <w:shd w:val="clear" w:color="auto" w:fill="D9D9D9" w:themeFill="background1" w:themeFillShade="D9"/>
                </w:tcPr>
                <w:p w:rsidR="0091175A" w:rsidRPr="00FD77DF" w:rsidRDefault="0091175A" w:rsidP="00B37150">
                  <w:pPr>
                    <w:jc w:val="center"/>
                    <w:rPr>
                      <w:b/>
                      <w:sz w:val="22"/>
                      <w:szCs w:val="22"/>
                    </w:rPr>
                  </w:pPr>
                  <w:r w:rsidRPr="00FD77DF">
                    <w:rPr>
                      <w:b/>
                      <w:sz w:val="22"/>
                      <w:szCs w:val="22"/>
                    </w:rPr>
                    <w:t xml:space="preserve">m2 de corte césped Periodo </w:t>
                  </w:r>
                  <w:r w:rsidR="0083114D">
                    <w:rPr>
                      <w:b/>
                      <w:sz w:val="22"/>
                      <w:szCs w:val="22"/>
                    </w:rPr>
                    <w:t>Octubre</w:t>
                  </w:r>
                  <w:r w:rsidRPr="00FD77DF">
                    <w:rPr>
                      <w:b/>
                      <w:sz w:val="22"/>
                      <w:szCs w:val="22"/>
                    </w:rPr>
                    <w:t xml:space="preserve"> 2018</w:t>
                  </w:r>
                </w:p>
              </w:tc>
              <w:tc>
                <w:tcPr>
                  <w:tcW w:w="1933" w:type="dxa"/>
                  <w:shd w:val="clear" w:color="auto" w:fill="D9D9D9" w:themeFill="background1" w:themeFillShade="D9"/>
                </w:tcPr>
                <w:p w:rsidR="0091175A" w:rsidRPr="00FD77DF" w:rsidRDefault="0091175A" w:rsidP="00B37150">
                  <w:pPr>
                    <w:jc w:val="center"/>
                    <w:rPr>
                      <w:b/>
                      <w:sz w:val="22"/>
                      <w:szCs w:val="22"/>
                    </w:rPr>
                  </w:pPr>
                  <w:r w:rsidRPr="00FD77DF">
                    <w:rPr>
                      <w:b/>
                      <w:sz w:val="22"/>
                      <w:szCs w:val="22"/>
                    </w:rPr>
                    <w:t>m</w:t>
                  </w:r>
                  <w:r>
                    <w:rPr>
                      <w:b/>
                      <w:sz w:val="22"/>
                      <w:szCs w:val="22"/>
                    </w:rPr>
                    <w:t xml:space="preserve">2 de corte césped Periodo </w:t>
                  </w:r>
                  <w:r w:rsidR="0083114D">
                    <w:rPr>
                      <w:b/>
                      <w:sz w:val="22"/>
                      <w:szCs w:val="22"/>
                    </w:rPr>
                    <w:t>Noviem</w:t>
                  </w:r>
                  <w:r>
                    <w:rPr>
                      <w:b/>
                      <w:sz w:val="22"/>
                      <w:szCs w:val="22"/>
                    </w:rPr>
                    <w:t>bre</w:t>
                  </w:r>
                  <w:r w:rsidRPr="00FD77DF">
                    <w:rPr>
                      <w:b/>
                      <w:sz w:val="22"/>
                      <w:szCs w:val="22"/>
                    </w:rPr>
                    <w:t xml:space="preserve"> 2018</w:t>
                  </w:r>
                </w:p>
              </w:tc>
              <w:tc>
                <w:tcPr>
                  <w:tcW w:w="1933" w:type="dxa"/>
                  <w:shd w:val="clear" w:color="auto" w:fill="D9D9D9" w:themeFill="background1" w:themeFillShade="D9"/>
                </w:tcPr>
                <w:p w:rsidR="0091175A" w:rsidRPr="00FD77DF" w:rsidRDefault="0091175A" w:rsidP="00B37150">
                  <w:pPr>
                    <w:jc w:val="center"/>
                    <w:rPr>
                      <w:b/>
                      <w:sz w:val="22"/>
                      <w:szCs w:val="22"/>
                    </w:rPr>
                  </w:pPr>
                  <w:r w:rsidRPr="00FD77DF">
                    <w:rPr>
                      <w:b/>
                      <w:sz w:val="22"/>
                      <w:szCs w:val="22"/>
                    </w:rPr>
                    <w:t>m</w:t>
                  </w:r>
                  <w:r>
                    <w:rPr>
                      <w:b/>
                      <w:sz w:val="22"/>
                      <w:szCs w:val="22"/>
                    </w:rPr>
                    <w:t xml:space="preserve">2 de corte césped Periodo </w:t>
                  </w:r>
                  <w:r w:rsidR="009B7AA4">
                    <w:rPr>
                      <w:b/>
                      <w:sz w:val="22"/>
                      <w:szCs w:val="22"/>
                    </w:rPr>
                    <w:t>Dic</w:t>
                  </w:r>
                  <w:r>
                    <w:rPr>
                      <w:b/>
                      <w:sz w:val="22"/>
                      <w:szCs w:val="22"/>
                    </w:rPr>
                    <w:t>iembre</w:t>
                  </w:r>
                  <w:r w:rsidRPr="00FD77DF">
                    <w:rPr>
                      <w:b/>
                      <w:sz w:val="22"/>
                      <w:szCs w:val="22"/>
                    </w:rPr>
                    <w:t xml:space="preserve"> 2018</w:t>
                  </w:r>
                </w:p>
              </w:tc>
              <w:tc>
                <w:tcPr>
                  <w:tcW w:w="1933" w:type="dxa"/>
                  <w:shd w:val="clear" w:color="auto" w:fill="D9D9D9" w:themeFill="background1" w:themeFillShade="D9"/>
                  <w:vAlign w:val="center"/>
                  <w:hideMark/>
                </w:tcPr>
                <w:p w:rsidR="0091175A" w:rsidRPr="00FD77DF" w:rsidRDefault="0091175A" w:rsidP="00B37150">
                  <w:pPr>
                    <w:jc w:val="center"/>
                    <w:rPr>
                      <w:b/>
                      <w:sz w:val="22"/>
                      <w:szCs w:val="22"/>
                    </w:rPr>
                  </w:pPr>
                  <w:r w:rsidRPr="00FD77DF">
                    <w:rPr>
                      <w:b/>
                      <w:sz w:val="22"/>
                      <w:szCs w:val="22"/>
                    </w:rPr>
                    <w:t>Porcentaje</w:t>
                  </w:r>
                </w:p>
                <w:p w:rsidR="0091175A" w:rsidRPr="00FD77DF" w:rsidRDefault="0091175A" w:rsidP="00B37150">
                  <w:pPr>
                    <w:jc w:val="center"/>
                    <w:rPr>
                      <w:b/>
                      <w:sz w:val="22"/>
                      <w:szCs w:val="22"/>
                    </w:rPr>
                  </w:pPr>
                  <w:r w:rsidRPr="00FD77DF">
                    <w:rPr>
                      <w:b/>
                      <w:sz w:val="22"/>
                      <w:szCs w:val="22"/>
                    </w:rPr>
                    <w:t>Total por Localidad</w:t>
                  </w:r>
                </w:p>
              </w:tc>
            </w:tr>
            <w:tr w:rsidR="0091175A" w:rsidRPr="00FD77DF" w:rsidTr="009B7AA4">
              <w:trPr>
                <w:trHeight w:val="306"/>
                <w:jc w:val="center"/>
              </w:trPr>
              <w:tc>
                <w:tcPr>
                  <w:tcW w:w="2083" w:type="dxa"/>
                  <w:shd w:val="clear" w:color="auto" w:fill="auto"/>
                  <w:noWrap/>
                  <w:vAlign w:val="center"/>
                  <w:hideMark/>
                </w:tcPr>
                <w:p w:rsidR="0091175A" w:rsidRPr="00FD77DF" w:rsidRDefault="0091175A" w:rsidP="00B37150">
                  <w:pPr>
                    <w:rPr>
                      <w:sz w:val="22"/>
                      <w:szCs w:val="22"/>
                    </w:rPr>
                  </w:pPr>
                  <w:r w:rsidRPr="00FD77DF">
                    <w:rPr>
                      <w:sz w:val="22"/>
                      <w:szCs w:val="22"/>
                    </w:rPr>
                    <w:t>Candelaria</w:t>
                  </w:r>
                </w:p>
              </w:tc>
              <w:tc>
                <w:tcPr>
                  <w:tcW w:w="1933" w:type="dxa"/>
                </w:tcPr>
                <w:p w:rsidR="0091175A" w:rsidRPr="00FD77DF" w:rsidRDefault="0091175A" w:rsidP="00B37150">
                  <w:pPr>
                    <w:jc w:val="center"/>
                    <w:rPr>
                      <w:sz w:val="22"/>
                      <w:szCs w:val="22"/>
                    </w:rPr>
                  </w:pPr>
                  <w:r w:rsidRPr="00FD77DF">
                    <w:rPr>
                      <w:sz w:val="22"/>
                      <w:szCs w:val="22"/>
                    </w:rPr>
                    <w:t>104.599</w:t>
                  </w:r>
                </w:p>
              </w:tc>
              <w:tc>
                <w:tcPr>
                  <w:tcW w:w="1933" w:type="dxa"/>
                </w:tcPr>
                <w:p w:rsidR="0091175A" w:rsidRPr="003410CE" w:rsidRDefault="0091175A" w:rsidP="004817FB">
                  <w:pPr>
                    <w:jc w:val="center"/>
                    <w:rPr>
                      <w:sz w:val="22"/>
                      <w:szCs w:val="22"/>
                    </w:rPr>
                  </w:pPr>
                  <w:r>
                    <w:rPr>
                      <w:sz w:val="22"/>
                      <w:szCs w:val="22"/>
                    </w:rPr>
                    <w:t>104.599</w:t>
                  </w:r>
                </w:p>
              </w:tc>
              <w:tc>
                <w:tcPr>
                  <w:tcW w:w="1933" w:type="dxa"/>
                </w:tcPr>
                <w:p w:rsidR="0091175A" w:rsidRDefault="004632CB" w:rsidP="00B37150">
                  <w:pPr>
                    <w:jc w:val="center"/>
                    <w:rPr>
                      <w:sz w:val="22"/>
                      <w:szCs w:val="22"/>
                    </w:rPr>
                  </w:pPr>
                  <w:r>
                    <w:rPr>
                      <w:sz w:val="22"/>
                      <w:szCs w:val="22"/>
                    </w:rPr>
                    <w:t>107.408</w:t>
                  </w:r>
                </w:p>
              </w:tc>
              <w:tc>
                <w:tcPr>
                  <w:tcW w:w="1933" w:type="dxa"/>
                  <w:shd w:val="clear" w:color="auto" w:fill="auto"/>
                  <w:noWrap/>
                  <w:vAlign w:val="center"/>
                </w:tcPr>
                <w:p w:rsidR="0091175A" w:rsidRPr="006C3F83" w:rsidRDefault="0099705A" w:rsidP="00B37150">
                  <w:pPr>
                    <w:jc w:val="center"/>
                    <w:rPr>
                      <w:sz w:val="22"/>
                      <w:szCs w:val="22"/>
                    </w:rPr>
                  </w:pPr>
                  <w:r w:rsidRPr="006C3F83">
                    <w:rPr>
                      <w:sz w:val="22"/>
                      <w:szCs w:val="22"/>
                    </w:rPr>
                    <w:t>1</w:t>
                  </w:r>
                  <w:r w:rsidR="0068539D" w:rsidRPr="006C3F83">
                    <w:rPr>
                      <w:sz w:val="22"/>
                      <w:szCs w:val="22"/>
                    </w:rPr>
                    <w:t>,</w:t>
                  </w:r>
                  <w:r w:rsidR="00FE43AF" w:rsidRPr="006C3F83">
                    <w:rPr>
                      <w:sz w:val="22"/>
                      <w:szCs w:val="22"/>
                    </w:rPr>
                    <w:t>7</w:t>
                  </w:r>
                  <w:r w:rsidRPr="006C3F83">
                    <w:rPr>
                      <w:sz w:val="22"/>
                      <w:szCs w:val="22"/>
                    </w:rPr>
                    <w:t>%</w:t>
                  </w:r>
                </w:p>
              </w:tc>
            </w:tr>
            <w:tr w:rsidR="0091175A" w:rsidRPr="00FD77DF" w:rsidTr="009B7AA4">
              <w:trPr>
                <w:trHeight w:val="306"/>
                <w:jc w:val="center"/>
              </w:trPr>
              <w:tc>
                <w:tcPr>
                  <w:tcW w:w="2083" w:type="dxa"/>
                  <w:shd w:val="clear" w:color="auto" w:fill="auto"/>
                  <w:noWrap/>
                  <w:vAlign w:val="center"/>
                  <w:hideMark/>
                </w:tcPr>
                <w:p w:rsidR="0091175A" w:rsidRPr="00FD77DF" w:rsidRDefault="0091175A" w:rsidP="00B37150">
                  <w:pPr>
                    <w:rPr>
                      <w:sz w:val="22"/>
                      <w:szCs w:val="22"/>
                    </w:rPr>
                  </w:pPr>
                  <w:r w:rsidRPr="00FD77DF">
                    <w:rPr>
                      <w:sz w:val="22"/>
                      <w:szCs w:val="22"/>
                    </w:rPr>
                    <w:t>Chapinero</w:t>
                  </w:r>
                </w:p>
              </w:tc>
              <w:tc>
                <w:tcPr>
                  <w:tcW w:w="1933" w:type="dxa"/>
                </w:tcPr>
                <w:p w:rsidR="0091175A" w:rsidRPr="00FD77DF" w:rsidRDefault="0091175A" w:rsidP="00B37150">
                  <w:pPr>
                    <w:jc w:val="center"/>
                    <w:rPr>
                      <w:sz w:val="22"/>
                      <w:szCs w:val="22"/>
                    </w:rPr>
                  </w:pPr>
                  <w:r w:rsidRPr="00FD77DF">
                    <w:rPr>
                      <w:sz w:val="22"/>
                      <w:szCs w:val="22"/>
                    </w:rPr>
                    <w:t>96</w:t>
                  </w:r>
                  <w:r w:rsidR="0083114D">
                    <w:rPr>
                      <w:sz w:val="22"/>
                      <w:szCs w:val="22"/>
                    </w:rPr>
                    <w:t>3.024</w:t>
                  </w:r>
                </w:p>
              </w:tc>
              <w:tc>
                <w:tcPr>
                  <w:tcW w:w="1933" w:type="dxa"/>
                </w:tcPr>
                <w:p w:rsidR="0091175A" w:rsidRPr="003410CE" w:rsidRDefault="0091175A" w:rsidP="004817FB">
                  <w:pPr>
                    <w:jc w:val="center"/>
                    <w:rPr>
                      <w:sz w:val="22"/>
                      <w:szCs w:val="22"/>
                    </w:rPr>
                  </w:pPr>
                  <w:r>
                    <w:rPr>
                      <w:sz w:val="22"/>
                      <w:szCs w:val="22"/>
                    </w:rPr>
                    <w:t>96</w:t>
                  </w:r>
                  <w:r w:rsidR="0083114D">
                    <w:rPr>
                      <w:sz w:val="22"/>
                      <w:szCs w:val="22"/>
                    </w:rPr>
                    <w:t>5.755</w:t>
                  </w:r>
                </w:p>
              </w:tc>
              <w:tc>
                <w:tcPr>
                  <w:tcW w:w="1933" w:type="dxa"/>
                </w:tcPr>
                <w:p w:rsidR="0091175A" w:rsidRDefault="00B03957" w:rsidP="00B37150">
                  <w:pPr>
                    <w:jc w:val="center"/>
                    <w:rPr>
                      <w:sz w:val="22"/>
                      <w:szCs w:val="22"/>
                    </w:rPr>
                  </w:pPr>
                  <w:r>
                    <w:rPr>
                      <w:sz w:val="22"/>
                      <w:szCs w:val="22"/>
                    </w:rPr>
                    <w:t>965.755</w:t>
                  </w:r>
                </w:p>
              </w:tc>
              <w:tc>
                <w:tcPr>
                  <w:tcW w:w="1933" w:type="dxa"/>
                  <w:shd w:val="clear" w:color="auto" w:fill="auto"/>
                  <w:noWrap/>
                  <w:vAlign w:val="center"/>
                </w:tcPr>
                <w:p w:rsidR="0091175A" w:rsidRPr="006C3F83" w:rsidRDefault="00A5662A" w:rsidP="00B37150">
                  <w:pPr>
                    <w:jc w:val="center"/>
                    <w:rPr>
                      <w:sz w:val="22"/>
                      <w:szCs w:val="22"/>
                    </w:rPr>
                  </w:pPr>
                  <w:r w:rsidRPr="006C3F83">
                    <w:rPr>
                      <w:sz w:val="22"/>
                      <w:szCs w:val="22"/>
                    </w:rPr>
                    <w:t>15</w:t>
                  </w:r>
                  <w:r w:rsidR="0068539D" w:rsidRPr="006C3F83">
                    <w:rPr>
                      <w:sz w:val="22"/>
                      <w:szCs w:val="22"/>
                    </w:rPr>
                    <w:t>,</w:t>
                  </w:r>
                  <w:r w:rsidRPr="006C3F83">
                    <w:rPr>
                      <w:sz w:val="22"/>
                      <w:szCs w:val="22"/>
                    </w:rPr>
                    <w:t>27</w:t>
                  </w:r>
                  <w:r w:rsidR="0099705A" w:rsidRPr="006C3F83">
                    <w:rPr>
                      <w:sz w:val="22"/>
                      <w:szCs w:val="22"/>
                    </w:rPr>
                    <w:t>%</w:t>
                  </w:r>
                </w:p>
              </w:tc>
            </w:tr>
            <w:tr w:rsidR="0091175A" w:rsidRPr="00FD77DF" w:rsidTr="009B7AA4">
              <w:trPr>
                <w:trHeight w:val="306"/>
                <w:jc w:val="center"/>
              </w:trPr>
              <w:tc>
                <w:tcPr>
                  <w:tcW w:w="2083" w:type="dxa"/>
                  <w:shd w:val="clear" w:color="auto" w:fill="auto"/>
                  <w:noWrap/>
                  <w:vAlign w:val="center"/>
                  <w:hideMark/>
                </w:tcPr>
                <w:p w:rsidR="0091175A" w:rsidRPr="00FD77DF" w:rsidRDefault="0091175A" w:rsidP="00B37150">
                  <w:pPr>
                    <w:rPr>
                      <w:sz w:val="22"/>
                      <w:szCs w:val="22"/>
                    </w:rPr>
                  </w:pPr>
                  <w:r w:rsidRPr="00FD77DF">
                    <w:rPr>
                      <w:sz w:val="22"/>
                      <w:szCs w:val="22"/>
                    </w:rPr>
                    <w:t>San Cristóbal</w:t>
                  </w:r>
                </w:p>
              </w:tc>
              <w:tc>
                <w:tcPr>
                  <w:tcW w:w="1933" w:type="dxa"/>
                </w:tcPr>
                <w:p w:rsidR="0091175A" w:rsidRPr="00FD77DF" w:rsidRDefault="0091175A" w:rsidP="00B37150">
                  <w:pPr>
                    <w:jc w:val="center"/>
                    <w:rPr>
                      <w:sz w:val="22"/>
                      <w:szCs w:val="22"/>
                    </w:rPr>
                  </w:pPr>
                  <w:r w:rsidRPr="00FD77DF">
                    <w:rPr>
                      <w:sz w:val="22"/>
                      <w:szCs w:val="22"/>
                    </w:rPr>
                    <w:t>2.076.982</w:t>
                  </w:r>
                </w:p>
              </w:tc>
              <w:tc>
                <w:tcPr>
                  <w:tcW w:w="1933" w:type="dxa"/>
                </w:tcPr>
                <w:p w:rsidR="0091175A" w:rsidRPr="003410CE" w:rsidRDefault="0091175A" w:rsidP="004817FB">
                  <w:pPr>
                    <w:jc w:val="center"/>
                    <w:rPr>
                      <w:sz w:val="22"/>
                      <w:szCs w:val="22"/>
                    </w:rPr>
                  </w:pPr>
                  <w:r>
                    <w:rPr>
                      <w:sz w:val="22"/>
                      <w:szCs w:val="22"/>
                    </w:rPr>
                    <w:t>2.0</w:t>
                  </w:r>
                  <w:r w:rsidR="0083114D">
                    <w:rPr>
                      <w:sz w:val="22"/>
                      <w:szCs w:val="22"/>
                    </w:rPr>
                    <w:t>89.248</w:t>
                  </w:r>
                </w:p>
              </w:tc>
              <w:tc>
                <w:tcPr>
                  <w:tcW w:w="1933" w:type="dxa"/>
                </w:tcPr>
                <w:p w:rsidR="0091175A" w:rsidRDefault="004632CB" w:rsidP="00B37150">
                  <w:pPr>
                    <w:jc w:val="center"/>
                    <w:rPr>
                      <w:sz w:val="22"/>
                      <w:szCs w:val="22"/>
                    </w:rPr>
                  </w:pPr>
                  <w:r>
                    <w:rPr>
                      <w:sz w:val="22"/>
                      <w:szCs w:val="22"/>
                    </w:rPr>
                    <w:t>2.089.248</w:t>
                  </w:r>
                </w:p>
              </w:tc>
              <w:tc>
                <w:tcPr>
                  <w:tcW w:w="1933" w:type="dxa"/>
                  <w:shd w:val="clear" w:color="auto" w:fill="auto"/>
                  <w:noWrap/>
                  <w:vAlign w:val="center"/>
                </w:tcPr>
                <w:p w:rsidR="0091175A" w:rsidRPr="006C3F83" w:rsidRDefault="0068539D" w:rsidP="00B37150">
                  <w:pPr>
                    <w:jc w:val="center"/>
                    <w:rPr>
                      <w:sz w:val="22"/>
                      <w:szCs w:val="22"/>
                    </w:rPr>
                  </w:pPr>
                  <w:r w:rsidRPr="006C3F83">
                    <w:rPr>
                      <w:sz w:val="22"/>
                      <w:szCs w:val="22"/>
                    </w:rPr>
                    <w:t>33,03</w:t>
                  </w:r>
                  <w:r w:rsidR="0099705A" w:rsidRPr="006C3F83">
                    <w:rPr>
                      <w:sz w:val="22"/>
                      <w:szCs w:val="22"/>
                    </w:rPr>
                    <w:t>%</w:t>
                  </w:r>
                </w:p>
              </w:tc>
            </w:tr>
            <w:tr w:rsidR="0091175A" w:rsidRPr="00FD77DF" w:rsidTr="009B7AA4">
              <w:trPr>
                <w:trHeight w:val="306"/>
                <w:jc w:val="center"/>
              </w:trPr>
              <w:tc>
                <w:tcPr>
                  <w:tcW w:w="2083" w:type="dxa"/>
                  <w:shd w:val="clear" w:color="auto" w:fill="auto"/>
                  <w:noWrap/>
                  <w:vAlign w:val="center"/>
                </w:tcPr>
                <w:p w:rsidR="0091175A" w:rsidRPr="00FD77DF" w:rsidRDefault="0091175A" w:rsidP="00B37150">
                  <w:pPr>
                    <w:rPr>
                      <w:sz w:val="22"/>
                      <w:szCs w:val="22"/>
                    </w:rPr>
                  </w:pPr>
                  <w:r w:rsidRPr="00FD77DF">
                    <w:rPr>
                      <w:sz w:val="22"/>
                      <w:szCs w:val="22"/>
                    </w:rPr>
                    <w:t xml:space="preserve">Santafé </w:t>
                  </w:r>
                </w:p>
              </w:tc>
              <w:tc>
                <w:tcPr>
                  <w:tcW w:w="1933" w:type="dxa"/>
                </w:tcPr>
                <w:p w:rsidR="0091175A" w:rsidRPr="00FD77DF" w:rsidRDefault="0091175A" w:rsidP="00B37150">
                  <w:pPr>
                    <w:jc w:val="center"/>
                    <w:rPr>
                      <w:sz w:val="22"/>
                      <w:szCs w:val="22"/>
                    </w:rPr>
                  </w:pPr>
                  <w:r w:rsidRPr="00FD77DF">
                    <w:rPr>
                      <w:sz w:val="22"/>
                      <w:szCs w:val="22"/>
                    </w:rPr>
                    <w:t>1.1</w:t>
                  </w:r>
                  <w:r w:rsidR="0083114D">
                    <w:rPr>
                      <w:sz w:val="22"/>
                      <w:szCs w:val="22"/>
                    </w:rPr>
                    <w:t>89.347</w:t>
                  </w:r>
                </w:p>
              </w:tc>
              <w:tc>
                <w:tcPr>
                  <w:tcW w:w="1933" w:type="dxa"/>
                </w:tcPr>
                <w:p w:rsidR="0091175A" w:rsidRPr="003410CE" w:rsidRDefault="0091175A" w:rsidP="004817FB">
                  <w:pPr>
                    <w:jc w:val="center"/>
                    <w:rPr>
                      <w:sz w:val="22"/>
                      <w:szCs w:val="22"/>
                    </w:rPr>
                  </w:pPr>
                  <w:r>
                    <w:rPr>
                      <w:sz w:val="22"/>
                      <w:szCs w:val="22"/>
                    </w:rPr>
                    <w:t>1.189.347</w:t>
                  </w:r>
                </w:p>
              </w:tc>
              <w:tc>
                <w:tcPr>
                  <w:tcW w:w="1933" w:type="dxa"/>
                </w:tcPr>
                <w:p w:rsidR="0091175A" w:rsidRDefault="00B03957" w:rsidP="00B37150">
                  <w:pPr>
                    <w:jc w:val="center"/>
                    <w:rPr>
                      <w:sz w:val="22"/>
                      <w:szCs w:val="22"/>
                    </w:rPr>
                  </w:pPr>
                  <w:r>
                    <w:rPr>
                      <w:sz w:val="22"/>
                      <w:szCs w:val="22"/>
                    </w:rPr>
                    <w:t>1.189.347</w:t>
                  </w:r>
                </w:p>
              </w:tc>
              <w:tc>
                <w:tcPr>
                  <w:tcW w:w="1933" w:type="dxa"/>
                  <w:shd w:val="clear" w:color="auto" w:fill="auto"/>
                  <w:noWrap/>
                  <w:vAlign w:val="center"/>
                </w:tcPr>
                <w:p w:rsidR="0091175A" w:rsidRPr="006C3F83" w:rsidRDefault="0099705A" w:rsidP="00B37150">
                  <w:pPr>
                    <w:jc w:val="center"/>
                    <w:rPr>
                      <w:sz w:val="22"/>
                      <w:szCs w:val="22"/>
                    </w:rPr>
                  </w:pPr>
                  <w:r w:rsidRPr="006C3F83">
                    <w:rPr>
                      <w:sz w:val="22"/>
                      <w:szCs w:val="22"/>
                    </w:rPr>
                    <w:t>1</w:t>
                  </w:r>
                  <w:r w:rsidR="0068539D" w:rsidRPr="006C3F83">
                    <w:rPr>
                      <w:sz w:val="22"/>
                      <w:szCs w:val="22"/>
                    </w:rPr>
                    <w:t>8,</w:t>
                  </w:r>
                  <w:r w:rsidRPr="006C3F83">
                    <w:rPr>
                      <w:sz w:val="22"/>
                      <w:szCs w:val="22"/>
                    </w:rPr>
                    <w:t>8</w:t>
                  </w:r>
                  <w:r w:rsidR="0068539D" w:rsidRPr="006C3F83">
                    <w:rPr>
                      <w:sz w:val="22"/>
                      <w:szCs w:val="22"/>
                    </w:rPr>
                    <w:t>0</w:t>
                  </w:r>
                  <w:r w:rsidRPr="006C3F83">
                    <w:rPr>
                      <w:sz w:val="22"/>
                      <w:szCs w:val="22"/>
                    </w:rPr>
                    <w:t>%</w:t>
                  </w:r>
                </w:p>
              </w:tc>
            </w:tr>
            <w:tr w:rsidR="0091175A" w:rsidRPr="00FD77DF" w:rsidTr="009B7AA4">
              <w:trPr>
                <w:trHeight w:val="306"/>
                <w:jc w:val="center"/>
              </w:trPr>
              <w:tc>
                <w:tcPr>
                  <w:tcW w:w="2083" w:type="dxa"/>
                  <w:shd w:val="clear" w:color="auto" w:fill="auto"/>
                  <w:noWrap/>
                  <w:vAlign w:val="center"/>
                </w:tcPr>
                <w:p w:rsidR="0091175A" w:rsidRPr="00FD77DF" w:rsidRDefault="0091175A" w:rsidP="00B37150">
                  <w:pPr>
                    <w:rPr>
                      <w:sz w:val="22"/>
                      <w:szCs w:val="22"/>
                    </w:rPr>
                  </w:pPr>
                  <w:r w:rsidRPr="00FD77DF">
                    <w:rPr>
                      <w:sz w:val="22"/>
                      <w:szCs w:val="22"/>
                    </w:rPr>
                    <w:t>Usaquén</w:t>
                  </w:r>
                </w:p>
              </w:tc>
              <w:tc>
                <w:tcPr>
                  <w:tcW w:w="1933" w:type="dxa"/>
                </w:tcPr>
                <w:p w:rsidR="0091175A" w:rsidRPr="00FD77DF" w:rsidRDefault="0091175A" w:rsidP="00B37150">
                  <w:pPr>
                    <w:jc w:val="center"/>
                    <w:rPr>
                      <w:sz w:val="22"/>
                      <w:szCs w:val="22"/>
                    </w:rPr>
                  </w:pPr>
                  <w:r w:rsidRPr="00FD77DF">
                    <w:rPr>
                      <w:sz w:val="22"/>
                      <w:szCs w:val="22"/>
                    </w:rPr>
                    <w:t>3.7</w:t>
                  </w:r>
                  <w:r w:rsidR="0083114D">
                    <w:rPr>
                      <w:sz w:val="22"/>
                      <w:szCs w:val="22"/>
                    </w:rPr>
                    <w:t>32.973</w:t>
                  </w:r>
                </w:p>
              </w:tc>
              <w:tc>
                <w:tcPr>
                  <w:tcW w:w="1933" w:type="dxa"/>
                </w:tcPr>
                <w:p w:rsidR="0091175A" w:rsidRPr="003410CE" w:rsidRDefault="0091175A" w:rsidP="004817FB">
                  <w:pPr>
                    <w:jc w:val="center"/>
                    <w:rPr>
                      <w:sz w:val="22"/>
                      <w:szCs w:val="22"/>
                    </w:rPr>
                  </w:pPr>
                  <w:r>
                    <w:rPr>
                      <w:sz w:val="22"/>
                      <w:szCs w:val="22"/>
                    </w:rPr>
                    <w:t>3.7</w:t>
                  </w:r>
                  <w:r w:rsidR="0083114D">
                    <w:rPr>
                      <w:sz w:val="22"/>
                      <w:szCs w:val="22"/>
                    </w:rPr>
                    <w:t>08.223</w:t>
                  </w:r>
                </w:p>
              </w:tc>
              <w:tc>
                <w:tcPr>
                  <w:tcW w:w="1933" w:type="dxa"/>
                </w:tcPr>
                <w:p w:rsidR="0091175A" w:rsidRDefault="00B03957" w:rsidP="00B37150">
                  <w:pPr>
                    <w:jc w:val="center"/>
                    <w:rPr>
                      <w:sz w:val="22"/>
                      <w:szCs w:val="22"/>
                    </w:rPr>
                  </w:pPr>
                  <w:r>
                    <w:rPr>
                      <w:sz w:val="22"/>
                      <w:szCs w:val="22"/>
                    </w:rPr>
                    <w:t>3.826.368</w:t>
                  </w:r>
                </w:p>
              </w:tc>
              <w:tc>
                <w:tcPr>
                  <w:tcW w:w="1933" w:type="dxa"/>
                  <w:shd w:val="clear" w:color="auto" w:fill="auto"/>
                  <w:noWrap/>
                  <w:vAlign w:val="center"/>
                </w:tcPr>
                <w:p w:rsidR="0091175A" w:rsidRPr="006C3F83" w:rsidRDefault="0068539D" w:rsidP="00B37150">
                  <w:pPr>
                    <w:jc w:val="center"/>
                    <w:rPr>
                      <w:sz w:val="22"/>
                      <w:szCs w:val="22"/>
                    </w:rPr>
                  </w:pPr>
                  <w:r w:rsidRPr="006C3F83">
                    <w:rPr>
                      <w:sz w:val="22"/>
                      <w:szCs w:val="22"/>
                    </w:rPr>
                    <w:t>60,49</w:t>
                  </w:r>
                  <w:r w:rsidR="0099705A" w:rsidRPr="006C3F83">
                    <w:rPr>
                      <w:sz w:val="22"/>
                      <w:szCs w:val="22"/>
                    </w:rPr>
                    <w:t>%</w:t>
                  </w:r>
                </w:p>
              </w:tc>
            </w:tr>
            <w:tr w:rsidR="0091175A" w:rsidRPr="00FD77DF" w:rsidTr="009B7AA4">
              <w:trPr>
                <w:trHeight w:val="306"/>
                <w:jc w:val="center"/>
              </w:trPr>
              <w:tc>
                <w:tcPr>
                  <w:tcW w:w="2083" w:type="dxa"/>
                  <w:shd w:val="clear" w:color="auto" w:fill="auto"/>
                  <w:noWrap/>
                  <w:vAlign w:val="center"/>
                </w:tcPr>
                <w:p w:rsidR="0091175A" w:rsidRPr="00FD77DF" w:rsidRDefault="0091175A" w:rsidP="00B37150">
                  <w:pPr>
                    <w:rPr>
                      <w:sz w:val="22"/>
                      <w:szCs w:val="22"/>
                    </w:rPr>
                  </w:pPr>
                  <w:r w:rsidRPr="00FD77DF">
                    <w:rPr>
                      <w:sz w:val="22"/>
                      <w:szCs w:val="22"/>
                    </w:rPr>
                    <w:t>Usme</w:t>
                  </w:r>
                </w:p>
              </w:tc>
              <w:tc>
                <w:tcPr>
                  <w:tcW w:w="1933" w:type="dxa"/>
                </w:tcPr>
                <w:p w:rsidR="0091175A" w:rsidRPr="00FD77DF" w:rsidRDefault="0091175A" w:rsidP="00B37150">
                  <w:pPr>
                    <w:jc w:val="center"/>
                    <w:rPr>
                      <w:sz w:val="22"/>
                      <w:szCs w:val="22"/>
                    </w:rPr>
                  </w:pPr>
                  <w:r w:rsidRPr="00FD77DF">
                    <w:rPr>
                      <w:sz w:val="22"/>
                      <w:szCs w:val="22"/>
                    </w:rPr>
                    <w:t>1.951.607</w:t>
                  </w:r>
                </w:p>
              </w:tc>
              <w:tc>
                <w:tcPr>
                  <w:tcW w:w="1933" w:type="dxa"/>
                </w:tcPr>
                <w:p w:rsidR="0091175A" w:rsidRPr="003410CE" w:rsidRDefault="0091175A" w:rsidP="004817FB">
                  <w:pPr>
                    <w:jc w:val="center"/>
                    <w:rPr>
                      <w:sz w:val="22"/>
                      <w:szCs w:val="22"/>
                    </w:rPr>
                  </w:pPr>
                  <w:r>
                    <w:rPr>
                      <w:sz w:val="22"/>
                      <w:szCs w:val="22"/>
                    </w:rPr>
                    <w:t>1.9</w:t>
                  </w:r>
                  <w:r w:rsidR="0083114D">
                    <w:rPr>
                      <w:sz w:val="22"/>
                      <w:szCs w:val="22"/>
                    </w:rPr>
                    <w:t>69.857</w:t>
                  </w:r>
                </w:p>
              </w:tc>
              <w:tc>
                <w:tcPr>
                  <w:tcW w:w="1933" w:type="dxa"/>
                </w:tcPr>
                <w:p w:rsidR="0091175A" w:rsidRDefault="004632CB" w:rsidP="00B37150">
                  <w:pPr>
                    <w:jc w:val="center"/>
                    <w:rPr>
                      <w:sz w:val="22"/>
                      <w:szCs w:val="22"/>
                    </w:rPr>
                  </w:pPr>
                  <w:r>
                    <w:rPr>
                      <w:sz w:val="22"/>
                      <w:szCs w:val="22"/>
                    </w:rPr>
                    <w:t>1.969.857</w:t>
                  </w:r>
                </w:p>
              </w:tc>
              <w:tc>
                <w:tcPr>
                  <w:tcW w:w="1933" w:type="dxa"/>
                  <w:shd w:val="clear" w:color="auto" w:fill="auto"/>
                  <w:noWrap/>
                  <w:vAlign w:val="center"/>
                </w:tcPr>
                <w:p w:rsidR="0091175A" w:rsidRPr="006C3F83" w:rsidRDefault="006C3F83" w:rsidP="00B37150">
                  <w:pPr>
                    <w:jc w:val="center"/>
                    <w:rPr>
                      <w:sz w:val="22"/>
                      <w:szCs w:val="22"/>
                    </w:rPr>
                  </w:pPr>
                  <w:r w:rsidRPr="006C3F83">
                    <w:rPr>
                      <w:sz w:val="22"/>
                      <w:szCs w:val="22"/>
                    </w:rPr>
                    <w:t>31</w:t>
                  </w:r>
                  <w:r w:rsidR="0099705A" w:rsidRPr="006C3F83">
                    <w:rPr>
                      <w:sz w:val="22"/>
                      <w:szCs w:val="22"/>
                    </w:rPr>
                    <w:t>.</w:t>
                  </w:r>
                  <w:r w:rsidRPr="006C3F83">
                    <w:rPr>
                      <w:sz w:val="22"/>
                      <w:szCs w:val="22"/>
                    </w:rPr>
                    <w:t>14</w:t>
                  </w:r>
                  <w:r w:rsidR="0099705A" w:rsidRPr="006C3F83">
                    <w:rPr>
                      <w:sz w:val="22"/>
                      <w:szCs w:val="22"/>
                    </w:rPr>
                    <w:t>%</w:t>
                  </w:r>
                </w:p>
              </w:tc>
            </w:tr>
            <w:tr w:rsidR="0091175A" w:rsidRPr="00FD77DF" w:rsidTr="009B7AA4">
              <w:trPr>
                <w:trHeight w:val="306"/>
                <w:jc w:val="center"/>
              </w:trPr>
              <w:tc>
                <w:tcPr>
                  <w:tcW w:w="2083" w:type="dxa"/>
                  <w:shd w:val="clear" w:color="auto" w:fill="A6A6A6" w:themeFill="background1" w:themeFillShade="A6"/>
                  <w:noWrap/>
                  <w:vAlign w:val="center"/>
                </w:tcPr>
                <w:p w:rsidR="0091175A" w:rsidRPr="00FD77DF" w:rsidRDefault="0091175A" w:rsidP="00B37150">
                  <w:pPr>
                    <w:rPr>
                      <w:sz w:val="22"/>
                      <w:szCs w:val="22"/>
                    </w:rPr>
                  </w:pPr>
                  <w:r w:rsidRPr="00FD77DF">
                    <w:rPr>
                      <w:sz w:val="22"/>
                      <w:szCs w:val="22"/>
                    </w:rPr>
                    <w:t>Total</w:t>
                  </w:r>
                </w:p>
              </w:tc>
              <w:tc>
                <w:tcPr>
                  <w:tcW w:w="1933" w:type="dxa"/>
                  <w:shd w:val="clear" w:color="auto" w:fill="A6A6A6" w:themeFill="background1" w:themeFillShade="A6"/>
                </w:tcPr>
                <w:p w:rsidR="0091175A" w:rsidRPr="00FD77DF" w:rsidRDefault="0083114D" w:rsidP="00B37150">
                  <w:pPr>
                    <w:jc w:val="center"/>
                    <w:rPr>
                      <w:b/>
                      <w:sz w:val="22"/>
                      <w:szCs w:val="22"/>
                    </w:rPr>
                  </w:pPr>
                  <w:r>
                    <w:rPr>
                      <w:b/>
                      <w:sz w:val="22"/>
                      <w:szCs w:val="22"/>
                    </w:rPr>
                    <w:t>10.018.532</w:t>
                  </w:r>
                </w:p>
              </w:tc>
              <w:tc>
                <w:tcPr>
                  <w:tcW w:w="1933" w:type="dxa"/>
                  <w:shd w:val="clear" w:color="auto" w:fill="A6A6A6" w:themeFill="background1" w:themeFillShade="A6"/>
                </w:tcPr>
                <w:p w:rsidR="0091175A" w:rsidRPr="003410CE" w:rsidRDefault="0091175A" w:rsidP="00B37150">
                  <w:pPr>
                    <w:jc w:val="center"/>
                    <w:rPr>
                      <w:b/>
                      <w:sz w:val="22"/>
                      <w:szCs w:val="22"/>
                    </w:rPr>
                  </w:pPr>
                  <w:r>
                    <w:rPr>
                      <w:b/>
                      <w:sz w:val="22"/>
                      <w:szCs w:val="22"/>
                    </w:rPr>
                    <w:t>10.0</w:t>
                  </w:r>
                  <w:r w:rsidR="0083114D">
                    <w:rPr>
                      <w:b/>
                      <w:sz w:val="22"/>
                      <w:szCs w:val="22"/>
                    </w:rPr>
                    <w:t>27.029</w:t>
                  </w:r>
                </w:p>
              </w:tc>
              <w:tc>
                <w:tcPr>
                  <w:tcW w:w="1933" w:type="dxa"/>
                  <w:shd w:val="clear" w:color="auto" w:fill="A6A6A6" w:themeFill="background1" w:themeFillShade="A6"/>
                </w:tcPr>
                <w:p w:rsidR="0091175A" w:rsidRDefault="004632CB" w:rsidP="00B37150">
                  <w:pPr>
                    <w:jc w:val="center"/>
                    <w:rPr>
                      <w:b/>
                      <w:sz w:val="22"/>
                      <w:szCs w:val="22"/>
                    </w:rPr>
                  </w:pPr>
                  <w:r>
                    <w:rPr>
                      <w:b/>
                      <w:sz w:val="22"/>
                      <w:szCs w:val="22"/>
                    </w:rPr>
                    <w:t>10.147.983</w:t>
                  </w:r>
                </w:p>
              </w:tc>
              <w:tc>
                <w:tcPr>
                  <w:tcW w:w="1933" w:type="dxa"/>
                  <w:shd w:val="clear" w:color="auto" w:fill="A6A6A6" w:themeFill="background1" w:themeFillShade="A6"/>
                  <w:noWrap/>
                  <w:vAlign w:val="center"/>
                </w:tcPr>
                <w:p w:rsidR="0091175A" w:rsidRPr="003410CE" w:rsidRDefault="0099705A" w:rsidP="00B37150">
                  <w:pPr>
                    <w:jc w:val="center"/>
                    <w:rPr>
                      <w:b/>
                      <w:sz w:val="22"/>
                      <w:szCs w:val="22"/>
                    </w:rPr>
                  </w:pPr>
                  <w:r>
                    <w:rPr>
                      <w:b/>
                      <w:sz w:val="22"/>
                      <w:szCs w:val="22"/>
                    </w:rPr>
                    <w:t>1</w:t>
                  </w:r>
                  <w:r w:rsidR="006C3F83">
                    <w:rPr>
                      <w:b/>
                      <w:sz w:val="22"/>
                      <w:szCs w:val="22"/>
                    </w:rPr>
                    <w:t>60,43</w:t>
                  </w:r>
                  <w:r>
                    <w:rPr>
                      <w:b/>
                      <w:sz w:val="22"/>
                      <w:szCs w:val="22"/>
                    </w:rPr>
                    <w:t>%</w:t>
                  </w:r>
                </w:p>
              </w:tc>
            </w:tr>
          </w:tbl>
          <w:p w:rsidR="00A67FE8" w:rsidRPr="00BC2DDC" w:rsidRDefault="00B37150" w:rsidP="00040B68">
            <w:pPr>
              <w:jc w:val="center"/>
              <w:rPr>
                <w:b/>
                <w:sz w:val="16"/>
                <w:szCs w:val="16"/>
              </w:rPr>
            </w:pPr>
            <w:r w:rsidRPr="00BC2DDC">
              <w:rPr>
                <w:b/>
                <w:sz w:val="16"/>
                <w:szCs w:val="16"/>
              </w:rPr>
              <w:t>Fuente: Información tomada de los reportes enviados por el Concesionario Promoambiental Distrito S.A.S. E.S.P</w:t>
            </w:r>
          </w:p>
          <w:p w:rsidR="00A67FE8" w:rsidRDefault="00A67FE8" w:rsidP="00A67FE8">
            <w:pPr>
              <w:ind w:left="720"/>
              <w:rPr>
                <w:b/>
                <w:sz w:val="22"/>
                <w:szCs w:val="22"/>
              </w:rPr>
            </w:pPr>
          </w:p>
          <w:p w:rsidR="00B37150" w:rsidRPr="00487339" w:rsidRDefault="00B37150" w:rsidP="00B37150">
            <w:pPr>
              <w:numPr>
                <w:ilvl w:val="0"/>
                <w:numId w:val="3"/>
              </w:numPr>
              <w:rPr>
                <w:b/>
                <w:sz w:val="22"/>
                <w:szCs w:val="22"/>
              </w:rPr>
            </w:pPr>
            <w:r w:rsidRPr="00487339">
              <w:rPr>
                <w:b/>
                <w:sz w:val="22"/>
                <w:szCs w:val="22"/>
              </w:rPr>
              <w:t xml:space="preserve">Poda de Árboles </w:t>
            </w:r>
          </w:p>
          <w:p w:rsidR="00B37150" w:rsidRPr="00487339" w:rsidRDefault="00B37150" w:rsidP="00B37150">
            <w:pPr>
              <w:rPr>
                <w:b/>
                <w:sz w:val="22"/>
                <w:szCs w:val="22"/>
              </w:rPr>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226"/>
              <w:gridCol w:w="1842"/>
              <w:gridCol w:w="1969"/>
              <w:gridCol w:w="1869"/>
              <w:gridCol w:w="1677"/>
            </w:tblGrid>
            <w:tr w:rsidR="00B8384A" w:rsidRPr="00487339" w:rsidTr="00BD0B6A">
              <w:trPr>
                <w:trHeight w:val="516"/>
                <w:jc w:val="center"/>
              </w:trPr>
              <w:tc>
                <w:tcPr>
                  <w:tcW w:w="2226" w:type="dxa"/>
                  <w:shd w:val="clear" w:color="auto" w:fill="D9D9D9" w:themeFill="background1" w:themeFillShade="D9"/>
                  <w:noWrap/>
                  <w:vAlign w:val="center"/>
                  <w:hideMark/>
                </w:tcPr>
                <w:p w:rsidR="00B8384A" w:rsidRPr="00487339" w:rsidRDefault="00B8384A" w:rsidP="00B8384A">
                  <w:pPr>
                    <w:jc w:val="center"/>
                    <w:rPr>
                      <w:b/>
                      <w:sz w:val="22"/>
                      <w:szCs w:val="22"/>
                    </w:rPr>
                  </w:pPr>
                  <w:r w:rsidRPr="00487339">
                    <w:rPr>
                      <w:b/>
                      <w:sz w:val="22"/>
                      <w:szCs w:val="22"/>
                    </w:rPr>
                    <w:t>Nombre Localidad</w:t>
                  </w:r>
                </w:p>
              </w:tc>
              <w:tc>
                <w:tcPr>
                  <w:tcW w:w="1842" w:type="dxa"/>
                  <w:shd w:val="clear" w:color="auto" w:fill="D9D9D9" w:themeFill="background1" w:themeFillShade="D9"/>
                  <w:vAlign w:val="center"/>
                  <w:hideMark/>
                </w:tcPr>
                <w:p w:rsidR="00B8384A" w:rsidRPr="00487339" w:rsidRDefault="00B8384A" w:rsidP="00B8384A">
                  <w:pPr>
                    <w:jc w:val="center"/>
                    <w:rPr>
                      <w:b/>
                      <w:sz w:val="22"/>
                      <w:szCs w:val="22"/>
                    </w:rPr>
                  </w:pPr>
                  <w:r w:rsidRPr="00487339">
                    <w:rPr>
                      <w:b/>
                      <w:sz w:val="22"/>
                      <w:szCs w:val="22"/>
                    </w:rPr>
                    <w:t xml:space="preserve">Arboles Intervenidos </w:t>
                  </w:r>
                  <w:r w:rsidR="00F21747">
                    <w:rPr>
                      <w:b/>
                      <w:sz w:val="22"/>
                      <w:szCs w:val="22"/>
                    </w:rPr>
                    <w:t>Octu</w:t>
                  </w:r>
                  <w:r w:rsidRPr="00487339">
                    <w:rPr>
                      <w:b/>
                      <w:sz w:val="22"/>
                      <w:szCs w:val="22"/>
                    </w:rPr>
                    <w:t>bre 2018</w:t>
                  </w:r>
                </w:p>
              </w:tc>
              <w:tc>
                <w:tcPr>
                  <w:tcW w:w="1969" w:type="dxa"/>
                  <w:shd w:val="clear" w:color="auto" w:fill="D9D9D9" w:themeFill="background1" w:themeFillShade="D9"/>
                  <w:vAlign w:val="center"/>
                </w:tcPr>
                <w:p w:rsidR="00B8384A" w:rsidRPr="003410CE" w:rsidRDefault="00B8384A" w:rsidP="00B8384A">
                  <w:pPr>
                    <w:jc w:val="center"/>
                    <w:rPr>
                      <w:b/>
                      <w:sz w:val="22"/>
                      <w:szCs w:val="22"/>
                    </w:rPr>
                  </w:pPr>
                  <w:r>
                    <w:rPr>
                      <w:b/>
                      <w:sz w:val="22"/>
                      <w:szCs w:val="22"/>
                    </w:rPr>
                    <w:t xml:space="preserve">Arboles Intervenidos </w:t>
                  </w:r>
                  <w:r w:rsidR="00F21747">
                    <w:rPr>
                      <w:b/>
                      <w:sz w:val="22"/>
                      <w:szCs w:val="22"/>
                    </w:rPr>
                    <w:t>Noviem</w:t>
                  </w:r>
                  <w:r>
                    <w:rPr>
                      <w:b/>
                      <w:sz w:val="22"/>
                      <w:szCs w:val="22"/>
                    </w:rPr>
                    <w:t>bre</w:t>
                  </w:r>
                  <w:r w:rsidRPr="00487339">
                    <w:rPr>
                      <w:b/>
                      <w:sz w:val="22"/>
                      <w:szCs w:val="22"/>
                    </w:rPr>
                    <w:t xml:space="preserve"> 2018</w:t>
                  </w:r>
                </w:p>
              </w:tc>
              <w:tc>
                <w:tcPr>
                  <w:tcW w:w="1869" w:type="dxa"/>
                  <w:shd w:val="clear" w:color="auto" w:fill="D9D9D9" w:themeFill="background1" w:themeFillShade="D9"/>
                  <w:vAlign w:val="center"/>
                </w:tcPr>
                <w:p w:rsidR="00B8384A" w:rsidRPr="003410CE" w:rsidRDefault="00B8384A" w:rsidP="00B8384A">
                  <w:pPr>
                    <w:jc w:val="center"/>
                    <w:rPr>
                      <w:b/>
                      <w:sz w:val="22"/>
                      <w:szCs w:val="22"/>
                    </w:rPr>
                  </w:pPr>
                  <w:r>
                    <w:rPr>
                      <w:b/>
                      <w:sz w:val="22"/>
                      <w:szCs w:val="22"/>
                    </w:rPr>
                    <w:t xml:space="preserve">Arboles Intervenidos </w:t>
                  </w:r>
                  <w:r w:rsidR="00F21747">
                    <w:rPr>
                      <w:b/>
                      <w:sz w:val="22"/>
                      <w:szCs w:val="22"/>
                    </w:rPr>
                    <w:t>Dic</w:t>
                  </w:r>
                  <w:r>
                    <w:rPr>
                      <w:b/>
                      <w:sz w:val="22"/>
                      <w:szCs w:val="22"/>
                    </w:rPr>
                    <w:t>iembre</w:t>
                  </w:r>
                  <w:r w:rsidRPr="00487339">
                    <w:rPr>
                      <w:b/>
                      <w:sz w:val="22"/>
                      <w:szCs w:val="22"/>
                    </w:rPr>
                    <w:t xml:space="preserve"> 2018</w:t>
                  </w:r>
                </w:p>
              </w:tc>
              <w:tc>
                <w:tcPr>
                  <w:tcW w:w="1677" w:type="dxa"/>
                  <w:shd w:val="clear" w:color="auto" w:fill="D9D9D9" w:themeFill="background1" w:themeFillShade="D9"/>
                  <w:vAlign w:val="center"/>
                  <w:hideMark/>
                </w:tcPr>
                <w:p w:rsidR="00B8384A" w:rsidRPr="003410CE" w:rsidRDefault="00B8384A" w:rsidP="00B8384A">
                  <w:pPr>
                    <w:jc w:val="center"/>
                    <w:rPr>
                      <w:b/>
                      <w:sz w:val="22"/>
                      <w:szCs w:val="22"/>
                    </w:rPr>
                  </w:pPr>
                  <w:r w:rsidRPr="003410CE">
                    <w:rPr>
                      <w:b/>
                      <w:sz w:val="22"/>
                      <w:szCs w:val="22"/>
                    </w:rPr>
                    <w:t>Porcentaje de Variación</w:t>
                  </w:r>
                </w:p>
              </w:tc>
            </w:tr>
            <w:tr w:rsidR="00B6411F" w:rsidRPr="00B6411F" w:rsidTr="00BD0B6A">
              <w:trPr>
                <w:trHeight w:val="303"/>
                <w:jc w:val="center"/>
              </w:trPr>
              <w:tc>
                <w:tcPr>
                  <w:tcW w:w="2226" w:type="dxa"/>
                  <w:shd w:val="clear" w:color="auto" w:fill="auto"/>
                  <w:noWrap/>
                  <w:vAlign w:val="bottom"/>
                  <w:hideMark/>
                </w:tcPr>
                <w:p w:rsidR="00B8384A" w:rsidRPr="00B6411F" w:rsidRDefault="00B8384A" w:rsidP="00B8384A">
                  <w:pPr>
                    <w:rPr>
                      <w:sz w:val="22"/>
                      <w:szCs w:val="22"/>
                    </w:rPr>
                  </w:pPr>
                  <w:r w:rsidRPr="00B6411F">
                    <w:rPr>
                      <w:sz w:val="22"/>
                      <w:szCs w:val="22"/>
                    </w:rPr>
                    <w:t>Candelaria</w:t>
                  </w:r>
                </w:p>
              </w:tc>
              <w:tc>
                <w:tcPr>
                  <w:tcW w:w="1842" w:type="dxa"/>
                  <w:shd w:val="clear" w:color="auto" w:fill="auto"/>
                  <w:noWrap/>
                </w:tcPr>
                <w:p w:rsidR="00B8384A" w:rsidRPr="00B6411F" w:rsidRDefault="00F21747" w:rsidP="00B8384A">
                  <w:pPr>
                    <w:jc w:val="center"/>
                    <w:rPr>
                      <w:sz w:val="22"/>
                      <w:szCs w:val="22"/>
                    </w:rPr>
                  </w:pPr>
                  <w:r w:rsidRPr="00B6411F">
                    <w:rPr>
                      <w:sz w:val="22"/>
                      <w:szCs w:val="22"/>
                    </w:rPr>
                    <w:t>0</w:t>
                  </w:r>
                </w:p>
              </w:tc>
              <w:tc>
                <w:tcPr>
                  <w:tcW w:w="1969" w:type="dxa"/>
                </w:tcPr>
                <w:p w:rsidR="00B8384A" w:rsidRPr="00B6411F" w:rsidRDefault="00B8384A" w:rsidP="00B8384A">
                  <w:pPr>
                    <w:jc w:val="center"/>
                    <w:rPr>
                      <w:sz w:val="22"/>
                      <w:szCs w:val="22"/>
                    </w:rPr>
                  </w:pPr>
                  <w:r w:rsidRPr="00B6411F">
                    <w:rPr>
                      <w:sz w:val="22"/>
                      <w:szCs w:val="22"/>
                    </w:rPr>
                    <w:t>0</w:t>
                  </w:r>
                </w:p>
              </w:tc>
              <w:tc>
                <w:tcPr>
                  <w:tcW w:w="1869" w:type="dxa"/>
                </w:tcPr>
                <w:p w:rsidR="00B8384A" w:rsidRPr="00B6411F" w:rsidRDefault="001A7ED9" w:rsidP="00B8384A">
                  <w:pPr>
                    <w:jc w:val="center"/>
                    <w:rPr>
                      <w:sz w:val="22"/>
                      <w:szCs w:val="22"/>
                    </w:rPr>
                  </w:pPr>
                  <w:r w:rsidRPr="00B6411F">
                    <w:rPr>
                      <w:sz w:val="22"/>
                      <w:szCs w:val="22"/>
                    </w:rPr>
                    <w:t>0</w:t>
                  </w:r>
                </w:p>
              </w:tc>
              <w:tc>
                <w:tcPr>
                  <w:tcW w:w="1677" w:type="dxa"/>
                  <w:shd w:val="clear" w:color="auto" w:fill="auto"/>
                  <w:noWrap/>
                  <w:vAlign w:val="bottom"/>
                </w:tcPr>
                <w:p w:rsidR="00B8384A" w:rsidRPr="00B6411F" w:rsidRDefault="00B6411F" w:rsidP="00B8384A">
                  <w:pPr>
                    <w:jc w:val="center"/>
                    <w:rPr>
                      <w:sz w:val="22"/>
                      <w:szCs w:val="22"/>
                    </w:rPr>
                  </w:pPr>
                  <w:r w:rsidRPr="00B6411F">
                    <w:rPr>
                      <w:sz w:val="22"/>
                      <w:szCs w:val="22"/>
                    </w:rPr>
                    <w:t>0,</w:t>
                  </w:r>
                  <w:r w:rsidR="00FC5605" w:rsidRPr="00B6411F">
                    <w:rPr>
                      <w:sz w:val="22"/>
                      <w:szCs w:val="22"/>
                    </w:rPr>
                    <w:t>0%</w:t>
                  </w:r>
                </w:p>
              </w:tc>
            </w:tr>
            <w:tr w:rsidR="00B6411F" w:rsidRPr="00B6411F" w:rsidTr="00BD0B6A">
              <w:trPr>
                <w:trHeight w:val="303"/>
                <w:jc w:val="center"/>
              </w:trPr>
              <w:tc>
                <w:tcPr>
                  <w:tcW w:w="2226" w:type="dxa"/>
                  <w:shd w:val="clear" w:color="auto" w:fill="auto"/>
                  <w:noWrap/>
                  <w:vAlign w:val="bottom"/>
                  <w:hideMark/>
                </w:tcPr>
                <w:p w:rsidR="00B8384A" w:rsidRPr="00B6411F" w:rsidRDefault="00B8384A" w:rsidP="00B8384A">
                  <w:pPr>
                    <w:rPr>
                      <w:sz w:val="22"/>
                      <w:szCs w:val="22"/>
                    </w:rPr>
                  </w:pPr>
                  <w:r w:rsidRPr="00B6411F">
                    <w:rPr>
                      <w:sz w:val="22"/>
                      <w:szCs w:val="22"/>
                    </w:rPr>
                    <w:t>Chapinero</w:t>
                  </w:r>
                </w:p>
              </w:tc>
              <w:tc>
                <w:tcPr>
                  <w:tcW w:w="1842" w:type="dxa"/>
                  <w:shd w:val="clear" w:color="auto" w:fill="auto"/>
                  <w:noWrap/>
                </w:tcPr>
                <w:p w:rsidR="00B8384A" w:rsidRPr="00B6411F" w:rsidRDefault="00F21747" w:rsidP="00B8384A">
                  <w:pPr>
                    <w:jc w:val="center"/>
                    <w:rPr>
                      <w:sz w:val="22"/>
                      <w:szCs w:val="22"/>
                    </w:rPr>
                  </w:pPr>
                  <w:r w:rsidRPr="00B6411F">
                    <w:rPr>
                      <w:sz w:val="22"/>
                      <w:szCs w:val="22"/>
                    </w:rPr>
                    <w:t>9</w:t>
                  </w:r>
                </w:p>
              </w:tc>
              <w:tc>
                <w:tcPr>
                  <w:tcW w:w="1969" w:type="dxa"/>
                </w:tcPr>
                <w:p w:rsidR="00B8384A" w:rsidRPr="00B6411F" w:rsidRDefault="00F21747" w:rsidP="00B8384A">
                  <w:pPr>
                    <w:jc w:val="center"/>
                    <w:rPr>
                      <w:sz w:val="22"/>
                      <w:szCs w:val="22"/>
                    </w:rPr>
                  </w:pPr>
                  <w:r w:rsidRPr="00B6411F">
                    <w:rPr>
                      <w:sz w:val="22"/>
                      <w:szCs w:val="22"/>
                    </w:rPr>
                    <w:t>49</w:t>
                  </w:r>
                </w:p>
              </w:tc>
              <w:tc>
                <w:tcPr>
                  <w:tcW w:w="1869" w:type="dxa"/>
                </w:tcPr>
                <w:p w:rsidR="00B8384A" w:rsidRPr="00B6411F" w:rsidRDefault="00F21747" w:rsidP="00B8384A">
                  <w:pPr>
                    <w:jc w:val="center"/>
                    <w:rPr>
                      <w:sz w:val="22"/>
                      <w:szCs w:val="22"/>
                    </w:rPr>
                  </w:pPr>
                  <w:r w:rsidRPr="00B6411F">
                    <w:rPr>
                      <w:sz w:val="22"/>
                      <w:szCs w:val="22"/>
                    </w:rPr>
                    <w:t>35</w:t>
                  </w:r>
                </w:p>
              </w:tc>
              <w:tc>
                <w:tcPr>
                  <w:tcW w:w="1677" w:type="dxa"/>
                  <w:shd w:val="clear" w:color="auto" w:fill="auto"/>
                  <w:noWrap/>
                  <w:vAlign w:val="center"/>
                </w:tcPr>
                <w:p w:rsidR="00B8384A" w:rsidRPr="00B6411F" w:rsidRDefault="00B6411F" w:rsidP="00B8384A">
                  <w:pPr>
                    <w:jc w:val="center"/>
                    <w:rPr>
                      <w:sz w:val="22"/>
                      <w:szCs w:val="22"/>
                    </w:rPr>
                  </w:pPr>
                  <w:r w:rsidRPr="00B6411F">
                    <w:rPr>
                      <w:sz w:val="22"/>
                      <w:szCs w:val="22"/>
                    </w:rPr>
                    <w:t>-29,0</w:t>
                  </w:r>
                  <w:r w:rsidR="009E401C" w:rsidRPr="00B6411F">
                    <w:rPr>
                      <w:sz w:val="22"/>
                      <w:szCs w:val="22"/>
                    </w:rPr>
                    <w:t>%</w:t>
                  </w:r>
                </w:p>
              </w:tc>
            </w:tr>
            <w:tr w:rsidR="00B6411F" w:rsidRPr="00B6411F" w:rsidTr="00BD0B6A">
              <w:trPr>
                <w:trHeight w:val="303"/>
                <w:jc w:val="center"/>
              </w:trPr>
              <w:tc>
                <w:tcPr>
                  <w:tcW w:w="2226" w:type="dxa"/>
                  <w:shd w:val="clear" w:color="auto" w:fill="auto"/>
                  <w:noWrap/>
                  <w:vAlign w:val="bottom"/>
                  <w:hideMark/>
                </w:tcPr>
                <w:p w:rsidR="00B8384A" w:rsidRPr="00B6411F" w:rsidRDefault="00B8384A" w:rsidP="00B8384A">
                  <w:pPr>
                    <w:rPr>
                      <w:sz w:val="22"/>
                      <w:szCs w:val="22"/>
                    </w:rPr>
                  </w:pPr>
                  <w:r w:rsidRPr="00B6411F">
                    <w:rPr>
                      <w:sz w:val="22"/>
                      <w:szCs w:val="22"/>
                    </w:rPr>
                    <w:t>San Cristóbal</w:t>
                  </w:r>
                </w:p>
              </w:tc>
              <w:tc>
                <w:tcPr>
                  <w:tcW w:w="1842" w:type="dxa"/>
                  <w:shd w:val="clear" w:color="auto" w:fill="auto"/>
                  <w:noWrap/>
                </w:tcPr>
                <w:p w:rsidR="00B8384A" w:rsidRPr="00B6411F" w:rsidRDefault="00F21747" w:rsidP="00B8384A">
                  <w:pPr>
                    <w:jc w:val="center"/>
                    <w:rPr>
                      <w:sz w:val="22"/>
                      <w:szCs w:val="22"/>
                    </w:rPr>
                  </w:pPr>
                  <w:r w:rsidRPr="00B6411F">
                    <w:rPr>
                      <w:sz w:val="22"/>
                      <w:szCs w:val="22"/>
                    </w:rPr>
                    <w:t>54</w:t>
                  </w:r>
                </w:p>
              </w:tc>
              <w:tc>
                <w:tcPr>
                  <w:tcW w:w="1969" w:type="dxa"/>
                </w:tcPr>
                <w:p w:rsidR="00B8384A" w:rsidRPr="00B6411F" w:rsidRDefault="00F21747" w:rsidP="00B8384A">
                  <w:pPr>
                    <w:jc w:val="center"/>
                    <w:rPr>
                      <w:sz w:val="22"/>
                      <w:szCs w:val="22"/>
                    </w:rPr>
                  </w:pPr>
                  <w:r w:rsidRPr="00B6411F">
                    <w:rPr>
                      <w:sz w:val="22"/>
                      <w:szCs w:val="22"/>
                    </w:rPr>
                    <w:t>0</w:t>
                  </w:r>
                </w:p>
              </w:tc>
              <w:tc>
                <w:tcPr>
                  <w:tcW w:w="1869" w:type="dxa"/>
                </w:tcPr>
                <w:p w:rsidR="00B8384A" w:rsidRPr="00B6411F" w:rsidRDefault="001A7ED9" w:rsidP="00B8384A">
                  <w:pPr>
                    <w:jc w:val="center"/>
                    <w:rPr>
                      <w:sz w:val="22"/>
                      <w:szCs w:val="22"/>
                    </w:rPr>
                  </w:pPr>
                  <w:r w:rsidRPr="00B6411F">
                    <w:rPr>
                      <w:sz w:val="22"/>
                      <w:szCs w:val="22"/>
                    </w:rPr>
                    <w:t>0</w:t>
                  </w:r>
                </w:p>
              </w:tc>
              <w:tc>
                <w:tcPr>
                  <w:tcW w:w="1677" w:type="dxa"/>
                  <w:shd w:val="clear" w:color="auto" w:fill="auto"/>
                  <w:noWrap/>
                  <w:vAlign w:val="center"/>
                </w:tcPr>
                <w:p w:rsidR="00B8384A" w:rsidRPr="00B6411F" w:rsidRDefault="009E401C" w:rsidP="00B8384A">
                  <w:pPr>
                    <w:jc w:val="center"/>
                    <w:rPr>
                      <w:sz w:val="22"/>
                      <w:szCs w:val="22"/>
                    </w:rPr>
                  </w:pPr>
                  <w:r w:rsidRPr="00B6411F">
                    <w:rPr>
                      <w:sz w:val="22"/>
                      <w:szCs w:val="22"/>
                    </w:rPr>
                    <w:t>0</w:t>
                  </w:r>
                  <w:r w:rsidR="00B6411F" w:rsidRPr="00B6411F">
                    <w:rPr>
                      <w:sz w:val="22"/>
                      <w:szCs w:val="22"/>
                    </w:rPr>
                    <w:t>.</w:t>
                  </w:r>
                  <w:r w:rsidRPr="00B6411F">
                    <w:rPr>
                      <w:sz w:val="22"/>
                      <w:szCs w:val="22"/>
                    </w:rPr>
                    <w:t>0%</w:t>
                  </w:r>
                </w:p>
              </w:tc>
            </w:tr>
            <w:tr w:rsidR="00B6411F" w:rsidRPr="00B6411F" w:rsidTr="00BD0B6A">
              <w:trPr>
                <w:trHeight w:val="303"/>
                <w:jc w:val="center"/>
              </w:trPr>
              <w:tc>
                <w:tcPr>
                  <w:tcW w:w="2226" w:type="dxa"/>
                  <w:shd w:val="clear" w:color="auto" w:fill="auto"/>
                  <w:noWrap/>
                  <w:vAlign w:val="bottom"/>
                </w:tcPr>
                <w:p w:rsidR="00B8384A" w:rsidRPr="00B6411F" w:rsidRDefault="00B8384A" w:rsidP="00B8384A">
                  <w:pPr>
                    <w:rPr>
                      <w:sz w:val="22"/>
                      <w:szCs w:val="22"/>
                    </w:rPr>
                  </w:pPr>
                  <w:r w:rsidRPr="00B6411F">
                    <w:rPr>
                      <w:sz w:val="22"/>
                      <w:szCs w:val="22"/>
                    </w:rPr>
                    <w:t>Santafé</w:t>
                  </w:r>
                </w:p>
              </w:tc>
              <w:tc>
                <w:tcPr>
                  <w:tcW w:w="1842" w:type="dxa"/>
                  <w:shd w:val="clear" w:color="auto" w:fill="auto"/>
                  <w:noWrap/>
                </w:tcPr>
                <w:p w:rsidR="00B8384A" w:rsidRPr="00B6411F" w:rsidRDefault="00F21747" w:rsidP="00B8384A">
                  <w:pPr>
                    <w:jc w:val="center"/>
                    <w:rPr>
                      <w:sz w:val="22"/>
                      <w:szCs w:val="22"/>
                    </w:rPr>
                  </w:pPr>
                  <w:r w:rsidRPr="00B6411F">
                    <w:rPr>
                      <w:sz w:val="22"/>
                      <w:szCs w:val="22"/>
                    </w:rPr>
                    <w:t>14</w:t>
                  </w:r>
                </w:p>
              </w:tc>
              <w:tc>
                <w:tcPr>
                  <w:tcW w:w="1969" w:type="dxa"/>
                </w:tcPr>
                <w:p w:rsidR="00B8384A" w:rsidRPr="00B6411F" w:rsidRDefault="00F21747" w:rsidP="00B8384A">
                  <w:pPr>
                    <w:jc w:val="center"/>
                    <w:rPr>
                      <w:sz w:val="22"/>
                      <w:szCs w:val="22"/>
                    </w:rPr>
                  </w:pPr>
                  <w:r w:rsidRPr="00B6411F">
                    <w:rPr>
                      <w:sz w:val="22"/>
                      <w:szCs w:val="22"/>
                    </w:rPr>
                    <w:t>7</w:t>
                  </w:r>
                </w:p>
              </w:tc>
              <w:tc>
                <w:tcPr>
                  <w:tcW w:w="1869" w:type="dxa"/>
                </w:tcPr>
                <w:p w:rsidR="00B8384A" w:rsidRPr="00B6411F" w:rsidRDefault="00F21747" w:rsidP="00B8384A">
                  <w:pPr>
                    <w:jc w:val="center"/>
                    <w:rPr>
                      <w:sz w:val="22"/>
                      <w:szCs w:val="22"/>
                    </w:rPr>
                  </w:pPr>
                  <w:r w:rsidRPr="00B6411F">
                    <w:rPr>
                      <w:sz w:val="22"/>
                      <w:szCs w:val="22"/>
                    </w:rPr>
                    <w:t>0</w:t>
                  </w:r>
                </w:p>
              </w:tc>
              <w:tc>
                <w:tcPr>
                  <w:tcW w:w="1677" w:type="dxa"/>
                  <w:shd w:val="clear" w:color="auto" w:fill="auto"/>
                  <w:noWrap/>
                  <w:vAlign w:val="center"/>
                </w:tcPr>
                <w:p w:rsidR="00B8384A" w:rsidRPr="00B6411F" w:rsidRDefault="009E401C" w:rsidP="00B8384A">
                  <w:pPr>
                    <w:jc w:val="center"/>
                    <w:rPr>
                      <w:sz w:val="22"/>
                      <w:szCs w:val="22"/>
                    </w:rPr>
                  </w:pPr>
                  <w:r w:rsidRPr="00B6411F">
                    <w:rPr>
                      <w:sz w:val="22"/>
                      <w:szCs w:val="22"/>
                    </w:rPr>
                    <w:t>-</w:t>
                  </w:r>
                  <w:r w:rsidR="00B6411F" w:rsidRPr="00B6411F">
                    <w:rPr>
                      <w:sz w:val="22"/>
                      <w:szCs w:val="22"/>
                    </w:rPr>
                    <w:t>100</w:t>
                  </w:r>
                  <w:r w:rsidRPr="00B6411F">
                    <w:rPr>
                      <w:sz w:val="22"/>
                      <w:szCs w:val="22"/>
                    </w:rPr>
                    <w:t>%</w:t>
                  </w:r>
                </w:p>
              </w:tc>
            </w:tr>
            <w:tr w:rsidR="00B6411F" w:rsidRPr="00B6411F" w:rsidTr="00BD0B6A">
              <w:trPr>
                <w:trHeight w:val="303"/>
                <w:jc w:val="center"/>
              </w:trPr>
              <w:tc>
                <w:tcPr>
                  <w:tcW w:w="2226" w:type="dxa"/>
                  <w:shd w:val="clear" w:color="auto" w:fill="auto"/>
                  <w:noWrap/>
                  <w:vAlign w:val="bottom"/>
                </w:tcPr>
                <w:p w:rsidR="00B8384A" w:rsidRPr="00B6411F" w:rsidRDefault="00B8384A" w:rsidP="00B8384A">
                  <w:pPr>
                    <w:rPr>
                      <w:sz w:val="22"/>
                      <w:szCs w:val="22"/>
                    </w:rPr>
                  </w:pPr>
                  <w:r w:rsidRPr="00B6411F">
                    <w:rPr>
                      <w:sz w:val="22"/>
                      <w:szCs w:val="22"/>
                    </w:rPr>
                    <w:t>Usaquén</w:t>
                  </w:r>
                </w:p>
              </w:tc>
              <w:tc>
                <w:tcPr>
                  <w:tcW w:w="1842" w:type="dxa"/>
                  <w:shd w:val="clear" w:color="auto" w:fill="auto"/>
                  <w:noWrap/>
                </w:tcPr>
                <w:p w:rsidR="00B8384A" w:rsidRPr="00B6411F" w:rsidRDefault="00F21747" w:rsidP="00B8384A">
                  <w:pPr>
                    <w:jc w:val="center"/>
                    <w:rPr>
                      <w:sz w:val="22"/>
                      <w:szCs w:val="22"/>
                    </w:rPr>
                  </w:pPr>
                  <w:r w:rsidRPr="00B6411F">
                    <w:rPr>
                      <w:sz w:val="22"/>
                      <w:szCs w:val="22"/>
                    </w:rPr>
                    <w:t>154</w:t>
                  </w:r>
                </w:p>
              </w:tc>
              <w:tc>
                <w:tcPr>
                  <w:tcW w:w="1969" w:type="dxa"/>
                </w:tcPr>
                <w:p w:rsidR="00B8384A" w:rsidRPr="00B6411F" w:rsidRDefault="00F21747" w:rsidP="00B8384A">
                  <w:pPr>
                    <w:jc w:val="center"/>
                    <w:rPr>
                      <w:sz w:val="22"/>
                      <w:szCs w:val="22"/>
                    </w:rPr>
                  </w:pPr>
                  <w:r w:rsidRPr="00B6411F">
                    <w:rPr>
                      <w:sz w:val="22"/>
                      <w:szCs w:val="22"/>
                    </w:rPr>
                    <w:t>2</w:t>
                  </w:r>
                  <w:r w:rsidR="00B8384A" w:rsidRPr="00B6411F">
                    <w:rPr>
                      <w:sz w:val="22"/>
                      <w:szCs w:val="22"/>
                    </w:rPr>
                    <w:t>54</w:t>
                  </w:r>
                </w:p>
              </w:tc>
              <w:tc>
                <w:tcPr>
                  <w:tcW w:w="1869" w:type="dxa"/>
                </w:tcPr>
                <w:p w:rsidR="00B8384A" w:rsidRPr="00B6411F" w:rsidRDefault="00F21747" w:rsidP="00B8384A">
                  <w:pPr>
                    <w:jc w:val="center"/>
                    <w:rPr>
                      <w:sz w:val="22"/>
                      <w:szCs w:val="22"/>
                    </w:rPr>
                  </w:pPr>
                  <w:r w:rsidRPr="00B6411F">
                    <w:rPr>
                      <w:sz w:val="22"/>
                      <w:szCs w:val="22"/>
                    </w:rPr>
                    <w:t>437</w:t>
                  </w:r>
                </w:p>
              </w:tc>
              <w:tc>
                <w:tcPr>
                  <w:tcW w:w="1677" w:type="dxa"/>
                  <w:shd w:val="clear" w:color="auto" w:fill="auto"/>
                  <w:noWrap/>
                  <w:vAlign w:val="center"/>
                </w:tcPr>
                <w:p w:rsidR="00B8384A" w:rsidRPr="00B6411F" w:rsidRDefault="00B6411F" w:rsidP="00B8384A">
                  <w:pPr>
                    <w:jc w:val="center"/>
                    <w:rPr>
                      <w:sz w:val="22"/>
                      <w:szCs w:val="22"/>
                    </w:rPr>
                  </w:pPr>
                  <w:r w:rsidRPr="00B6411F">
                    <w:rPr>
                      <w:sz w:val="22"/>
                      <w:szCs w:val="22"/>
                    </w:rPr>
                    <w:t>72</w:t>
                  </w:r>
                  <w:r w:rsidR="009E401C" w:rsidRPr="00B6411F">
                    <w:rPr>
                      <w:sz w:val="22"/>
                      <w:szCs w:val="22"/>
                    </w:rPr>
                    <w:t>%</w:t>
                  </w:r>
                </w:p>
              </w:tc>
            </w:tr>
            <w:tr w:rsidR="00B6411F" w:rsidRPr="00B6411F" w:rsidTr="00BD0B6A">
              <w:trPr>
                <w:trHeight w:val="303"/>
                <w:jc w:val="center"/>
              </w:trPr>
              <w:tc>
                <w:tcPr>
                  <w:tcW w:w="2226" w:type="dxa"/>
                  <w:shd w:val="clear" w:color="auto" w:fill="auto"/>
                  <w:noWrap/>
                  <w:vAlign w:val="bottom"/>
                </w:tcPr>
                <w:p w:rsidR="00B8384A" w:rsidRPr="00B6411F" w:rsidRDefault="00B8384A" w:rsidP="00B8384A">
                  <w:pPr>
                    <w:rPr>
                      <w:sz w:val="22"/>
                      <w:szCs w:val="22"/>
                    </w:rPr>
                  </w:pPr>
                  <w:r w:rsidRPr="00B6411F">
                    <w:rPr>
                      <w:sz w:val="22"/>
                      <w:szCs w:val="22"/>
                    </w:rPr>
                    <w:t>Usme</w:t>
                  </w:r>
                </w:p>
              </w:tc>
              <w:tc>
                <w:tcPr>
                  <w:tcW w:w="1842" w:type="dxa"/>
                  <w:shd w:val="clear" w:color="auto" w:fill="auto"/>
                  <w:noWrap/>
                </w:tcPr>
                <w:p w:rsidR="00B8384A" w:rsidRPr="00B6411F" w:rsidRDefault="00F21747" w:rsidP="00B8384A">
                  <w:pPr>
                    <w:jc w:val="center"/>
                    <w:rPr>
                      <w:sz w:val="22"/>
                      <w:szCs w:val="22"/>
                    </w:rPr>
                  </w:pPr>
                  <w:r w:rsidRPr="00B6411F">
                    <w:rPr>
                      <w:sz w:val="22"/>
                      <w:szCs w:val="22"/>
                    </w:rPr>
                    <w:t>2</w:t>
                  </w:r>
                </w:p>
              </w:tc>
              <w:tc>
                <w:tcPr>
                  <w:tcW w:w="1969" w:type="dxa"/>
                </w:tcPr>
                <w:p w:rsidR="00B8384A" w:rsidRPr="00B6411F" w:rsidRDefault="00F21747" w:rsidP="00B8384A">
                  <w:pPr>
                    <w:jc w:val="center"/>
                    <w:rPr>
                      <w:sz w:val="22"/>
                      <w:szCs w:val="22"/>
                    </w:rPr>
                  </w:pPr>
                  <w:r w:rsidRPr="00B6411F">
                    <w:rPr>
                      <w:sz w:val="22"/>
                      <w:szCs w:val="22"/>
                    </w:rPr>
                    <w:t>0</w:t>
                  </w:r>
                </w:p>
              </w:tc>
              <w:tc>
                <w:tcPr>
                  <w:tcW w:w="1869" w:type="dxa"/>
                </w:tcPr>
                <w:p w:rsidR="00B8384A" w:rsidRPr="00B6411F" w:rsidRDefault="001A7ED9" w:rsidP="00B8384A">
                  <w:pPr>
                    <w:jc w:val="center"/>
                    <w:rPr>
                      <w:sz w:val="22"/>
                      <w:szCs w:val="22"/>
                    </w:rPr>
                  </w:pPr>
                  <w:r w:rsidRPr="00B6411F">
                    <w:rPr>
                      <w:sz w:val="22"/>
                      <w:szCs w:val="22"/>
                    </w:rPr>
                    <w:t>0</w:t>
                  </w:r>
                </w:p>
              </w:tc>
              <w:tc>
                <w:tcPr>
                  <w:tcW w:w="1677" w:type="dxa"/>
                  <w:shd w:val="clear" w:color="auto" w:fill="auto"/>
                  <w:noWrap/>
                  <w:vAlign w:val="center"/>
                </w:tcPr>
                <w:p w:rsidR="00B8384A" w:rsidRPr="00B6411F" w:rsidRDefault="009E401C" w:rsidP="00B8384A">
                  <w:pPr>
                    <w:jc w:val="center"/>
                    <w:rPr>
                      <w:sz w:val="22"/>
                      <w:szCs w:val="22"/>
                    </w:rPr>
                  </w:pPr>
                  <w:r w:rsidRPr="00B6411F">
                    <w:rPr>
                      <w:sz w:val="22"/>
                      <w:szCs w:val="22"/>
                    </w:rPr>
                    <w:t>0</w:t>
                  </w:r>
                  <w:r w:rsidR="00B6411F" w:rsidRPr="00B6411F">
                    <w:rPr>
                      <w:sz w:val="22"/>
                      <w:szCs w:val="22"/>
                    </w:rPr>
                    <w:t>,</w:t>
                  </w:r>
                  <w:r w:rsidRPr="00B6411F">
                    <w:rPr>
                      <w:sz w:val="22"/>
                      <w:szCs w:val="22"/>
                    </w:rPr>
                    <w:t>0%</w:t>
                  </w:r>
                </w:p>
              </w:tc>
            </w:tr>
            <w:tr w:rsidR="00B6411F" w:rsidRPr="00B6411F" w:rsidTr="00BD0B6A">
              <w:trPr>
                <w:trHeight w:val="303"/>
                <w:jc w:val="center"/>
              </w:trPr>
              <w:tc>
                <w:tcPr>
                  <w:tcW w:w="2226" w:type="dxa"/>
                  <w:shd w:val="clear" w:color="auto" w:fill="auto"/>
                  <w:noWrap/>
                  <w:vAlign w:val="bottom"/>
                </w:tcPr>
                <w:p w:rsidR="00B8384A" w:rsidRPr="00B6411F" w:rsidRDefault="00B8384A" w:rsidP="00B8384A">
                  <w:pPr>
                    <w:jc w:val="center"/>
                    <w:rPr>
                      <w:b/>
                      <w:sz w:val="22"/>
                      <w:szCs w:val="22"/>
                    </w:rPr>
                  </w:pPr>
                  <w:r w:rsidRPr="00B6411F">
                    <w:rPr>
                      <w:b/>
                      <w:sz w:val="22"/>
                      <w:szCs w:val="22"/>
                    </w:rPr>
                    <w:t>Total</w:t>
                  </w:r>
                </w:p>
              </w:tc>
              <w:tc>
                <w:tcPr>
                  <w:tcW w:w="1842" w:type="dxa"/>
                  <w:shd w:val="clear" w:color="auto" w:fill="auto"/>
                  <w:noWrap/>
                </w:tcPr>
                <w:p w:rsidR="00B8384A" w:rsidRPr="00B6411F" w:rsidRDefault="00F21747" w:rsidP="00B8384A">
                  <w:pPr>
                    <w:jc w:val="center"/>
                    <w:rPr>
                      <w:b/>
                      <w:sz w:val="22"/>
                      <w:szCs w:val="22"/>
                    </w:rPr>
                  </w:pPr>
                  <w:r w:rsidRPr="00B6411F">
                    <w:rPr>
                      <w:b/>
                      <w:sz w:val="22"/>
                      <w:szCs w:val="22"/>
                    </w:rPr>
                    <w:t>233</w:t>
                  </w:r>
                </w:p>
              </w:tc>
              <w:tc>
                <w:tcPr>
                  <w:tcW w:w="1969" w:type="dxa"/>
                </w:tcPr>
                <w:p w:rsidR="00B8384A" w:rsidRPr="00B6411F" w:rsidRDefault="005E542A" w:rsidP="00B8384A">
                  <w:pPr>
                    <w:jc w:val="center"/>
                    <w:rPr>
                      <w:b/>
                      <w:sz w:val="22"/>
                      <w:szCs w:val="22"/>
                    </w:rPr>
                  </w:pPr>
                  <w:r w:rsidRPr="00B6411F">
                    <w:rPr>
                      <w:b/>
                      <w:sz w:val="22"/>
                      <w:szCs w:val="22"/>
                    </w:rPr>
                    <w:t>310</w:t>
                  </w:r>
                </w:p>
              </w:tc>
              <w:tc>
                <w:tcPr>
                  <w:tcW w:w="1869" w:type="dxa"/>
                </w:tcPr>
                <w:p w:rsidR="00B8384A" w:rsidRPr="00B6411F" w:rsidRDefault="005E542A" w:rsidP="00B8384A">
                  <w:pPr>
                    <w:jc w:val="center"/>
                    <w:rPr>
                      <w:b/>
                      <w:sz w:val="22"/>
                      <w:szCs w:val="22"/>
                    </w:rPr>
                  </w:pPr>
                  <w:r w:rsidRPr="00B6411F">
                    <w:rPr>
                      <w:b/>
                      <w:sz w:val="22"/>
                      <w:szCs w:val="22"/>
                    </w:rPr>
                    <w:t>472</w:t>
                  </w:r>
                </w:p>
              </w:tc>
              <w:tc>
                <w:tcPr>
                  <w:tcW w:w="1677" w:type="dxa"/>
                  <w:shd w:val="clear" w:color="auto" w:fill="auto"/>
                  <w:noWrap/>
                  <w:vAlign w:val="center"/>
                </w:tcPr>
                <w:p w:rsidR="00B8384A" w:rsidRPr="00B6411F" w:rsidRDefault="00B6411F" w:rsidP="00B8384A">
                  <w:pPr>
                    <w:jc w:val="center"/>
                    <w:rPr>
                      <w:b/>
                      <w:sz w:val="22"/>
                      <w:szCs w:val="22"/>
                    </w:rPr>
                  </w:pPr>
                  <w:r w:rsidRPr="00B6411F">
                    <w:rPr>
                      <w:b/>
                      <w:sz w:val="22"/>
                      <w:szCs w:val="22"/>
                    </w:rPr>
                    <w:t>52</w:t>
                  </w:r>
                  <w:r w:rsidR="009E401C" w:rsidRPr="00B6411F">
                    <w:rPr>
                      <w:b/>
                      <w:sz w:val="22"/>
                      <w:szCs w:val="22"/>
                    </w:rPr>
                    <w:t>%</w:t>
                  </w:r>
                </w:p>
              </w:tc>
            </w:tr>
          </w:tbl>
          <w:p w:rsidR="00E56290" w:rsidRPr="00B6411F" w:rsidRDefault="00B37150" w:rsidP="002E4851">
            <w:pPr>
              <w:jc w:val="center"/>
              <w:rPr>
                <w:b/>
                <w:sz w:val="22"/>
                <w:szCs w:val="22"/>
                <w:u w:val="single"/>
              </w:rPr>
            </w:pPr>
            <w:r w:rsidRPr="00B6411F">
              <w:rPr>
                <w:b/>
                <w:sz w:val="16"/>
                <w:szCs w:val="16"/>
              </w:rPr>
              <w:t>Fuente: Información tomada de los reportes enviados por el Concesionario Promoambiental Distrito S.A.S. E.S.P.</w:t>
            </w:r>
          </w:p>
          <w:p w:rsidR="00D95664" w:rsidRPr="00C94524" w:rsidRDefault="00D95664" w:rsidP="002E4851">
            <w:pPr>
              <w:jc w:val="center"/>
              <w:rPr>
                <w:b/>
                <w:color w:val="FF0000"/>
                <w:sz w:val="22"/>
                <w:szCs w:val="22"/>
              </w:rPr>
            </w:pPr>
          </w:p>
        </w:tc>
      </w:tr>
    </w:tbl>
    <w:p w:rsidR="003152E6" w:rsidRPr="00C94524" w:rsidRDefault="003152E6" w:rsidP="00CF0C59">
      <w:pPr>
        <w:jc w:val="both"/>
        <w:rPr>
          <w:sz w:val="22"/>
          <w:szCs w:val="22"/>
          <w:lang w:val="es-CO"/>
        </w:rPr>
      </w:pPr>
    </w:p>
    <w:p w:rsidR="008A4505" w:rsidRDefault="00DC762C" w:rsidP="00DC762C">
      <w:pPr>
        <w:pStyle w:val="Standard"/>
        <w:jc w:val="both"/>
        <w:rPr>
          <w:sz w:val="22"/>
          <w:szCs w:val="22"/>
        </w:rPr>
      </w:pPr>
      <w:r w:rsidRPr="00C94524">
        <w:rPr>
          <w:b/>
          <w:sz w:val="22"/>
          <w:szCs w:val="22"/>
          <w:vertAlign w:val="superscript"/>
        </w:rPr>
        <w:t>1</w:t>
      </w:r>
      <w:r w:rsidRPr="00C94524">
        <w:rPr>
          <w:sz w:val="22"/>
          <w:szCs w:val="22"/>
        </w:rPr>
        <w:t>Para el reporte de las cifras se tendrá en cuenta lo reportado en el período de análisis por el Operador o Prestador del Servicio. Para los componentes de Recolección, Barrido y Limpieza como mínimo se diligenciarán las tablas descritas anteriormente y podrán incluir las consideren en el marco de la Supervisión del Servicio. Para el Servicio Hospitalario se podrán incluir las tablas y cifras que se consideren en el marco de la Supervisión del servicio.</w:t>
      </w:r>
    </w:p>
    <w:p w:rsidR="008A4505" w:rsidRDefault="008A4505">
      <w:pPr>
        <w:rPr>
          <w:kern w:val="3"/>
          <w:sz w:val="22"/>
          <w:szCs w:val="22"/>
        </w:rPr>
      </w:pPr>
      <w:r>
        <w:rPr>
          <w:sz w:val="22"/>
          <w:szCs w:val="22"/>
        </w:rPr>
        <w:br w:type="page"/>
      </w:r>
    </w:p>
    <w:p w:rsidR="00DC762C" w:rsidRPr="00C94524" w:rsidRDefault="00DC762C" w:rsidP="00DC762C">
      <w:pPr>
        <w:pStyle w:val="Standard"/>
        <w:jc w:val="both"/>
        <w:rPr>
          <w:sz w:val="22"/>
          <w:szCs w:val="22"/>
        </w:rPr>
      </w:pPr>
    </w:p>
    <w:p w:rsidR="003F7CAF" w:rsidRPr="00C94524" w:rsidRDefault="003F7CAF" w:rsidP="00DC762C">
      <w:pPr>
        <w:pStyle w:val="Standard"/>
        <w:jc w:val="both"/>
        <w:rPr>
          <w:color w:val="FF0000"/>
          <w:sz w:val="22"/>
          <w:szCs w:val="22"/>
        </w:rPr>
      </w:pPr>
    </w:p>
    <w:tbl>
      <w:tblPr>
        <w:tblW w:w="10702" w:type="dxa"/>
        <w:tblInd w:w="-70" w:type="dxa"/>
        <w:tblLayout w:type="fixed"/>
        <w:tblCellMar>
          <w:left w:w="10" w:type="dxa"/>
          <w:right w:w="10" w:type="dxa"/>
        </w:tblCellMar>
        <w:tblLook w:val="0000"/>
      </w:tblPr>
      <w:tblGrid>
        <w:gridCol w:w="1629"/>
        <w:gridCol w:w="1134"/>
        <w:gridCol w:w="1838"/>
        <w:gridCol w:w="1276"/>
        <w:gridCol w:w="992"/>
        <w:gridCol w:w="1276"/>
        <w:gridCol w:w="2557"/>
      </w:tblGrid>
      <w:tr w:rsidR="00DC762C" w:rsidRPr="00795071" w:rsidTr="00C94524">
        <w:trPr>
          <w:trHeight w:val="316"/>
        </w:trPr>
        <w:tc>
          <w:tcPr>
            <w:tcW w:w="10702"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DC762C" w:rsidRPr="00795071" w:rsidRDefault="00DC762C" w:rsidP="00DC762C">
            <w:pPr>
              <w:pStyle w:val="Standard"/>
              <w:jc w:val="center"/>
              <w:rPr>
                <w:b/>
                <w:sz w:val="22"/>
                <w:szCs w:val="22"/>
              </w:rPr>
            </w:pPr>
            <w:r w:rsidRPr="00795071">
              <w:rPr>
                <w:b/>
                <w:sz w:val="22"/>
                <w:szCs w:val="22"/>
              </w:rPr>
              <w:t>SEGUIMIENTO SOLICITUDES ACCION PREVENTIVA, CORRECTIVA Y DE MEJORA</w:t>
            </w:r>
            <w:r w:rsidRPr="00795071">
              <w:rPr>
                <w:b/>
                <w:sz w:val="22"/>
                <w:szCs w:val="22"/>
                <w:vertAlign w:val="superscript"/>
              </w:rPr>
              <w:t>2</w:t>
            </w:r>
          </w:p>
          <w:p w:rsidR="00DC762C" w:rsidRPr="00795071" w:rsidRDefault="00DC762C" w:rsidP="00DC762C">
            <w:pPr>
              <w:pStyle w:val="Standard"/>
              <w:jc w:val="center"/>
              <w:rPr>
                <w:sz w:val="22"/>
                <w:szCs w:val="22"/>
              </w:rPr>
            </w:pPr>
            <w:r w:rsidRPr="00795071">
              <w:rPr>
                <w:b/>
                <w:sz w:val="22"/>
                <w:szCs w:val="22"/>
              </w:rPr>
              <w:t>(Tipo: AC: Acción Correctiva    AP: Acción Preventiva</w:t>
            </w:r>
            <w:r w:rsidRPr="00795071">
              <w:rPr>
                <w:b/>
                <w:sz w:val="22"/>
                <w:szCs w:val="22"/>
              </w:rPr>
              <w:tab/>
              <w:t xml:space="preserve">   AM: Acción de Mejora)</w:t>
            </w:r>
          </w:p>
        </w:tc>
      </w:tr>
      <w:tr w:rsidR="00DC762C" w:rsidRPr="00795071" w:rsidTr="00BF6C85">
        <w:trPr>
          <w:trHeight w:val="719"/>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795071" w:rsidRDefault="00DC762C" w:rsidP="00DC762C">
            <w:pPr>
              <w:pStyle w:val="Standard"/>
              <w:jc w:val="center"/>
              <w:rPr>
                <w:b/>
                <w:sz w:val="18"/>
                <w:szCs w:val="22"/>
              </w:rPr>
            </w:pPr>
          </w:p>
          <w:p w:rsidR="00DC762C" w:rsidRPr="00795071" w:rsidRDefault="00DC762C" w:rsidP="00DC762C">
            <w:pPr>
              <w:pStyle w:val="Ttulo2"/>
              <w:spacing w:before="120" w:after="120"/>
              <w:rPr>
                <w:rFonts w:ascii="Times New Roman" w:hAnsi="Times New Roman"/>
                <w:i w:val="0"/>
                <w:sz w:val="18"/>
                <w:szCs w:val="22"/>
              </w:rPr>
            </w:pPr>
            <w:r w:rsidRPr="00795071">
              <w:rPr>
                <w:rFonts w:ascii="Times New Roman" w:hAnsi="Times New Roman"/>
                <w:i w:val="0"/>
                <w:sz w:val="18"/>
                <w:szCs w:val="22"/>
              </w:rPr>
              <w:t>OBSERVACIÓN O HALLAZGO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795071" w:rsidRDefault="00DC762C" w:rsidP="00DC762C">
            <w:pPr>
              <w:pStyle w:val="Ttulo2"/>
              <w:spacing w:before="120" w:after="120"/>
              <w:rPr>
                <w:rFonts w:ascii="Times New Roman" w:hAnsi="Times New Roman"/>
                <w:i w:val="0"/>
                <w:sz w:val="18"/>
                <w:szCs w:val="22"/>
              </w:rPr>
            </w:pPr>
            <w:r w:rsidRPr="00795071">
              <w:rPr>
                <w:rFonts w:ascii="Times New Roman" w:hAnsi="Times New Roman"/>
                <w:i w:val="0"/>
                <w:sz w:val="18"/>
                <w:szCs w:val="22"/>
              </w:rPr>
              <w:t>TIPO Y DESCRIPCIÓN DE LA ACCIÓN</w:t>
            </w:r>
          </w:p>
        </w:tc>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795071" w:rsidRDefault="00DC762C" w:rsidP="00DC762C">
            <w:pPr>
              <w:pStyle w:val="Ttulo2"/>
              <w:spacing w:before="120" w:after="120"/>
              <w:rPr>
                <w:rFonts w:ascii="Times New Roman" w:hAnsi="Times New Roman"/>
                <w:i w:val="0"/>
                <w:sz w:val="18"/>
                <w:szCs w:val="22"/>
              </w:rPr>
            </w:pPr>
            <w:r w:rsidRPr="00795071">
              <w:rPr>
                <w:rFonts w:ascii="Times New Roman" w:hAnsi="Times New Roman"/>
                <w:i w:val="0"/>
                <w:sz w:val="18"/>
                <w:szCs w:val="22"/>
              </w:rPr>
              <w:t>DESCRIPCIÓN DE LA ACCIÓN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795071" w:rsidRDefault="00DC762C" w:rsidP="00DC762C">
            <w:pPr>
              <w:pStyle w:val="Ttulo2"/>
              <w:spacing w:before="120" w:after="120"/>
              <w:rPr>
                <w:rFonts w:ascii="Times New Roman" w:hAnsi="Times New Roman"/>
                <w:i w:val="0"/>
                <w:sz w:val="18"/>
                <w:szCs w:val="22"/>
              </w:rPr>
            </w:pPr>
            <w:r w:rsidRPr="00795071">
              <w:rPr>
                <w:rFonts w:ascii="Times New Roman" w:hAnsi="Times New Roman"/>
                <w:i w:val="0"/>
                <w:sz w:val="18"/>
                <w:szCs w:val="22"/>
              </w:rPr>
              <w:t>FECHA DE INICIO</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795071" w:rsidRDefault="00DC762C" w:rsidP="00DC762C">
            <w:pPr>
              <w:pStyle w:val="Ttulo2"/>
              <w:spacing w:before="120" w:after="120"/>
              <w:rPr>
                <w:rFonts w:ascii="Times New Roman" w:hAnsi="Times New Roman"/>
                <w:i w:val="0"/>
                <w:sz w:val="18"/>
                <w:szCs w:val="22"/>
              </w:rPr>
            </w:pPr>
            <w:r w:rsidRPr="00795071">
              <w:rPr>
                <w:rFonts w:ascii="Times New Roman" w:hAnsi="Times New Roman"/>
                <w:i w:val="0"/>
                <w:sz w:val="18"/>
                <w:szCs w:val="22"/>
              </w:rPr>
              <w:t>FECHA FINAL</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795071" w:rsidRDefault="00DC762C" w:rsidP="00DC762C">
            <w:pPr>
              <w:pStyle w:val="Ttulo2"/>
              <w:spacing w:before="120" w:after="120"/>
              <w:rPr>
                <w:rFonts w:ascii="Times New Roman" w:hAnsi="Times New Roman"/>
                <w:i w:val="0"/>
                <w:sz w:val="18"/>
                <w:szCs w:val="22"/>
              </w:rPr>
            </w:pPr>
            <w:r w:rsidRPr="00795071">
              <w:rPr>
                <w:rFonts w:ascii="Times New Roman" w:hAnsi="Times New Roman"/>
                <w:i w:val="0"/>
                <w:sz w:val="18"/>
                <w:szCs w:val="22"/>
              </w:rPr>
              <w:t>QUIENSOLICITA LA ACCIÓN</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795071" w:rsidRDefault="00DC762C" w:rsidP="00DC762C">
            <w:pPr>
              <w:pStyle w:val="Ttulo2"/>
              <w:spacing w:before="120" w:after="120"/>
              <w:rPr>
                <w:rFonts w:ascii="Times New Roman" w:hAnsi="Times New Roman"/>
                <w:i w:val="0"/>
                <w:sz w:val="18"/>
                <w:szCs w:val="22"/>
              </w:rPr>
            </w:pPr>
            <w:r w:rsidRPr="00795071">
              <w:rPr>
                <w:rFonts w:ascii="Times New Roman" w:hAnsi="Times New Roman"/>
                <w:i w:val="0"/>
                <w:sz w:val="18"/>
                <w:szCs w:val="22"/>
              </w:rPr>
              <w:t>ACCIONES DE SEGUIMIENTO POR PARTE DE LA UNIDAD</w:t>
            </w:r>
          </w:p>
        </w:tc>
      </w:tr>
      <w:tr w:rsidR="00E743B3" w:rsidRPr="00795071" w:rsidTr="00BF6C85">
        <w:trPr>
          <w:trHeight w:val="719"/>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795071" w:rsidRDefault="00E743B3" w:rsidP="00E743B3">
            <w:pPr>
              <w:pStyle w:val="Predeterminado"/>
              <w:spacing w:before="120" w:after="120"/>
              <w:jc w:val="center"/>
              <w:rPr>
                <w:rFonts w:ascii="Times New Roman" w:hAnsi="Times New Roman"/>
              </w:rPr>
            </w:pPr>
            <w:r w:rsidRPr="00795071">
              <w:rPr>
                <w:rFonts w:ascii="Times New Roman" w:hAnsi="Times New Roman"/>
              </w:rPr>
              <w:t>Plan de acción para la superación de las deficiencias detectadas en la prestación del servicio de aseo.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795071" w:rsidRDefault="00E743B3" w:rsidP="00E743B3">
            <w:pPr>
              <w:pStyle w:val="Predeterminado"/>
              <w:spacing w:before="120" w:after="120"/>
              <w:jc w:val="center"/>
              <w:rPr>
                <w:rFonts w:ascii="Times New Roman" w:hAnsi="Times New Roman"/>
              </w:rPr>
            </w:pPr>
            <w:r w:rsidRPr="00795071">
              <w:rPr>
                <w:rFonts w:ascii="Times New Roman" w:hAnsi="Times New Roman"/>
              </w:rPr>
              <w:t>SAC</w:t>
            </w:r>
          </w:p>
        </w:tc>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795071" w:rsidRDefault="00E743B3" w:rsidP="00E743B3">
            <w:pPr>
              <w:pStyle w:val="Predeterminado"/>
              <w:spacing w:before="120" w:after="120"/>
              <w:jc w:val="center"/>
              <w:rPr>
                <w:rFonts w:ascii="Times New Roman" w:hAnsi="Times New Roman"/>
              </w:rPr>
            </w:pPr>
            <w:r w:rsidRPr="00795071">
              <w:rPr>
                <w:rFonts w:ascii="Times New Roman" w:hAnsi="Times New Roman"/>
              </w:rPr>
              <w:t>Radicado UAESP 20187000051832 del 20/02/2018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795071" w:rsidRDefault="00E743B3" w:rsidP="00E743B3">
            <w:pPr>
              <w:pStyle w:val="Predeterminado"/>
              <w:spacing w:before="120" w:after="120"/>
              <w:jc w:val="center"/>
              <w:rPr>
                <w:rFonts w:ascii="Times New Roman" w:hAnsi="Times New Roman"/>
              </w:rPr>
            </w:pPr>
            <w:r w:rsidRPr="00795071">
              <w:rPr>
                <w:rFonts w:ascii="Times New Roman" w:hAnsi="Times New Roman"/>
              </w:rPr>
              <w:t>20/02/2018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795071" w:rsidRDefault="00E743B3" w:rsidP="00E743B3">
            <w:pPr>
              <w:pStyle w:val="Predeterminado"/>
              <w:spacing w:before="120" w:after="120"/>
              <w:jc w:val="center"/>
              <w:rPr>
                <w:rFonts w:ascii="Times New Roman" w:hAnsi="Times New Roman"/>
              </w:rPr>
            </w:pPr>
            <w:r w:rsidRPr="00795071">
              <w:rPr>
                <w:rFonts w:ascii="Times New Roman" w:hAnsi="Times New Roman"/>
              </w:rPr>
              <w:t xml:space="preserve">En </w:t>
            </w:r>
            <w:r w:rsidR="00835B7C" w:rsidRPr="00795071">
              <w:rPr>
                <w:rFonts w:ascii="Times New Roman" w:hAnsi="Times New Roman"/>
              </w:rPr>
              <w:t>proceso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795071" w:rsidRDefault="00E743B3" w:rsidP="00E743B3">
            <w:pPr>
              <w:pStyle w:val="Predeterminado"/>
              <w:spacing w:before="120" w:after="120"/>
              <w:jc w:val="center"/>
              <w:rPr>
                <w:rFonts w:ascii="Times New Roman" w:hAnsi="Times New Roman"/>
              </w:rPr>
            </w:pPr>
            <w:r w:rsidRPr="00795071">
              <w:rPr>
                <w:rFonts w:ascii="Times New Roman" w:hAnsi="Times New Roman"/>
              </w:rPr>
              <w:t>Proyección Capital</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743B3" w:rsidRPr="00795071" w:rsidRDefault="00F41215" w:rsidP="00E743B3">
            <w:pPr>
              <w:pStyle w:val="Predeterminado"/>
              <w:jc w:val="center"/>
              <w:rPr>
                <w:rFonts w:ascii="Times New Roman" w:hAnsi="Times New Roman"/>
              </w:rPr>
            </w:pPr>
            <w:r w:rsidRPr="00795071">
              <w:rPr>
                <w:rFonts w:ascii="Times New Roman" w:hAnsi="Times New Roman"/>
              </w:rPr>
              <w:t>L</w:t>
            </w:r>
            <w:r w:rsidR="00E743B3" w:rsidRPr="00795071">
              <w:rPr>
                <w:rFonts w:ascii="Times New Roman" w:hAnsi="Times New Roman"/>
              </w:rPr>
              <w:t xml:space="preserve">as </w:t>
            </w:r>
            <w:r w:rsidRPr="00795071">
              <w:rPr>
                <w:rFonts w:ascii="Times New Roman" w:hAnsi="Times New Roman"/>
              </w:rPr>
              <w:t>s</w:t>
            </w:r>
            <w:r w:rsidR="00E743B3" w:rsidRPr="00795071">
              <w:rPr>
                <w:rFonts w:ascii="Times New Roman" w:hAnsi="Times New Roman"/>
              </w:rPr>
              <w:t xml:space="preserve">olicitudes de </w:t>
            </w:r>
            <w:r w:rsidRPr="00795071">
              <w:rPr>
                <w:rFonts w:ascii="Times New Roman" w:hAnsi="Times New Roman"/>
              </w:rPr>
              <w:t>a</w:t>
            </w:r>
            <w:r w:rsidR="00E743B3" w:rsidRPr="00795071">
              <w:rPr>
                <w:rFonts w:ascii="Times New Roman" w:hAnsi="Times New Roman"/>
              </w:rPr>
              <w:t xml:space="preserve">cción </w:t>
            </w:r>
            <w:r w:rsidRPr="00795071">
              <w:rPr>
                <w:rFonts w:ascii="Times New Roman" w:hAnsi="Times New Roman"/>
              </w:rPr>
              <w:t>c</w:t>
            </w:r>
            <w:r w:rsidR="00E743B3" w:rsidRPr="00795071">
              <w:rPr>
                <w:rFonts w:ascii="Times New Roman" w:hAnsi="Times New Roman"/>
              </w:rPr>
              <w:t xml:space="preserve">orrectiva– SAC, </w:t>
            </w:r>
            <w:r w:rsidRPr="00795071">
              <w:rPr>
                <w:rFonts w:ascii="Times New Roman" w:hAnsi="Times New Roman"/>
              </w:rPr>
              <w:t>se verifican para el mes de análisis.</w:t>
            </w:r>
          </w:p>
        </w:tc>
      </w:tr>
      <w:tr w:rsidR="00C94524" w:rsidRPr="00795071" w:rsidTr="00795071">
        <w:trPr>
          <w:trHeight w:val="1721"/>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795071" w:rsidRDefault="00C94524" w:rsidP="00C94524">
            <w:pPr>
              <w:pStyle w:val="Predeterminado"/>
              <w:spacing w:before="120" w:after="120"/>
              <w:jc w:val="center"/>
              <w:rPr>
                <w:rFonts w:ascii="Times New Roman" w:hAnsi="Times New Roman"/>
              </w:rPr>
            </w:pPr>
            <w:r w:rsidRPr="00795071">
              <w:rPr>
                <w:rFonts w:ascii="Times New Roman" w:hAnsi="Times New Roman"/>
              </w:rPr>
              <w:t>Requisitos técnicos parque automotor modelo menor a 2017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795071" w:rsidRDefault="00C94524" w:rsidP="00C94524">
            <w:pPr>
              <w:pStyle w:val="Predeterminado"/>
              <w:spacing w:before="120" w:after="120"/>
              <w:jc w:val="center"/>
              <w:rPr>
                <w:rFonts w:ascii="Times New Roman" w:hAnsi="Times New Roman"/>
              </w:rPr>
            </w:pPr>
            <w:r w:rsidRPr="00795071">
              <w:rPr>
                <w:rFonts w:ascii="Times New Roman" w:hAnsi="Times New Roman"/>
              </w:rPr>
              <w:t>SAC</w:t>
            </w:r>
          </w:p>
        </w:tc>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795071" w:rsidRDefault="00C94524" w:rsidP="00C94524">
            <w:pPr>
              <w:pStyle w:val="Predeterminado"/>
              <w:spacing w:before="120" w:after="120"/>
              <w:jc w:val="center"/>
              <w:rPr>
                <w:rFonts w:ascii="Times New Roman" w:hAnsi="Times New Roman"/>
              </w:rPr>
            </w:pPr>
            <w:r w:rsidRPr="00795071">
              <w:rPr>
                <w:rFonts w:ascii="Times New Roman" w:hAnsi="Times New Roman"/>
              </w:rPr>
              <w:t>Radicado UAESP 20187000288282 del 17/08/2018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795071" w:rsidRDefault="00C94524" w:rsidP="00C94524">
            <w:pPr>
              <w:pStyle w:val="Predeterminado"/>
              <w:spacing w:before="120" w:after="120"/>
              <w:jc w:val="center"/>
              <w:rPr>
                <w:rFonts w:ascii="Times New Roman" w:hAnsi="Times New Roman"/>
              </w:rPr>
            </w:pPr>
            <w:r w:rsidRPr="00795071">
              <w:rPr>
                <w:rFonts w:ascii="Times New Roman" w:hAnsi="Times New Roman"/>
              </w:rPr>
              <w:t>17/08/2018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795071" w:rsidRDefault="00C94524" w:rsidP="00C94524">
            <w:pPr>
              <w:pStyle w:val="Predeterminado"/>
              <w:spacing w:before="120" w:after="120"/>
              <w:jc w:val="center"/>
              <w:rPr>
                <w:rFonts w:ascii="Times New Roman" w:hAnsi="Times New Roman"/>
              </w:rPr>
            </w:pPr>
            <w:r w:rsidRPr="00795071">
              <w:rPr>
                <w:rFonts w:ascii="Times New Roman" w:hAnsi="Times New Roman"/>
              </w:rPr>
              <w:t>En proceso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795071" w:rsidRDefault="00C94524" w:rsidP="00C94524">
            <w:pPr>
              <w:pStyle w:val="Predeterminado"/>
              <w:spacing w:before="120" w:after="120"/>
              <w:jc w:val="center"/>
              <w:rPr>
                <w:rFonts w:ascii="Times New Roman" w:hAnsi="Times New Roman"/>
              </w:rPr>
            </w:pPr>
            <w:r w:rsidRPr="00795071">
              <w:rPr>
                <w:rFonts w:ascii="Times New Roman" w:hAnsi="Times New Roman"/>
              </w:rPr>
              <w:t>Proyección Capital</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94524" w:rsidRPr="00795071" w:rsidRDefault="00C94524" w:rsidP="00C94524">
            <w:pPr>
              <w:pStyle w:val="Predeterminado"/>
              <w:jc w:val="center"/>
              <w:rPr>
                <w:rFonts w:ascii="Times New Roman" w:hAnsi="Times New Roman"/>
              </w:rPr>
            </w:pPr>
            <w:r w:rsidRPr="00795071">
              <w:rPr>
                <w:rFonts w:ascii="Times New Roman" w:hAnsi="Times New Roman"/>
              </w:rPr>
              <w:t>Durante el periodo correspondiente a este informe, las Solicitudes de Acción Correctiva– SAC, se realiza seguimiento para el mes de análisis.</w:t>
            </w:r>
          </w:p>
        </w:tc>
      </w:tr>
      <w:tr w:rsidR="00BF6C85" w:rsidRPr="00795071" w:rsidTr="00795071">
        <w:trPr>
          <w:trHeight w:val="4300"/>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795071" w:rsidRDefault="00BF6C85" w:rsidP="00C94524">
            <w:pPr>
              <w:pStyle w:val="Predeterminado"/>
              <w:spacing w:before="120" w:after="120"/>
              <w:jc w:val="center"/>
              <w:rPr>
                <w:rFonts w:ascii="Times New Roman" w:hAnsi="Times New Roman"/>
              </w:rPr>
            </w:pPr>
            <w:r w:rsidRPr="00795071">
              <w:rPr>
                <w:rFonts w:ascii="Times New Roman" w:hAnsi="Times New Roman"/>
              </w:rPr>
              <w:t>Deficiencias recolección y transporte de puntos críticos</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795071" w:rsidRDefault="00BF6C85" w:rsidP="00C94524">
            <w:pPr>
              <w:pStyle w:val="Predeterminado"/>
              <w:spacing w:before="120" w:after="120"/>
              <w:jc w:val="center"/>
              <w:rPr>
                <w:rFonts w:ascii="Times New Roman" w:hAnsi="Times New Roman"/>
              </w:rPr>
            </w:pPr>
            <w:r w:rsidRPr="00795071">
              <w:rPr>
                <w:rFonts w:ascii="Times New Roman" w:hAnsi="Times New Roman"/>
              </w:rPr>
              <w:t>SAC</w:t>
            </w:r>
          </w:p>
        </w:tc>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795071" w:rsidRDefault="00BF6C85" w:rsidP="00C94524">
            <w:pPr>
              <w:pStyle w:val="Predeterminado"/>
              <w:spacing w:before="120" w:after="120"/>
              <w:jc w:val="center"/>
              <w:rPr>
                <w:rFonts w:ascii="Times New Roman" w:hAnsi="Times New Roman"/>
              </w:rPr>
            </w:pPr>
            <w:r w:rsidRPr="00795071">
              <w:rPr>
                <w:rFonts w:ascii="Times New Roman" w:hAnsi="Times New Roman"/>
              </w:rPr>
              <w:t xml:space="preserve">Radicado UAESP 2018700341272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795071" w:rsidRDefault="00BF6C85" w:rsidP="00C94524">
            <w:pPr>
              <w:pStyle w:val="Predeterminado"/>
              <w:spacing w:before="120" w:after="120"/>
              <w:jc w:val="center"/>
              <w:rPr>
                <w:rFonts w:ascii="Times New Roman" w:hAnsi="Times New Roman"/>
              </w:rPr>
            </w:pPr>
            <w:r w:rsidRPr="00795071">
              <w:rPr>
                <w:rFonts w:ascii="Times New Roman" w:hAnsi="Times New Roman"/>
              </w:rPr>
              <w:t>28/09/2018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795071" w:rsidRDefault="00BF6C85" w:rsidP="00C94524">
            <w:pPr>
              <w:pStyle w:val="Predeterminado"/>
              <w:spacing w:before="120" w:after="120"/>
              <w:jc w:val="center"/>
              <w:rPr>
                <w:rFonts w:ascii="Times New Roman" w:hAnsi="Times New Roman"/>
              </w:rPr>
            </w:pPr>
            <w:r w:rsidRPr="00795071">
              <w:rPr>
                <w:rFonts w:ascii="Times New Roman" w:hAnsi="Times New Roman"/>
              </w:rPr>
              <w:t>En proceso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795071" w:rsidRDefault="00BF6C85" w:rsidP="00C94524">
            <w:pPr>
              <w:pStyle w:val="Predeterminado"/>
              <w:spacing w:before="120" w:after="120"/>
              <w:jc w:val="center"/>
              <w:rPr>
                <w:rFonts w:ascii="Times New Roman" w:hAnsi="Times New Roman"/>
              </w:rPr>
            </w:pPr>
            <w:r w:rsidRPr="00795071">
              <w:rPr>
                <w:rFonts w:ascii="Times New Roman" w:hAnsi="Times New Roman"/>
              </w:rPr>
              <w:t>Proyección Capital</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F6C85" w:rsidRPr="00795071" w:rsidRDefault="00575E6E" w:rsidP="00C94524">
            <w:pPr>
              <w:pStyle w:val="Predeterminado"/>
              <w:jc w:val="center"/>
              <w:rPr>
                <w:rFonts w:ascii="Times New Roman" w:hAnsi="Times New Roman"/>
              </w:rPr>
            </w:pPr>
            <w:r w:rsidRPr="00795071">
              <w:rPr>
                <w:rStyle w:val="normaltextrun"/>
                <w:rFonts w:ascii="Times New Roman" w:hAnsi="Times New Roman"/>
                <w:color w:val="000000"/>
                <w:sz w:val="23"/>
                <w:szCs w:val="23"/>
                <w:shd w:val="clear" w:color="auto" w:fill="FFFFFF"/>
              </w:rPr>
              <w:t>Dado las explicaciones del concesionario allegadas mediante oficio PMD-2-201808090703-Cl del 07 de septiembre, la Interventoría inició etapa de concertación de cronograma especial y acciones de mejora mediante oficio UAESP-CPC-ASE1-0773-18 del 27/09/2018 radicado UAESP N°2018700341272 del 28/09/2018.</w:t>
            </w:r>
          </w:p>
        </w:tc>
      </w:tr>
      <w:tr w:rsidR="00795071" w:rsidRPr="00795071" w:rsidTr="00BF6C85">
        <w:trPr>
          <w:trHeight w:val="719"/>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95071" w:rsidRPr="00795071" w:rsidRDefault="00795071" w:rsidP="00C94524">
            <w:pPr>
              <w:pStyle w:val="Predeterminado"/>
              <w:spacing w:before="120" w:after="120"/>
              <w:jc w:val="center"/>
              <w:rPr>
                <w:rFonts w:ascii="Times New Roman" w:hAnsi="Times New Roman"/>
              </w:rPr>
            </w:pPr>
            <w:r w:rsidRPr="00795071">
              <w:rPr>
                <w:rStyle w:val="normaltextrun"/>
                <w:rFonts w:ascii="Times New Roman" w:hAnsi="Times New Roman"/>
                <w:color w:val="000000"/>
                <w:sz w:val="23"/>
                <w:szCs w:val="23"/>
              </w:rPr>
              <w:t>Deficiencias recolección de residuos de construcción y demolición - RCD</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95071" w:rsidRPr="00795071" w:rsidRDefault="00795071" w:rsidP="00C94524">
            <w:pPr>
              <w:pStyle w:val="Predeterminado"/>
              <w:spacing w:before="120" w:after="120"/>
              <w:jc w:val="center"/>
              <w:rPr>
                <w:rFonts w:ascii="Times New Roman" w:hAnsi="Times New Roman"/>
              </w:rPr>
            </w:pPr>
            <w:r w:rsidRPr="00795071">
              <w:rPr>
                <w:rFonts w:ascii="Times New Roman" w:hAnsi="Times New Roman"/>
              </w:rPr>
              <w:t>SAC</w:t>
            </w:r>
          </w:p>
        </w:tc>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95071" w:rsidRPr="00795071" w:rsidRDefault="00795071" w:rsidP="00C94524">
            <w:pPr>
              <w:pStyle w:val="Predeterminado"/>
              <w:spacing w:before="120" w:after="120"/>
              <w:jc w:val="center"/>
              <w:rPr>
                <w:rFonts w:ascii="Times New Roman" w:hAnsi="Times New Roman"/>
              </w:rPr>
            </w:pPr>
            <w:r w:rsidRPr="00795071">
              <w:rPr>
                <w:rStyle w:val="normaltextrun"/>
                <w:rFonts w:ascii="Times New Roman" w:hAnsi="Times New Roman"/>
                <w:color w:val="000000"/>
                <w:sz w:val="23"/>
                <w:szCs w:val="23"/>
              </w:rPr>
              <w:t> Radicado UAESP 20187000426462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95071" w:rsidRPr="00823409" w:rsidRDefault="00795071" w:rsidP="00C94524">
            <w:pPr>
              <w:pStyle w:val="Predeterminado"/>
              <w:spacing w:before="120" w:after="120"/>
              <w:jc w:val="center"/>
              <w:rPr>
                <w:rFonts w:ascii="Times New Roman" w:hAnsi="Times New Roman"/>
              </w:rPr>
            </w:pPr>
            <w:r w:rsidRPr="00823409">
              <w:rPr>
                <w:rFonts w:ascii="Times New Roman" w:hAnsi="Times New Roman"/>
              </w:rPr>
              <w:t>02/11/2018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95071" w:rsidRPr="00795071" w:rsidRDefault="00795071" w:rsidP="00C94524">
            <w:pPr>
              <w:pStyle w:val="Predeterminado"/>
              <w:spacing w:before="120" w:after="120"/>
              <w:jc w:val="center"/>
              <w:rPr>
                <w:rFonts w:ascii="Times New Roman" w:hAnsi="Times New Roman"/>
              </w:rPr>
            </w:pPr>
            <w:r w:rsidRPr="00795071">
              <w:rPr>
                <w:rFonts w:ascii="Times New Roman" w:hAnsi="Times New Roman"/>
              </w:rPr>
              <w:t>En Proceso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95071" w:rsidRPr="00795071" w:rsidRDefault="00795071" w:rsidP="00C94524">
            <w:pPr>
              <w:pStyle w:val="Predeterminado"/>
              <w:spacing w:before="120" w:after="120"/>
              <w:jc w:val="center"/>
              <w:rPr>
                <w:rFonts w:ascii="Times New Roman" w:hAnsi="Times New Roman"/>
              </w:rPr>
            </w:pPr>
            <w:r w:rsidRPr="00795071">
              <w:rPr>
                <w:rFonts w:ascii="Times New Roman" w:hAnsi="Times New Roman"/>
              </w:rPr>
              <w:t>Proyección Capital</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95071" w:rsidRPr="00795071" w:rsidRDefault="00795071" w:rsidP="00795071">
            <w:pPr>
              <w:pStyle w:val="paragraph"/>
              <w:spacing w:before="0" w:beforeAutospacing="0" w:after="0" w:afterAutospacing="0"/>
              <w:jc w:val="center"/>
              <w:textAlignment w:val="baseline"/>
              <w:rPr>
                <w:rStyle w:val="normaltextrun"/>
                <w:color w:val="000000"/>
                <w:sz w:val="18"/>
                <w:szCs w:val="18"/>
              </w:rPr>
            </w:pPr>
            <w:r w:rsidRPr="00795071">
              <w:rPr>
                <w:rStyle w:val="normaltextrun"/>
                <w:color w:val="000000"/>
                <w:sz w:val="23"/>
                <w:szCs w:val="23"/>
              </w:rPr>
              <w:t>Mediante comunicado UAESP-CPC-ASE1-0865-18 del 29/11/2018 </w:t>
            </w:r>
          </w:p>
        </w:tc>
      </w:tr>
      <w:tr w:rsidR="0015009C" w:rsidRPr="00795071" w:rsidTr="00BF6C85">
        <w:trPr>
          <w:trHeight w:val="719"/>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tbl>
            <w:tblPr>
              <w:tblW w:w="0" w:type="auto"/>
              <w:tblBorders>
                <w:top w:val="nil"/>
                <w:left w:val="nil"/>
                <w:bottom w:val="nil"/>
                <w:right w:val="nil"/>
              </w:tblBorders>
              <w:tblLayout w:type="fixed"/>
              <w:tblLook w:val="0000"/>
            </w:tblPr>
            <w:tblGrid>
              <w:gridCol w:w="1317"/>
            </w:tblGrid>
            <w:tr w:rsidR="0015009C" w:rsidRPr="0015009C">
              <w:trPr>
                <w:trHeight w:val="351"/>
              </w:trPr>
              <w:tc>
                <w:tcPr>
                  <w:tcW w:w="1317" w:type="dxa"/>
                </w:tcPr>
                <w:p w:rsidR="0015009C" w:rsidRPr="0015009C" w:rsidRDefault="0015009C" w:rsidP="0015009C">
                  <w:pPr>
                    <w:pStyle w:val="Default"/>
                    <w:rPr>
                      <w:rStyle w:val="normaltextrun"/>
                      <w:rFonts w:ascii="Times New Roman" w:eastAsia="Calibri" w:hAnsi="Times New Roman" w:cs="Times New Roman"/>
                      <w:sz w:val="23"/>
                      <w:szCs w:val="23"/>
                      <w:lang w:eastAsia="zh-CN"/>
                    </w:rPr>
                  </w:pPr>
                  <w:r w:rsidRPr="0015009C">
                    <w:rPr>
                      <w:rStyle w:val="normaltextrun"/>
                      <w:rFonts w:ascii="Times New Roman" w:eastAsia="Calibri" w:hAnsi="Times New Roman" w:cs="Times New Roman"/>
                      <w:sz w:val="23"/>
                      <w:szCs w:val="23"/>
                      <w:lang w:eastAsia="zh-CN"/>
                    </w:rPr>
                    <w:lastRenderedPageBreak/>
                    <w:t xml:space="preserve">Recolección y transporte de residuos aprovechables </w:t>
                  </w:r>
                </w:p>
                <w:p w:rsidR="0015009C" w:rsidRPr="0015009C" w:rsidRDefault="0015009C" w:rsidP="0015009C">
                  <w:pPr>
                    <w:autoSpaceDE w:val="0"/>
                    <w:autoSpaceDN w:val="0"/>
                    <w:adjustRightInd w:val="0"/>
                    <w:rPr>
                      <w:rFonts w:ascii="Arial" w:hAnsi="Arial" w:cs="Arial"/>
                      <w:color w:val="000000"/>
                      <w:sz w:val="16"/>
                      <w:szCs w:val="16"/>
                      <w:lang w:val="es-CO"/>
                    </w:rPr>
                  </w:pPr>
                </w:p>
              </w:tc>
            </w:tr>
          </w:tbl>
          <w:p w:rsidR="0015009C" w:rsidRPr="0015009C" w:rsidRDefault="0015009C" w:rsidP="0015009C">
            <w:pPr>
              <w:pStyle w:val="Default"/>
              <w:rPr>
                <w:rStyle w:val="normaltextrun"/>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15009C" w:rsidRPr="00795071" w:rsidRDefault="004E0EE1" w:rsidP="0015009C">
            <w:pPr>
              <w:pStyle w:val="Predeterminado"/>
              <w:spacing w:before="120" w:after="120"/>
              <w:jc w:val="center"/>
              <w:rPr>
                <w:rFonts w:ascii="Times New Roman" w:hAnsi="Times New Roman"/>
              </w:rPr>
            </w:pPr>
            <w:r>
              <w:rPr>
                <w:rFonts w:ascii="Times New Roman" w:hAnsi="Times New Roman"/>
              </w:rPr>
              <w:t>SAC</w:t>
            </w:r>
          </w:p>
        </w:tc>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15009C" w:rsidRPr="00795071" w:rsidRDefault="0015009C" w:rsidP="0015009C">
            <w:pPr>
              <w:pStyle w:val="Predeterminado"/>
              <w:spacing w:before="120" w:after="120"/>
              <w:rPr>
                <w:rStyle w:val="normaltextrun"/>
                <w:rFonts w:ascii="Times New Roman" w:hAnsi="Times New Roman"/>
                <w:color w:val="000000"/>
                <w:sz w:val="23"/>
                <w:szCs w:val="23"/>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23409" w:rsidRPr="00823409" w:rsidRDefault="00823409" w:rsidP="00823409">
            <w:pPr>
              <w:pStyle w:val="Default"/>
              <w:jc w:val="center"/>
              <w:rPr>
                <w:rStyle w:val="normaltextrun"/>
                <w:sz w:val="23"/>
                <w:szCs w:val="23"/>
                <w:lang w:eastAsia="zh-CN"/>
              </w:rPr>
            </w:pPr>
            <w:r w:rsidRPr="00823409">
              <w:rPr>
                <w:rStyle w:val="normaltextrun"/>
                <w:rFonts w:ascii="Times New Roman" w:eastAsia="Calibri" w:hAnsi="Times New Roman" w:cs="Times New Roman"/>
                <w:sz w:val="23"/>
                <w:szCs w:val="23"/>
                <w:lang w:eastAsia="zh-CN"/>
              </w:rPr>
              <w:t>17</w:t>
            </w:r>
            <w:r w:rsidRPr="00823409">
              <w:rPr>
                <w:rStyle w:val="normaltextrun"/>
                <w:sz w:val="23"/>
                <w:szCs w:val="23"/>
                <w:lang w:eastAsia="zh-CN"/>
              </w:rPr>
              <w:t xml:space="preserve">-12-2018 </w:t>
            </w:r>
          </w:p>
          <w:p w:rsidR="0015009C" w:rsidRPr="00795071" w:rsidRDefault="0015009C" w:rsidP="00C94524">
            <w:pPr>
              <w:pStyle w:val="Predeterminado"/>
              <w:spacing w:before="120" w:after="120"/>
              <w:jc w:val="center"/>
              <w:rPr>
                <w:rFonts w:ascii="Times New Roman" w:hAnsi="Times New Roman"/>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15009C" w:rsidRPr="00795071" w:rsidRDefault="00823409" w:rsidP="00C94524">
            <w:pPr>
              <w:pStyle w:val="Predeterminado"/>
              <w:spacing w:before="120" w:after="120"/>
              <w:jc w:val="center"/>
              <w:rPr>
                <w:rFonts w:ascii="Times New Roman" w:hAnsi="Times New Roman"/>
              </w:rPr>
            </w:pPr>
            <w:r w:rsidRPr="00795071">
              <w:rPr>
                <w:rFonts w:ascii="Times New Roman" w:hAnsi="Times New Roman"/>
              </w:rPr>
              <w:t>En Proceso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15009C" w:rsidRPr="00795071" w:rsidRDefault="00823409" w:rsidP="00C94524">
            <w:pPr>
              <w:pStyle w:val="Predeterminado"/>
              <w:spacing w:before="120" w:after="120"/>
              <w:jc w:val="center"/>
              <w:rPr>
                <w:rFonts w:ascii="Times New Roman" w:hAnsi="Times New Roman"/>
              </w:rPr>
            </w:pPr>
            <w:r w:rsidRPr="00795071">
              <w:rPr>
                <w:rFonts w:ascii="Times New Roman" w:hAnsi="Times New Roman"/>
              </w:rPr>
              <w:t>Proyección Capital</w:t>
            </w:r>
          </w:p>
        </w:tc>
        <w:tc>
          <w:tcPr>
            <w:tcW w:w="2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4E0EE1" w:rsidRPr="004E0EE1" w:rsidRDefault="004E0EE1" w:rsidP="004E0EE1">
            <w:pPr>
              <w:pStyle w:val="Default"/>
              <w:jc w:val="center"/>
              <w:rPr>
                <w:rStyle w:val="normaltextrun"/>
                <w:rFonts w:ascii="Times New Roman" w:hAnsi="Times New Roman" w:cs="Times New Roman"/>
                <w:sz w:val="23"/>
                <w:szCs w:val="23"/>
              </w:rPr>
            </w:pPr>
            <w:r w:rsidRPr="004E0EE1">
              <w:rPr>
                <w:rStyle w:val="normaltextrun"/>
                <w:rFonts w:ascii="Times New Roman" w:hAnsi="Times New Roman" w:cs="Times New Roman"/>
                <w:sz w:val="23"/>
                <w:szCs w:val="23"/>
              </w:rPr>
              <w:t xml:space="preserve">Solicitud de cronograma </w:t>
            </w:r>
            <w:r>
              <w:rPr>
                <w:rStyle w:val="normaltextrun"/>
                <w:rFonts w:ascii="Times New Roman" w:hAnsi="Times New Roman" w:cs="Times New Roman"/>
                <w:sz w:val="23"/>
                <w:szCs w:val="23"/>
              </w:rPr>
              <w:t>mediante</w:t>
            </w:r>
            <w:r w:rsidRPr="004E0EE1">
              <w:rPr>
                <w:rStyle w:val="normaltextrun"/>
                <w:rFonts w:ascii="Times New Roman" w:hAnsi="Times New Roman" w:cs="Times New Roman"/>
                <w:sz w:val="23"/>
                <w:szCs w:val="23"/>
              </w:rPr>
              <w:t xml:space="preserve"> el comunicado UAESP-CPC-ASE1-0934-18 </w:t>
            </w:r>
          </w:p>
          <w:p w:rsidR="0015009C" w:rsidRPr="0015009C" w:rsidRDefault="0015009C" w:rsidP="00795071">
            <w:pPr>
              <w:pStyle w:val="paragraph"/>
              <w:spacing w:before="0" w:beforeAutospacing="0" w:after="0" w:afterAutospacing="0"/>
              <w:jc w:val="center"/>
              <w:textAlignment w:val="baseline"/>
              <w:rPr>
                <w:rStyle w:val="normaltextrun"/>
                <w:color w:val="000000"/>
                <w:sz w:val="22"/>
                <w:szCs w:val="22"/>
              </w:rPr>
            </w:pPr>
          </w:p>
        </w:tc>
      </w:tr>
    </w:tbl>
    <w:p w:rsidR="00CB509B" w:rsidRPr="00C94524" w:rsidRDefault="00DC762C" w:rsidP="00DC762C">
      <w:pPr>
        <w:pStyle w:val="Standard"/>
        <w:spacing w:before="120" w:after="120"/>
        <w:jc w:val="both"/>
        <w:rPr>
          <w:sz w:val="22"/>
          <w:szCs w:val="22"/>
        </w:rPr>
      </w:pPr>
      <w:r w:rsidRPr="00C94524">
        <w:rPr>
          <w:sz w:val="22"/>
          <w:szCs w:val="22"/>
          <w:vertAlign w:val="superscript"/>
        </w:rPr>
        <w:t>2</w:t>
      </w:r>
      <w:r w:rsidRPr="00C94524">
        <w:rPr>
          <w:sz w:val="22"/>
          <w:szCs w:val="22"/>
        </w:rPr>
        <w:t>Para el diligenciamiento de este numeral se debe tener en cuenta las acciones reportadas en los informes de las Interventorías de los Servicios y las solicitadas por la Unidad. Y para el caso de los convenios, se tendrá en cuenta las recomendaciones evidenciadas en las actas de reunión. En el presente formato se relacionarán todas las acciones que no han sido subsanadas del periodo actual o periodos anteriores.</w:t>
      </w:r>
    </w:p>
    <w:tbl>
      <w:tblPr>
        <w:tblW w:w="10642" w:type="dxa"/>
        <w:tblInd w:w="-10" w:type="dxa"/>
        <w:tblLayout w:type="fixed"/>
        <w:tblCellMar>
          <w:left w:w="10" w:type="dxa"/>
          <w:right w:w="10" w:type="dxa"/>
        </w:tblCellMar>
        <w:tblLook w:val="0000"/>
      </w:tblPr>
      <w:tblGrid>
        <w:gridCol w:w="859"/>
        <w:gridCol w:w="1417"/>
        <w:gridCol w:w="1272"/>
        <w:gridCol w:w="1419"/>
        <w:gridCol w:w="284"/>
        <w:gridCol w:w="566"/>
        <w:gridCol w:w="427"/>
        <w:gridCol w:w="2130"/>
        <w:gridCol w:w="2268"/>
      </w:tblGrid>
      <w:tr w:rsidR="00DC762C" w:rsidRPr="00C94524" w:rsidTr="00DC762C">
        <w:trPr>
          <w:trHeight w:val="270"/>
        </w:trPr>
        <w:tc>
          <w:tcPr>
            <w:tcW w:w="10642" w:type="dxa"/>
            <w:gridSpan w:val="9"/>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sz w:val="22"/>
                <w:szCs w:val="22"/>
              </w:rPr>
            </w:pPr>
            <w:r w:rsidRPr="00C94524">
              <w:rPr>
                <w:b/>
                <w:sz w:val="22"/>
                <w:szCs w:val="22"/>
              </w:rPr>
              <w:t>SEGUIMIENTO AL PRODUCTO Y/O SERVICIO NO CONFORME</w:t>
            </w:r>
            <w:r w:rsidRPr="00C94524">
              <w:rPr>
                <w:b/>
                <w:sz w:val="22"/>
                <w:szCs w:val="22"/>
                <w:vertAlign w:val="superscript"/>
              </w:rPr>
              <w:t>3</w:t>
            </w:r>
          </w:p>
        </w:tc>
      </w:tr>
      <w:tr w:rsidR="00DC762C" w:rsidRPr="00C94524" w:rsidTr="00DC762C">
        <w:trPr>
          <w:trHeight w:val="552"/>
        </w:trPr>
        <w:tc>
          <w:tcPr>
            <w:tcW w:w="354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rPr>
            </w:pPr>
          </w:p>
          <w:p w:rsidR="00DC762C" w:rsidRPr="00C94524" w:rsidRDefault="00DC762C" w:rsidP="00DC762C">
            <w:pPr>
              <w:pStyle w:val="Standard"/>
              <w:jc w:val="center"/>
              <w:rPr>
                <w:b/>
                <w:bCs/>
                <w:sz w:val="22"/>
                <w:szCs w:val="22"/>
              </w:rPr>
            </w:pPr>
            <w:r w:rsidRPr="00C94524">
              <w:rPr>
                <w:b/>
                <w:bCs/>
                <w:sz w:val="22"/>
                <w:szCs w:val="22"/>
              </w:rPr>
              <w:t>IDENTIFICACIÓN DEL PRODUCTO Y/O SERVICIO NO CONFORME</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rPr>
            </w:pPr>
            <w:r w:rsidRPr="00C94524">
              <w:rPr>
                <w:b/>
                <w:bCs/>
                <w:sz w:val="22"/>
                <w:szCs w:val="22"/>
              </w:rPr>
              <w:t>TRATAMIENTO</w:t>
            </w:r>
          </w:p>
        </w:tc>
        <w:tc>
          <w:tcPr>
            <w:tcW w:w="3407"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sz w:val="22"/>
                <w:szCs w:val="22"/>
              </w:rPr>
            </w:pPr>
            <w:r w:rsidRPr="00C94524">
              <w:rPr>
                <w:b/>
                <w:sz w:val="22"/>
                <w:szCs w:val="22"/>
              </w:rPr>
              <w:t>ACIONES CORRECTIVAS O PREVENTIVAS ADELANTADAS POR EL PRESTADOR DEL SERVICIO O INTERVENTORIA</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sz w:val="22"/>
                <w:szCs w:val="22"/>
              </w:rPr>
            </w:pPr>
            <w:r w:rsidRPr="00C94524">
              <w:rPr>
                <w:b/>
                <w:sz w:val="22"/>
                <w:szCs w:val="22"/>
              </w:rPr>
              <w:t>ACCIONES DE SEGUIMIENTO POR PARTE DE LA UNIDAD</w:t>
            </w:r>
          </w:p>
        </w:tc>
      </w:tr>
      <w:tr w:rsidR="00DC762C" w:rsidRPr="00C94524" w:rsidTr="00307A6E">
        <w:trPr>
          <w:trHeight w:val="2039"/>
        </w:trPr>
        <w:tc>
          <w:tcPr>
            <w:tcW w:w="8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rPr>
            </w:pPr>
            <w:r w:rsidRPr="00C94524">
              <w:rPr>
                <w:b/>
                <w:bCs/>
                <w:sz w:val="22"/>
                <w:szCs w:val="22"/>
              </w:rPr>
              <w:t>FECHA</w:t>
            </w:r>
            <w:r w:rsidRPr="00C94524">
              <w:rPr>
                <w:b/>
                <w:bCs/>
                <w:sz w:val="22"/>
                <w:szCs w:val="22"/>
              </w:rPr>
              <w:br/>
              <w:t>(dd/mm/aaaa)</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rPr>
            </w:pPr>
            <w:r w:rsidRPr="00C94524">
              <w:rPr>
                <w:b/>
                <w:bCs/>
                <w:sz w:val="22"/>
                <w:szCs w:val="22"/>
              </w:rPr>
              <w:t>PRODUCTO O SERVICIO</w:t>
            </w: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rPr>
            </w:pPr>
            <w:r w:rsidRPr="00C94524">
              <w:rPr>
                <w:b/>
                <w:bCs/>
                <w:sz w:val="22"/>
                <w:szCs w:val="22"/>
              </w:rPr>
              <w:t>DESCRIPCIÓN DEL REQUISITO INCUMPLIDO</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eastAsianLayout w:id="1163662848" w:vert="1" w:vertCompress="1"/>
              </w:rPr>
            </w:pPr>
            <w:r w:rsidRPr="00C94524">
              <w:rPr>
                <w:b/>
                <w:bCs/>
                <w:sz w:val="22"/>
                <w:szCs w:val="22"/>
                <w:eastAsianLayout w:id="1163662848" w:vert="1" w:vertCompress="1"/>
              </w:rPr>
              <w:t>Reproceso</w:t>
            </w:r>
          </w:p>
        </w:tc>
        <w:tc>
          <w:tcPr>
            <w:tcW w:w="2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eastAsianLayout w:id="1163662849" w:vert="1" w:vertCompress="1"/>
              </w:rPr>
            </w:pPr>
            <w:r w:rsidRPr="00C94524">
              <w:rPr>
                <w:b/>
                <w:bCs/>
                <w:sz w:val="22"/>
                <w:szCs w:val="22"/>
                <w:eastAsianLayout w:id="1163662849" w:vert="1" w:vertCompress="1"/>
              </w:rPr>
              <w:t>Concesión</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eastAsianLayout w:id="1163662850" w:vert="1" w:vertCompress="1"/>
              </w:rPr>
            </w:pPr>
            <w:r w:rsidRPr="00C94524">
              <w:rPr>
                <w:b/>
                <w:bCs/>
                <w:sz w:val="22"/>
                <w:szCs w:val="22"/>
                <w:eastAsianLayout w:id="1163662850" w:vert="1" w:vertCompress="1"/>
              </w:rPr>
              <w:t>Identificación para su no uso</w:t>
            </w:r>
          </w:p>
        </w:tc>
        <w:tc>
          <w:tcPr>
            <w:tcW w:w="4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b/>
                <w:bCs/>
                <w:sz w:val="22"/>
                <w:szCs w:val="22"/>
                <w:eastAsianLayout w:id="1163662851" w:vert="1" w:vertCompress="1"/>
              </w:rPr>
            </w:pPr>
            <w:r w:rsidRPr="00C94524">
              <w:rPr>
                <w:b/>
                <w:bCs/>
                <w:sz w:val="22"/>
                <w:szCs w:val="22"/>
                <w:eastAsianLayout w:id="1163662851" w:vert="1" w:vertCompress="1"/>
              </w:rPr>
              <w:t>después de su entrega</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rPr>
                <w:b/>
                <w:bCs/>
                <w:sz w:val="22"/>
                <w:szCs w:val="22"/>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rPr>
                <w:b/>
                <w:bCs/>
                <w:sz w:val="22"/>
                <w:szCs w:val="22"/>
              </w:rPr>
            </w:pPr>
          </w:p>
        </w:tc>
      </w:tr>
    </w:tbl>
    <w:p w:rsidR="00DC762C" w:rsidRPr="00C94524" w:rsidRDefault="00DC762C" w:rsidP="00DC762C">
      <w:pPr>
        <w:pStyle w:val="Standard"/>
        <w:jc w:val="both"/>
        <w:rPr>
          <w:sz w:val="22"/>
          <w:szCs w:val="22"/>
        </w:rPr>
      </w:pPr>
      <w:r w:rsidRPr="00C94524">
        <w:rPr>
          <w:sz w:val="22"/>
          <w:szCs w:val="22"/>
          <w:vertAlign w:val="superscript"/>
        </w:rPr>
        <w:t xml:space="preserve">3 </w:t>
      </w:r>
      <w:r w:rsidRPr="00C94524">
        <w:rPr>
          <w:sz w:val="22"/>
          <w:szCs w:val="22"/>
        </w:rPr>
        <w:t>Para el Producto y/o Servicio No Conforme, se debe terne en cuenta el Procedimiento adoptado en el Sistema Integrado de Gestión, en el Proceso de Evaluación, Control y Mejora</w:t>
      </w:r>
    </w:p>
    <w:p w:rsidR="00C30D2D" w:rsidRPr="00C94524" w:rsidRDefault="00C30D2D">
      <w:pPr>
        <w:rPr>
          <w:sz w:val="22"/>
          <w:szCs w:val="22"/>
        </w:rPr>
      </w:pPr>
      <w:r w:rsidRPr="00C94524">
        <w:rPr>
          <w:sz w:val="22"/>
          <w:szCs w:val="22"/>
        </w:rPr>
        <w:br w:type="page"/>
      </w:r>
    </w:p>
    <w:tbl>
      <w:tblPr>
        <w:tblW w:w="10637" w:type="dxa"/>
        <w:tblInd w:w="-5" w:type="dxa"/>
        <w:tblCellMar>
          <w:left w:w="10" w:type="dxa"/>
          <w:right w:w="10" w:type="dxa"/>
        </w:tblCellMar>
        <w:tblLook w:val="0000"/>
      </w:tblPr>
      <w:tblGrid>
        <w:gridCol w:w="10637"/>
      </w:tblGrid>
      <w:tr w:rsidR="00DC762C" w:rsidRPr="00C94524" w:rsidTr="008A4505">
        <w:trPr>
          <w:trHeight w:val="444"/>
        </w:trPr>
        <w:tc>
          <w:tcPr>
            <w:tcW w:w="10637" w:type="dxa"/>
            <w:tcBorders>
              <w:top w:val="single" w:sz="4" w:space="0" w:color="00000A"/>
              <w:left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DC762C" w:rsidRPr="00C94524" w:rsidRDefault="00DC762C" w:rsidP="00DC762C">
            <w:pPr>
              <w:pStyle w:val="Standard"/>
              <w:jc w:val="center"/>
              <w:rPr>
                <w:color w:val="FF0000"/>
                <w:sz w:val="22"/>
                <w:szCs w:val="22"/>
              </w:rPr>
            </w:pPr>
            <w:r w:rsidRPr="00C94524">
              <w:rPr>
                <w:b/>
                <w:sz w:val="22"/>
                <w:szCs w:val="22"/>
              </w:rPr>
              <w:lastRenderedPageBreak/>
              <w:t>PQR CON RESPECTO AL SERVICIO</w:t>
            </w:r>
          </w:p>
        </w:tc>
      </w:tr>
      <w:tr w:rsidR="00DC762C" w:rsidRPr="00C94524" w:rsidTr="008A4505">
        <w:tblPrEx>
          <w:tblCellMar>
            <w:left w:w="70" w:type="dxa"/>
            <w:right w:w="70" w:type="dxa"/>
          </w:tblCellMar>
        </w:tblPrEx>
        <w:trPr>
          <w:trHeight w:val="1196"/>
        </w:trPr>
        <w:tc>
          <w:tcPr>
            <w:tcW w:w="10637" w:type="dxa"/>
            <w:tcBorders>
              <w:top w:val="single" w:sz="4" w:space="0" w:color="auto"/>
              <w:left w:val="single" w:sz="4" w:space="0" w:color="auto"/>
              <w:bottom w:val="single" w:sz="4" w:space="0" w:color="auto"/>
              <w:right w:val="single" w:sz="4" w:space="0" w:color="auto"/>
            </w:tcBorders>
          </w:tcPr>
          <w:tbl>
            <w:tblPr>
              <w:tblW w:w="331" w:type="dxa"/>
              <w:tblBorders>
                <w:top w:val="nil"/>
                <w:left w:val="nil"/>
                <w:bottom w:val="nil"/>
                <w:right w:val="nil"/>
              </w:tblBorders>
              <w:tblLook w:val="0000"/>
            </w:tblPr>
            <w:tblGrid>
              <w:gridCol w:w="331"/>
            </w:tblGrid>
            <w:tr w:rsidR="003543BC" w:rsidRPr="003543BC" w:rsidTr="00B408C7">
              <w:trPr>
                <w:trHeight w:val="287"/>
              </w:trPr>
              <w:tc>
                <w:tcPr>
                  <w:tcW w:w="0" w:type="auto"/>
                </w:tcPr>
                <w:p w:rsidR="003543BC" w:rsidRPr="003543BC" w:rsidRDefault="003543BC" w:rsidP="003543BC">
                  <w:pPr>
                    <w:autoSpaceDE w:val="0"/>
                    <w:autoSpaceDN w:val="0"/>
                    <w:adjustRightInd w:val="0"/>
                    <w:rPr>
                      <w:rFonts w:ascii="Arial" w:hAnsi="Arial" w:cs="Arial"/>
                      <w:color w:val="000000"/>
                      <w:sz w:val="22"/>
                      <w:szCs w:val="22"/>
                      <w:lang w:val="es-CO"/>
                    </w:rPr>
                  </w:pPr>
                </w:p>
              </w:tc>
            </w:tr>
          </w:tbl>
          <w:p w:rsidR="008B168A" w:rsidRDefault="00AA38FC" w:rsidP="00D81A06">
            <w:pPr>
              <w:pStyle w:val="Standard"/>
              <w:jc w:val="both"/>
              <w:rPr>
                <w:sz w:val="22"/>
                <w:szCs w:val="22"/>
              </w:rPr>
            </w:pPr>
            <w:r w:rsidRPr="00C94524">
              <w:rPr>
                <w:sz w:val="22"/>
                <w:szCs w:val="22"/>
              </w:rPr>
              <w:t xml:space="preserve">El Concesionario Promoambiental Distrito SAS ESP </w:t>
            </w:r>
            <w:r w:rsidR="00EC3654">
              <w:rPr>
                <w:sz w:val="22"/>
                <w:szCs w:val="22"/>
              </w:rPr>
              <w:t>reporto la siguiente distribución de los PQR´s</w:t>
            </w:r>
            <w:r w:rsidR="00B408C7">
              <w:rPr>
                <w:sz w:val="22"/>
                <w:szCs w:val="22"/>
              </w:rPr>
              <w:t xml:space="preserve"> en cuanto a peticiones, quejas y reclamos</w:t>
            </w:r>
            <w:r w:rsidR="00FB1125">
              <w:rPr>
                <w:sz w:val="22"/>
                <w:szCs w:val="22"/>
              </w:rPr>
              <w:t>recibidos, frente</w:t>
            </w:r>
            <w:r w:rsidR="00EC3654">
              <w:rPr>
                <w:sz w:val="22"/>
                <w:szCs w:val="22"/>
              </w:rPr>
              <w:t xml:space="preserve"> a la prestación del servicio</w:t>
            </w:r>
            <w:r w:rsidR="00B408C7">
              <w:rPr>
                <w:sz w:val="22"/>
                <w:szCs w:val="22"/>
              </w:rPr>
              <w:t>, según cuadro anexo:</w:t>
            </w:r>
          </w:p>
          <w:p w:rsidR="00B408C7" w:rsidRDefault="00B408C7" w:rsidP="00D81A06">
            <w:pPr>
              <w:pStyle w:val="Standard"/>
              <w:jc w:val="both"/>
              <w:rPr>
                <w:sz w:val="22"/>
                <w:szCs w:val="22"/>
              </w:rPr>
            </w:pPr>
          </w:p>
          <w:tbl>
            <w:tblPr>
              <w:tblW w:w="10320" w:type="dxa"/>
              <w:tblCellMar>
                <w:left w:w="70" w:type="dxa"/>
                <w:right w:w="70" w:type="dxa"/>
              </w:tblCellMar>
              <w:tblLook w:val="04A0"/>
            </w:tblPr>
            <w:tblGrid>
              <w:gridCol w:w="2532"/>
              <w:gridCol w:w="1648"/>
              <w:gridCol w:w="2867"/>
              <w:gridCol w:w="3273"/>
            </w:tblGrid>
            <w:tr w:rsidR="00F60394" w:rsidRPr="00F60394" w:rsidTr="00F60394">
              <w:trPr>
                <w:trHeight w:val="343"/>
              </w:trPr>
              <w:tc>
                <w:tcPr>
                  <w:tcW w:w="25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394" w:rsidRPr="00F60394" w:rsidRDefault="00F60394" w:rsidP="00F60394">
                  <w:pPr>
                    <w:jc w:val="center"/>
                    <w:rPr>
                      <w:kern w:val="3"/>
                      <w:sz w:val="22"/>
                      <w:szCs w:val="22"/>
                    </w:rPr>
                  </w:pPr>
                  <w:r w:rsidRPr="00F60394">
                    <w:rPr>
                      <w:kern w:val="3"/>
                      <w:sz w:val="22"/>
                      <w:szCs w:val="22"/>
                    </w:rPr>
                    <w:t> </w:t>
                  </w:r>
                </w:p>
              </w:tc>
              <w:tc>
                <w:tcPr>
                  <w:tcW w:w="1648" w:type="dxa"/>
                  <w:tcBorders>
                    <w:top w:val="single" w:sz="4" w:space="0" w:color="auto"/>
                    <w:left w:val="nil"/>
                    <w:bottom w:val="single" w:sz="4" w:space="0" w:color="auto"/>
                    <w:right w:val="single" w:sz="4" w:space="0" w:color="auto"/>
                  </w:tcBorders>
                  <w:shd w:val="clear" w:color="auto" w:fill="auto"/>
                  <w:noWrap/>
                  <w:vAlign w:val="bottom"/>
                  <w:hideMark/>
                </w:tcPr>
                <w:p w:rsidR="00F60394" w:rsidRPr="00F60394" w:rsidRDefault="00F60394" w:rsidP="00F60394">
                  <w:pPr>
                    <w:jc w:val="center"/>
                    <w:rPr>
                      <w:kern w:val="3"/>
                      <w:sz w:val="22"/>
                      <w:szCs w:val="22"/>
                    </w:rPr>
                  </w:pPr>
                  <w:r w:rsidRPr="00F60394">
                    <w:rPr>
                      <w:kern w:val="3"/>
                      <w:sz w:val="22"/>
                      <w:szCs w:val="22"/>
                    </w:rPr>
                    <w:t>RADICADAS</w:t>
                  </w:r>
                </w:p>
              </w:tc>
              <w:tc>
                <w:tcPr>
                  <w:tcW w:w="2867" w:type="dxa"/>
                  <w:tcBorders>
                    <w:top w:val="single" w:sz="4" w:space="0" w:color="auto"/>
                    <w:left w:val="nil"/>
                    <w:bottom w:val="single" w:sz="4" w:space="0" w:color="auto"/>
                    <w:right w:val="single" w:sz="4" w:space="0" w:color="auto"/>
                  </w:tcBorders>
                  <w:shd w:val="clear" w:color="auto" w:fill="auto"/>
                  <w:noWrap/>
                  <w:vAlign w:val="bottom"/>
                  <w:hideMark/>
                </w:tcPr>
                <w:p w:rsidR="00F60394" w:rsidRPr="00F60394" w:rsidRDefault="00F60394" w:rsidP="00F60394">
                  <w:pPr>
                    <w:jc w:val="center"/>
                    <w:rPr>
                      <w:kern w:val="3"/>
                      <w:sz w:val="22"/>
                      <w:szCs w:val="22"/>
                    </w:rPr>
                  </w:pPr>
                  <w:r w:rsidRPr="00F60394">
                    <w:rPr>
                      <w:kern w:val="3"/>
                      <w:sz w:val="22"/>
                      <w:szCs w:val="22"/>
                    </w:rPr>
                    <w:t>RADICADAS  RESUELTAS</w:t>
                  </w:r>
                </w:p>
              </w:tc>
              <w:tc>
                <w:tcPr>
                  <w:tcW w:w="3273" w:type="dxa"/>
                  <w:tcBorders>
                    <w:top w:val="single" w:sz="4" w:space="0" w:color="auto"/>
                    <w:left w:val="nil"/>
                    <w:bottom w:val="single" w:sz="4" w:space="0" w:color="auto"/>
                    <w:right w:val="single" w:sz="4" w:space="0" w:color="auto"/>
                  </w:tcBorders>
                  <w:shd w:val="clear" w:color="auto" w:fill="auto"/>
                  <w:noWrap/>
                  <w:vAlign w:val="bottom"/>
                  <w:hideMark/>
                </w:tcPr>
                <w:p w:rsidR="00F60394" w:rsidRPr="00F60394" w:rsidRDefault="00F60394" w:rsidP="00F60394">
                  <w:pPr>
                    <w:rPr>
                      <w:kern w:val="3"/>
                      <w:sz w:val="22"/>
                      <w:szCs w:val="22"/>
                    </w:rPr>
                  </w:pPr>
                  <w:r w:rsidRPr="00F60394">
                    <w:rPr>
                      <w:kern w:val="3"/>
                      <w:sz w:val="22"/>
                      <w:szCs w:val="22"/>
                    </w:rPr>
                    <w:t>RADICADAS NO RESUELTAS</w:t>
                  </w:r>
                </w:p>
              </w:tc>
            </w:tr>
            <w:tr w:rsidR="00F60394" w:rsidRPr="00F60394" w:rsidTr="00F60394">
              <w:trPr>
                <w:trHeight w:val="343"/>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rsidR="00F60394" w:rsidRPr="00F60394" w:rsidRDefault="00F60394" w:rsidP="00F60394">
                  <w:pPr>
                    <w:jc w:val="center"/>
                    <w:rPr>
                      <w:kern w:val="3"/>
                      <w:sz w:val="22"/>
                      <w:szCs w:val="22"/>
                    </w:rPr>
                  </w:pPr>
                  <w:r w:rsidRPr="00F60394">
                    <w:rPr>
                      <w:kern w:val="3"/>
                      <w:sz w:val="22"/>
                      <w:szCs w:val="22"/>
                    </w:rPr>
                    <w:t xml:space="preserve">PETICIÓN </w:t>
                  </w:r>
                </w:p>
              </w:tc>
              <w:tc>
                <w:tcPr>
                  <w:tcW w:w="1648" w:type="dxa"/>
                  <w:tcBorders>
                    <w:top w:val="nil"/>
                    <w:left w:val="nil"/>
                    <w:bottom w:val="single" w:sz="4" w:space="0" w:color="auto"/>
                    <w:right w:val="single" w:sz="4" w:space="0" w:color="auto"/>
                  </w:tcBorders>
                  <w:shd w:val="clear" w:color="auto" w:fill="auto"/>
                  <w:noWrap/>
                  <w:vAlign w:val="bottom"/>
                  <w:hideMark/>
                </w:tcPr>
                <w:p w:rsidR="00F60394" w:rsidRPr="00F60394" w:rsidRDefault="00F60394" w:rsidP="00F60394">
                  <w:pPr>
                    <w:jc w:val="center"/>
                    <w:rPr>
                      <w:kern w:val="3"/>
                      <w:sz w:val="22"/>
                      <w:szCs w:val="22"/>
                    </w:rPr>
                  </w:pPr>
                  <w:r w:rsidRPr="00F60394">
                    <w:rPr>
                      <w:kern w:val="3"/>
                      <w:sz w:val="22"/>
                      <w:szCs w:val="22"/>
                    </w:rPr>
                    <w:t>510</w:t>
                  </w:r>
                </w:p>
              </w:tc>
              <w:tc>
                <w:tcPr>
                  <w:tcW w:w="2867" w:type="dxa"/>
                  <w:tcBorders>
                    <w:top w:val="nil"/>
                    <w:left w:val="nil"/>
                    <w:bottom w:val="single" w:sz="4" w:space="0" w:color="auto"/>
                    <w:right w:val="single" w:sz="4" w:space="0" w:color="auto"/>
                  </w:tcBorders>
                  <w:shd w:val="clear" w:color="auto" w:fill="auto"/>
                  <w:noWrap/>
                  <w:vAlign w:val="bottom"/>
                  <w:hideMark/>
                </w:tcPr>
                <w:p w:rsidR="00F60394" w:rsidRPr="00F60394" w:rsidRDefault="00F60394" w:rsidP="00F60394">
                  <w:pPr>
                    <w:jc w:val="center"/>
                    <w:rPr>
                      <w:kern w:val="3"/>
                      <w:sz w:val="22"/>
                      <w:szCs w:val="22"/>
                    </w:rPr>
                  </w:pPr>
                  <w:r w:rsidRPr="00F60394">
                    <w:rPr>
                      <w:kern w:val="3"/>
                      <w:sz w:val="22"/>
                      <w:szCs w:val="22"/>
                    </w:rPr>
                    <w:t>179</w:t>
                  </w:r>
                </w:p>
              </w:tc>
              <w:tc>
                <w:tcPr>
                  <w:tcW w:w="3273" w:type="dxa"/>
                  <w:tcBorders>
                    <w:top w:val="nil"/>
                    <w:left w:val="nil"/>
                    <w:bottom w:val="single" w:sz="4" w:space="0" w:color="auto"/>
                    <w:right w:val="single" w:sz="4" w:space="0" w:color="auto"/>
                  </w:tcBorders>
                  <w:shd w:val="clear" w:color="auto" w:fill="auto"/>
                  <w:noWrap/>
                  <w:vAlign w:val="bottom"/>
                  <w:hideMark/>
                </w:tcPr>
                <w:p w:rsidR="00F60394" w:rsidRPr="00F60394" w:rsidRDefault="00F60394" w:rsidP="00F60394">
                  <w:pPr>
                    <w:jc w:val="center"/>
                    <w:rPr>
                      <w:kern w:val="3"/>
                      <w:sz w:val="22"/>
                      <w:szCs w:val="22"/>
                    </w:rPr>
                  </w:pPr>
                  <w:r w:rsidRPr="00F60394">
                    <w:rPr>
                      <w:kern w:val="3"/>
                      <w:sz w:val="22"/>
                      <w:szCs w:val="22"/>
                    </w:rPr>
                    <w:t>331</w:t>
                  </w:r>
                </w:p>
              </w:tc>
            </w:tr>
            <w:tr w:rsidR="00F60394" w:rsidRPr="00F60394" w:rsidTr="00F60394">
              <w:trPr>
                <w:trHeight w:val="343"/>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rsidR="00F60394" w:rsidRPr="00F60394" w:rsidRDefault="00F60394" w:rsidP="00F60394">
                  <w:pPr>
                    <w:jc w:val="center"/>
                    <w:rPr>
                      <w:kern w:val="3"/>
                      <w:sz w:val="22"/>
                      <w:szCs w:val="22"/>
                    </w:rPr>
                  </w:pPr>
                  <w:r w:rsidRPr="00F60394">
                    <w:rPr>
                      <w:kern w:val="3"/>
                      <w:sz w:val="22"/>
                      <w:szCs w:val="22"/>
                    </w:rPr>
                    <w:t xml:space="preserve">QUEJA </w:t>
                  </w:r>
                </w:p>
              </w:tc>
              <w:tc>
                <w:tcPr>
                  <w:tcW w:w="1648" w:type="dxa"/>
                  <w:tcBorders>
                    <w:top w:val="nil"/>
                    <w:left w:val="nil"/>
                    <w:bottom w:val="single" w:sz="4" w:space="0" w:color="auto"/>
                    <w:right w:val="single" w:sz="4" w:space="0" w:color="auto"/>
                  </w:tcBorders>
                  <w:shd w:val="clear" w:color="auto" w:fill="auto"/>
                  <w:noWrap/>
                  <w:vAlign w:val="bottom"/>
                  <w:hideMark/>
                </w:tcPr>
                <w:p w:rsidR="00F60394" w:rsidRPr="00F60394" w:rsidRDefault="00F60394" w:rsidP="00F60394">
                  <w:pPr>
                    <w:jc w:val="center"/>
                    <w:rPr>
                      <w:kern w:val="3"/>
                      <w:sz w:val="22"/>
                      <w:szCs w:val="22"/>
                    </w:rPr>
                  </w:pPr>
                  <w:r w:rsidRPr="00F60394">
                    <w:rPr>
                      <w:kern w:val="3"/>
                      <w:sz w:val="22"/>
                      <w:szCs w:val="22"/>
                    </w:rPr>
                    <w:t>315</w:t>
                  </w:r>
                </w:p>
              </w:tc>
              <w:tc>
                <w:tcPr>
                  <w:tcW w:w="2867" w:type="dxa"/>
                  <w:tcBorders>
                    <w:top w:val="nil"/>
                    <w:left w:val="nil"/>
                    <w:bottom w:val="single" w:sz="4" w:space="0" w:color="auto"/>
                    <w:right w:val="single" w:sz="4" w:space="0" w:color="auto"/>
                  </w:tcBorders>
                  <w:shd w:val="clear" w:color="auto" w:fill="auto"/>
                  <w:noWrap/>
                  <w:vAlign w:val="bottom"/>
                  <w:hideMark/>
                </w:tcPr>
                <w:p w:rsidR="00F60394" w:rsidRPr="00F60394" w:rsidRDefault="00F60394" w:rsidP="00F60394">
                  <w:pPr>
                    <w:jc w:val="center"/>
                    <w:rPr>
                      <w:kern w:val="3"/>
                      <w:sz w:val="22"/>
                      <w:szCs w:val="22"/>
                    </w:rPr>
                  </w:pPr>
                  <w:r w:rsidRPr="00F60394">
                    <w:rPr>
                      <w:kern w:val="3"/>
                      <w:sz w:val="22"/>
                      <w:szCs w:val="22"/>
                    </w:rPr>
                    <w:t>112</w:t>
                  </w:r>
                </w:p>
              </w:tc>
              <w:tc>
                <w:tcPr>
                  <w:tcW w:w="3273" w:type="dxa"/>
                  <w:tcBorders>
                    <w:top w:val="nil"/>
                    <w:left w:val="nil"/>
                    <w:bottom w:val="single" w:sz="4" w:space="0" w:color="auto"/>
                    <w:right w:val="single" w:sz="4" w:space="0" w:color="auto"/>
                  </w:tcBorders>
                  <w:shd w:val="clear" w:color="auto" w:fill="auto"/>
                  <w:noWrap/>
                  <w:vAlign w:val="bottom"/>
                  <w:hideMark/>
                </w:tcPr>
                <w:p w:rsidR="00F60394" w:rsidRPr="00F60394" w:rsidRDefault="00F60394" w:rsidP="00F60394">
                  <w:pPr>
                    <w:jc w:val="center"/>
                    <w:rPr>
                      <w:kern w:val="3"/>
                      <w:sz w:val="22"/>
                      <w:szCs w:val="22"/>
                    </w:rPr>
                  </w:pPr>
                  <w:r w:rsidRPr="00F60394">
                    <w:rPr>
                      <w:kern w:val="3"/>
                      <w:sz w:val="22"/>
                      <w:szCs w:val="22"/>
                    </w:rPr>
                    <w:t>203</w:t>
                  </w:r>
                </w:p>
              </w:tc>
            </w:tr>
            <w:tr w:rsidR="00F60394" w:rsidRPr="00F60394" w:rsidTr="00F60394">
              <w:trPr>
                <w:trHeight w:val="343"/>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rsidR="00F60394" w:rsidRPr="00F60394" w:rsidRDefault="00F60394" w:rsidP="00F60394">
                  <w:pPr>
                    <w:jc w:val="center"/>
                    <w:rPr>
                      <w:kern w:val="3"/>
                      <w:sz w:val="22"/>
                      <w:szCs w:val="22"/>
                    </w:rPr>
                  </w:pPr>
                  <w:r w:rsidRPr="00F60394">
                    <w:rPr>
                      <w:kern w:val="3"/>
                      <w:sz w:val="22"/>
                      <w:szCs w:val="22"/>
                    </w:rPr>
                    <w:t>RECLAMOS</w:t>
                  </w:r>
                </w:p>
              </w:tc>
              <w:tc>
                <w:tcPr>
                  <w:tcW w:w="1648" w:type="dxa"/>
                  <w:tcBorders>
                    <w:top w:val="nil"/>
                    <w:left w:val="nil"/>
                    <w:bottom w:val="single" w:sz="4" w:space="0" w:color="auto"/>
                    <w:right w:val="single" w:sz="4" w:space="0" w:color="auto"/>
                  </w:tcBorders>
                  <w:shd w:val="clear" w:color="auto" w:fill="auto"/>
                  <w:noWrap/>
                  <w:vAlign w:val="bottom"/>
                  <w:hideMark/>
                </w:tcPr>
                <w:p w:rsidR="00F60394" w:rsidRPr="00F60394" w:rsidRDefault="00F60394" w:rsidP="00F60394">
                  <w:pPr>
                    <w:jc w:val="center"/>
                    <w:rPr>
                      <w:kern w:val="3"/>
                      <w:sz w:val="22"/>
                      <w:szCs w:val="22"/>
                    </w:rPr>
                  </w:pPr>
                  <w:r w:rsidRPr="00F60394">
                    <w:rPr>
                      <w:kern w:val="3"/>
                      <w:sz w:val="22"/>
                      <w:szCs w:val="22"/>
                    </w:rPr>
                    <w:t>5495</w:t>
                  </w:r>
                </w:p>
              </w:tc>
              <w:tc>
                <w:tcPr>
                  <w:tcW w:w="2867" w:type="dxa"/>
                  <w:tcBorders>
                    <w:top w:val="nil"/>
                    <w:left w:val="nil"/>
                    <w:bottom w:val="single" w:sz="4" w:space="0" w:color="auto"/>
                    <w:right w:val="single" w:sz="4" w:space="0" w:color="auto"/>
                  </w:tcBorders>
                  <w:shd w:val="clear" w:color="auto" w:fill="auto"/>
                  <w:noWrap/>
                  <w:vAlign w:val="bottom"/>
                  <w:hideMark/>
                </w:tcPr>
                <w:p w:rsidR="00F60394" w:rsidRPr="00F60394" w:rsidRDefault="00F60394" w:rsidP="00F60394">
                  <w:pPr>
                    <w:jc w:val="center"/>
                    <w:rPr>
                      <w:kern w:val="3"/>
                      <w:sz w:val="22"/>
                      <w:szCs w:val="22"/>
                    </w:rPr>
                  </w:pPr>
                  <w:r w:rsidRPr="00F60394">
                    <w:rPr>
                      <w:kern w:val="3"/>
                      <w:sz w:val="22"/>
                      <w:szCs w:val="22"/>
                    </w:rPr>
                    <w:t>1421</w:t>
                  </w:r>
                </w:p>
              </w:tc>
              <w:tc>
                <w:tcPr>
                  <w:tcW w:w="3273" w:type="dxa"/>
                  <w:tcBorders>
                    <w:top w:val="nil"/>
                    <w:left w:val="nil"/>
                    <w:bottom w:val="single" w:sz="4" w:space="0" w:color="auto"/>
                    <w:right w:val="single" w:sz="4" w:space="0" w:color="auto"/>
                  </w:tcBorders>
                  <w:shd w:val="clear" w:color="auto" w:fill="auto"/>
                  <w:noWrap/>
                  <w:vAlign w:val="bottom"/>
                  <w:hideMark/>
                </w:tcPr>
                <w:p w:rsidR="00F60394" w:rsidRPr="00F60394" w:rsidRDefault="00F60394" w:rsidP="00F60394">
                  <w:pPr>
                    <w:jc w:val="center"/>
                    <w:rPr>
                      <w:kern w:val="3"/>
                      <w:sz w:val="22"/>
                      <w:szCs w:val="22"/>
                    </w:rPr>
                  </w:pPr>
                  <w:r w:rsidRPr="00F60394">
                    <w:rPr>
                      <w:kern w:val="3"/>
                      <w:sz w:val="22"/>
                      <w:szCs w:val="22"/>
                    </w:rPr>
                    <w:t>4074</w:t>
                  </w:r>
                </w:p>
              </w:tc>
            </w:tr>
          </w:tbl>
          <w:p w:rsidR="00FE06A9" w:rsidRDefault="00FE06A9" w:rsidP="008B168A">
            <w:pPr>
              <w:pStyle w:val="Standard"/>
              <w:jc w:val="center"/>
              <w:rPr>
                <w:sz w:val="22"/>
                <w:szCs w:val="22"/>
              </w:rPr>
            </w:pPr>
          </w:p>
          <w:p w:rsidR="00FE06A9" w:rsidRDefault="00F60394" w:rsidP="008B168A">
            <w:pPr>
              <w:pStyle w:val="Standard"/>
              <w:jc w:val="center"/>
              <w:rPr>
                <w:sz w:val="22"/>
                <w:szCs w:val="22"/>
              </w:rPr>
            </w:pPr>
            <w:r>
              <w:rPr>
                <w:noProof/>
                <w:lang w:val="es-CO" w:eastAsia="es-CO"/>
              </w:rPr>
              <w:drawing>
                <wp:inline distT="0" distB="0" distL="0" distR="0">
                  <wp:extent cx="6334125" cy="2977662"/>
                  <wp:effectExtent l="0" t="0" r="9525" b="13335"/>
                  <wp:docPr id="17" name="Gráfico 1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B0B855E-F9CC-46FD-87D5-8E7E7D41EA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04F7" w:rsidRPr="00F60394" w:rsidRDefault="002D7272" w:rsidP="00A404F7">
            <w:pPr>
              <w:pStyle w:val="Standard"/>
              <w:jc w:val="center"/>
              <w:rPr>
                <w:b/>
                <w:sz w:val="16"/>
                <w:szCs w:val="16"/>
              </w:rPr>
            </w:pPr>
            <w:r w:rsidRPr="00F60394">
              <w:rPr>
                <w:b/>
                <w:sz w:val="16"/>
                <w:szCs w:val="16"/>
              </w:rPr>
              <w:t>Fuente</w:t>
            </w:r>
            <w:r w:rsidR="00A404F7" w:rsidRPr="00F60394">
              <w:rPr>
                <w:b/>
                <w:sz w:val="16"/>
                <w:szCs w:val="16"/>
              </w:rPr>
              <w:t>: InformePromoambiental D</w:t>
            </w:r>
            <w:r w:rsidR="008B168A" w:rsidRPr="00F60394">
              <w:rPr>
                <w:b/>
                <w:sz w:val="16"/>
                <w:szCs w:val="16"/>
              </w:rPr>
              <w:t xml:space="preserve">istrito </w:t>
            </w:r>
            <w:r w:rsidR="00F60394">
              <w:rPr>
                <w:b/>
                <w:sz w:val="16"/>
                <w:szCs w:val="16"/>
              </w:rPr>
              <w:t>dic</w:t>
            </w:r>
            <w:r w:rsidR="001A7ED9" w:rsidRPr="00F60394">
              <w:rPr>
                <w:b/>
                <w:sz w:val="16"/>
                <w:szCs w:val="16"/>
              </w:rPr>
              <w:t>iembre</w:t>
            </w:r>
            <w:r w:rsidR="00A404F7" w:rsidRPr="00F60394">
              <w:rPr>
                <w:b/>
                <w:sz w:val="16"/>
                <w:szCs w:val="16"/>
              </w:rPr>
              <w:t xml:space="preserve"> 2018.</w:t>
            </w:r>
          </w:p>
          <w:p w:rsidR="000D3ED1" w:rsidRPr="00C94524" w:rsidRDefault="000D3ED1" w:rsidP="009F259A">
            <w:pPr>
              <w:pStyle w:val="Standard"/>
              <w:jc w:val="both"/>
              <w:rPr>
                <w:b/>
                <w:color w:val="FF0000"/>
                <w:sz w:val="22"/>
                <w:szCs w:val="22"/>
              </w:rPr>
            </w:pPr>
          </w:p>
        </w:tc>
      </w:tr>
    </w:tbl>
    <w:p w:rsidR="008A4505" w:rsidRDefault="008A4505">
      <w:r>
        <w:br w:type="page"/>
      </w:r>
    </w:p>
    <w:tbl>
      <w:tblPr>
        <w:tblW w:w="10637" w:type="dxa"/>
        <w:tblCellMar>
          <w:left w:w="70" w:type="dxa"/>
          <w:right w:w="70" w:type="dxa"/>
        </w:tblCellMar>
        <w:tblLook w:val="0000"/>
      </w:tblPr>
      <w:tblGrid>
        <w:gridCol w:w="5237"/>
        <w:gridCol w:w="5400"/>
      </w:tblGrid>
      <w:tr w:rsidR="008A4505" w:rsidRPr="00C94524" w:rsidTr="008A4505">
        <w:trPr>
          <w:trHeight w:val="375"/>
        </w:trPr>
        <w:tc>
          <w:tcPr>
            <w:tcW w:w="10637" w:type="dxa"/>
            <w:gridSpan w:val="2"/>
            <w:tcBorders>
              <w:top w:val="single" w:sz="4" w:space="0" w:color="auto"/>
              <w:bottom w:val="single" w:sz="4" w:space="0" w:color="auto"/>
            </w:tcBorders>
          </w:tcPr>
          <w:p w:rsidR="008A4505" w:rsidRPr="003543BC" w:rsidRDefault="008A4505" w:rsidP="003543BC">
            <w:pPr>
              <w:autoSpaceDE w:val="0"/>
              <w:autoSpaceDN w:val="0"/>
              <w:adjustRightInd w:val="0"/>
              <w:rPr>
                <w:rFonts w:ascii="Arial" w:hAnsi="Arial" w:cs="Arial"/>
                <w:color w:val="000000"/>
                <w:sz w:val="22"/>
                <w:szCs w:val="22"/>
                <w:lang w:val="es-CO"/>
              </w:rPr>
            </w:pPr>
          </w:p>
        </w:tc>
      </w:tr>
      <w:tr w:rsidR="00DC762C" w:rsidRPr="00C94524" w:rsidTr="008A4505">
        <w:tblPrEx>
          <w:tblCellMar>
            <w:left w:w="10" w:type="dxa"/>
            <w:right w:w="10" w:type="dxa"/>
          </w:tblCellMar>
        </w:tblPrEx>
        <w:tc>
          <w:tcPr>
            <w:tcW w:w="10637" w:type="dxa"/>
            <w:gridSpan w:val="2"/>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rsidR="00DC762C" w:rsidRPr="00C94524" w:rsidRDefault="00DC762C" w:rsidP="00DC762C">
            <w:pPr>
              <w:pStyle w:val="Standard"/>
              <w:jc w:val="center"/>
              <w:rPr>
                <w:sz w:val="22"/>
                <w:szCs w:val="22"/>
              </w:rPr>
            </w:pPr>
            <w:r w:rsidRPr="00C94524">
              <w:rPr>
                <w:b/>
                <w:sz w:val="22"/>
                <w:szCs w:val="22"/>
              </w:rPr>
              <w:t>ANÁLISIS PQR DE MAYOR FRECUENCIA</w:t>
            </w:r>
            <w:r w:rsidRPr="00C94524">
              <w:rPr>
                <w:b/>
                <w:sz w:val="22"/>
                <w:szCs w:val="22"/>
                <w:vertAlign w:val="superscript"/>
              </w:rPr>
              <w:t>4</w:t>
            </w:r>
          </w:p>
        </w:tc>
      </w:tr>
      <w:tr w:rsidR="00DC762C" w:rsidRPr="00C94524" w:rsidTr="008A4505">
        <w:tblPrEx>
          <w:tblCellMar>
            <w:left w:w="10" w:type="dxa"/>
            <w:right w:w="10" w:type="dxa"/>
          </w:tblCellMar>
        </w:tblPrEx>
        <w:tc>
          <w:tcPr>
            <w:tcW w:w="5237" w:type="dxa"/>
            <w:tcBorders>
              <w:top w:val="single" w:sz="4" w:space="0" w:color="auto"/>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DC762C" w:rsidRPr="00C94524" w:rsidRDefault="00DC762C" w:rsidP="00DC762C">
            <w:pPr>
              <w:pStyle w:val="Standard"/>
              <w:spacing w:after="120"/>
              <w:jc w:val="center"/>
              <w:rPr>
                <w:b/>
                <w:sz w:val="22"/>
                <w:szCs w:val="22"/>
              </w:rPr>
            </w:pPr>
            <w:r w:rsidRPr="00C94524">
              <w:rPr>
                <w:b/>
                <w:sz w:val="22"/>
                <w:szCs w:val="22"/>
              </w:rPr>
              <w:t>PQR de mayor frecuencia</w:t>
            </w:r>
          </w:p>
        </w:tc>
        <w:tc>
          <w:tcPr>
            <w:tcW w:w="5400" w:type="dxa"/>
            <w:tcBorders>
              <w:top w:val="single" w:sz="4" w:space="0" w:color="auto"/>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DC762C" w:rsidRPr="00C94524" w:rsidRDefault="00DC762C" w:rsidP="00DC762C">
            <w:pPr>
              <w:pStyle w:val="Standard"/>
              <w:spacing w:after="120"/>
              <w:jc w:val="center"/>
              <w:rPr>
                <w:b/>
                <w:sz w:val="22"/>
                <w:szCs w:val="22"/>
              </w:rPr>
            </w:pPr>
            <w:r w:rsidRPr="00C94524">
              <w:rPr>
                <w:b/>
                <w:sz w:val="22"/>
                <w:szCs w:val="22"/>
              </w:rPr>
              <w:t>Gestión realizada</w:t>
            </w:r>
          </w:p>
        </w:tc>
      </w:tr>
      <w:tr w:rsidR="00DC762C" w:rsidRPr="00C94524" w:rsidTr="008A4505">
        <w:tc>
          <w:tcPr>
            <w:tcW w:w="10637" w:type="dxa"/>
            <w:gridSpan w:val="2"/>
            <w:tcBorders>
              <w:top w:val="single" w:sz="4" w:space="0" w:color="00000A"/>
              <w:left w:val="single" w:sz="4" w:space="0" w:color="00000A"/>
              <w:bottom w:val="single" w:sz="4" w:space="0" w:color="00000A"/>
              <w:right w:val="single" w:sz="4" w:space="0" w:color="00000A"/>
            </w:tcBorders>
            <w:vAlign w:val="center"/>
          </w:tcPr>
          <w:p w:rsidR="00557F70" w:rsidRDefault="00D52719" w:rsidP="00D52719">
            <w:pPr>
              <w:jc w:val="both"/>
              <w:rPr>
                <w:sz w:val="22"/>
                <w:szCs w:val="22"/>
              </w:rPr>
            </w:pPr>
            <w:r w:rsidRPr="00D52719">
              <w:rPr>
                <w:sz w:val="22"/>
                <w:szCs w:val="22"/>
              </w:rPr>
              <w:t xml:space="preserve">Durante el mes de </w:t>
            </w:r>
            <w:r w:rsidR="00EE6DBD">
              <w:rPr>
                <w:sz w:val="22"/>
                <w:szCs w:val="22"/>
              </w:rPr>
              <w:t>dic</w:t>
            </w:r>
            <w:r w:rsidRPr="00D52719">
              <w:rPr>
                <w:sz w:val="22"/>
                <w:szCs w:val="22"/>
              </w:rPr>
              <w:t>iembre, elcentro de atención al usuario, CAU,de Promoambiental Distrito recibió</w:t>
            </w:r>
            <w:r w:rsidR="00EE6DBD">
              <w:rPr>
                <w:sz w:val="22"/>
                <w:szCs w:val="22"/>
              </w:rPr>
              <w:t>6</w:t>
            </w:r>
            <w:r w:rsidRPr="00D52719">
              <w:rPr>
                <w:sz w:val="22"/>
                <w:szCs w:val="22"/>
              </w:rPr>
              <w:t>.</w:t>
            </w:r>
            <w:r w:rsidR="00EE6DBD">
              <w:rPr>
                <w:sz w:val="22"/>
                <w:szCs w:val="22"/>
              </w:rPr>
              <w:t>320</w:t>
            </w:r>
            <w:r w:rsidRPr="00D52719">
              <w:rPr>
                <w:sz w:val="22"/>
                <w:szCs w:val="22"/>
              </w:rPr>
              <w:t xml:space="preserve"> solicitudes (PQR), un promediodiario de 26</w:t>
            </w:r>
            <w:r w:rsidR="00B408C7">
              <w:rPr>
                <w:sz w:val="22"/>
                <w:szCs w:val="22"/>
              </w:rPr>
              <w:t>3</w:t>
            </w:r>
            <w:r w:rsidRPr="00D52719">
              <w:rPr>
                <w:sz w:val="22"/>
                <w:szCs w:val="22"/>
              </w:rPr>
              <w:t xml:space="preserve"> por día hábil y </w:t>
            </w:r>
            <w:r w:rsidR="00B408C7">
              <w:rPr>
                <w:sz w:val="22"/>
                <w:szCs w:val="22"/>
              </w:rPr>
              <w:t>58</w:t>
            </w:r>
            <w:r w:rsidRPr="00D52719">
              <w:rPr>
                <w:sz w:val="22"/>
                <w:szCs w:val="22"/>
              </w:rPr>
              <w:t>%menos que el mes anterior, comoefecto del censo de usuarios.</w:t>
            </w:r>
          </w:p>
          <w:p w:rsidR="008C6B5B" w:rsidRPr="00C94524" w:rsidRDefault="008C6B5B" w:rsidP="00D52719">
            <w:pPr>
              <w:jc w:val="both"/>
              <w:rPr>
                <w:sz w:val="22"/>
                <w:szCs w:val="22"/>
              </w:rPr>
            </w:pPr>
          </w:p>
          <w:tbl>
            <w:tblPr>
              <w:tblW w:w="10445" w:type="dxa"/>
              <w:tblCellMar>
                <w:left w:w="70" w:type="dxa"/>
                <w:right w:w="70" w:type="dxa"/>
              </w:tblCellMar>
              <w:tblLook w:val="04A0"/>
            </w:tblPr>
            <w:tblGrid>
              <w:gridCol w:w="2930"/>
              <w:gridCol w:w="2031"/>
              <w:gridCol w:w="2551"/>
              <w:gridCol w:w="2933"/>
            </w:tblGrid>
            <w:tr w:rsidR="008C6B5B" w:rsidRPr="008C6B5B" w:rsidTr="008C6B5B">
              <w:trPr>
                <w:trHeight w:val="263"/>
              </w:trPr>
              <w:tc>
                <w:tcPr>
                  <w:tcW w:w="1044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B5B" w:rsidRPr="008C6B5B" w:rsidRDefault="008C6B5B" w:rsidP="008C6B5B">
                  <w:pPr>
                    <w:jc w:val="center"/>
                    <w:rPr>
                      <w:b/>
                      <w:sz w:val="22"/>
                      <w:szCs w:val="22"/>
                    </w:rPr>
                  </w:pPr>
                  <w:r w:rsidRPr="008C6B5B">
                    <w:rPr>
                      <w:b/>
                      <w:sz w:val="22"/>
                      <w:szCs w:val="22"/>
                    </w:rPr>
                    <w:t xml:space="preserve">HISTORICO - PQRS FEBRERO </w:t>
                  </w:r>
                  <w:r w:rsidRPr="00D72944">
                    <w:rPr>
                      <w:b/>
                      <w:sz w:val="22"/>
                      <w:szCs w:val="22"/>
                    </w:rPr>
                    <w:t>A DICIEMBRE</w:t>
                  </w:r>
                  <w:r w:rsidRPr="008C6B5B">
                    <w:rPr>
                      <w:b/>
                      <w:sz w:val="22"/>
                      <w:szCs w:val="22"/>
                    </w:rPr>
                    <w:t xml:space="preserve"> DEL 2018</w:t>
                  </w:r>
                </w:p>
              </w:tc>
            </w:tr>
            <w:tr w:rsidR="008C6B5B" w:rsidRPr="008C6B5B" w:rsidTr="008C6B5B">
              <w:trPr>
                <w:trHeight w:val="263"/>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rsidR="008C6B5B" w:rsidRPr="008C6B5B" w:rsidRDefault="008C6B5B" w:rsidP="00582A9B">
                  <w:pPr>
                    <w:jc w:val="center"/>
                    <w:rPr>
                      <w:b/>
                      <w:sz w:val="22"/>
                      <w:szCs w:val="22"/>
                    </w:rPr>
                  </w:pPr>
                  <w:r w:rsidRPr="008C6B5B">
                    <w:rPr>
                      <w:b/>
                      <w:sz w:val="22"/>
                      <w:szCs w:val="22"/>
                    </w:rPr>
                    <w:t>MESES</w:t>
                  </w:r>
                </w:p>
              </w:tc>
              <w:tc>
                <w:tcPr>
                  <w:tcW w:w="20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b/>
                      <w:sz w:val="22"/>
                      <w:szCs w:val="22"/>
                    </w:rPr>
                  </w:pPr>
                  <w:r w:rsidRPr="008C6B5B">
                    <w:rPr>
                      <w:b/>
                      <w:sz w:val="22"/>
                      <w:szCs w:val="22"/>
                    </w:rPr>
                    <w:t>RESUELTAS</w:t>
                  </w:r>
                </w:p>
              </w:tc>
              <w:tc>
                <w:tcPr>
                  <w:tcW w:w="255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b/>
                      <w:sz w:val="22"/>
                      <w:szCs w:val="22"/>
                    </w:rPr>
                  </w:pPr>
                  <w:r w:rsidRPr="008C6B5B">
                    <w:rPr>
                      <w:b/>
                      <w:sz w:val="22"/>
                      <w:szCs w:val="22"/>
                    </w:rPr>
                    <w:t xml:space="preserve">SIN RESOLVER </w:t>
                  </w:r>
                </w:p>
              </w:tc>
              <w:tc>
                <w:tcPr>
                  <w:tcW w:w="29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b/>
                      <w:sz w:val="22"/>
                      <w:szCs w:val="22"/>
                    </w:rPr>
                  </w:pPr>
                  <w:r w:rsidRPr="008C6B5B">
                    <w:rPr>
                      <w:b/>
                      <w:sz w:val="22"/>
                      <w:szCs w:val="22"/>
                    </w:rPr>
                    <w:t>TOTAL GENERAL</w:t>
                  </w:r>
                </w:p>
              </w:tc>
            </w:tr>
            <w:tr w:rsidR="008C6B5B" w:rsidRPr="008C6B5B" w:rsidTr="008C6B5B">
              <w:trPr>
                <w:trHeight w:val="263"/>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rsidR="008C6B5B" w:rsidRPr="008C6B5B" w:rsidRDefault="008C6B5B" w:rsidP="00582A9B">
                  <w:pPr>
                    <w:jc w:val="center"/>
                    <w:rPr>
                      <w:sz w:val="22"/>
                      <w:szCs w:val="22"/>
                    </w:rPr>
                  </w:pPr>
                  <w:r w:rsidRPr="008C6B5B">
                    <w:rPr>
                      <w:sz w:val="22"/>
                      <w:szCs w:val="22"/>
                    </w:rPr>
                    <w:t>FEBRERO</w:t>
                  </w:r>
                </w:p>
              </w:tc>
              <w:tc>
                <w:tcPr>
                  <w:tcW w:w="20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1097</w:t>
                  </w:r>
                </w:p>
              </w:tc>
              <w:tc>
                <w:tcPr>
                  <w:tcW w:w="255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996</w:t>
                  </w:r>
                </w:p>
              </w:tc>
              <w:tc>
                <w:tcPr>
                  <w:tcW w:w="29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2093</w:t>
                  </w:r>
                </w:p>
              </w:tc>
            </w:tr>
            <w:tr w:rsidR="008C6B5B" w:rsidRPr="008C6B5B" w:rsidTr="008C6B5B">
              <w:trPr>
                <w:trHeight w:val="263"/>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rsidR="008C6B5B" w:rsidRPr="008C6B5B" w:rsidRDefault="008C6B5B" w:rsidP="00582A9B">
                  <w:pPr>
                    <w:jc w:val="center"/>
                    <w:rPr>
                      <w:sz w:val="22"/>
                      <w:szCs w:val="22"/>
                    </w:rPr>
                  </w:pPr>
                  <w:r w:rsidRPr="008C6B5B">
                    <w:rPr>
                      <w:sz w:val="22"/>
                      <w:szCs w:val="22"/>
                    </w:rPr>
                    <w:t>MARZO</w:t>
                  </w:r>
                </w:p>
              </w:tc>
              <w:tc>
                <w:tcPr>
                  <w:tcW w:w="20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1335</w:t>
                  </w:r>
                </w:p>
              </w:tc>
              <w:tc>
                <w:tcPr>
                  <w:tcW w:w="255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2731</w:t>
                  </w:r>
                </w:p>
              </w:tc>
              <w:tc>
                <w:tcPr>
                  <w:tcW w:w="29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4066</w:t>
                  </w:r>
                </w:p>
              </w:tc>
            </w:tr>
            <w:tr w:rsidR="008C6B5B" w:rsidRPr="008C6B5B" w:rsidTr="008C6B5B">
              <w:trPr>
                <w:trHeight w:val="263"/>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rsidR="008C6B5B" w:rsidRPr="008C6B5B" w:rsidRDefault="008C6B5B" w:rsidP="00582A9B">
                  <w:pPr>
                    <w:jc w:val="center"/>
                    <w:rPr>
                      <w:sz w:val="22"/>
                      <w:szCs w:val="22"/>
                    </w:rPr>
                  </w:pPr>
                  <w:r w:rsidRPr="008C6B5B">
                    <w:rPr>
                      <w:sz w:val="22"/>
                      <w:szCs w:val="22"/>
                    </w:rPr>
                    <w:t>ABRIL</w:t>
                  </w:r>
                </w:p>
              </w:tc>
              <w:tc>
                <w:tcPr>
                  <w:tcW w:w="20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1568</w:t>
                  </w:r>
                </w:p>
              </w:tc>
              <w:tc>
                <w:tcPr>
                  <w:tcW w:w="255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2665</w:t>
                  </w:r>
                </w:p>
              </w:tc>
              <w:tc>
                <w:tcPr>
                  <w:tcW w:w="29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4233</w:t>
                  </w:r>
                </w:p>
              </w:tc>
            </w:tr>
            <w:tr w:rsidR="008C6B5B" w:rsidRPr="008C6B5B" w:rsidTr="008C6B5B">
              <w:trPr>
                <w:trHeight w:val="263"/>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rsidR="008C6B5B" w:rsidRPr="008C6B5B" w:rsidRDefault="008C6B5B" w:rsidP="00582A9B">
                  <w:pPr>
                    <w:jc w:val="center"/>
                    <w:rPr>
                      <w:sz w:val="22"/>
                      <w:szCs w:val="22"/>
                    </w:rPr>
                  </w:pPr>
                  <w:r w:rsidRPr="008C6B5B">
                    <w:rPr>
                      <w:sz w:val="22"/>
                      <w:szCs w:val="22"/>
                    </w:rPr>
                    <w:t>MAYO</w:t>
                  </w:r>
                </w:p>
              </w:tc>
              <w:tc>
                <w:tcPr>
                  <w:tcW w:w="20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1404</w:t>
                  </w:r>
                </w:p>
              </w:tc>
              <w:tc>
                <w:tcPr>
                  <w:tcW w:w="255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3223</w:t>
                  </w:r>
                </w:p>
              </w:tc>
              <w:tc>
                <w:tcPr>
                  <w:tcW w:w="29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4627</w:t>
                  </w:r>
                </w:p>
              </w:tc>
            </w:tr>
            <w:tr w:rsidR="008C6B5B" w:rsidRPr="008C6B5B" w:rsidTr="008C6B5B">
              <w:trPr>
                <w:trHeight w:val="263"/>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rsidR="008C6B5B" w:rsidRPr="008C6B5B" w:rsidRDefault="008C6B5B" w:rsidP="00582A9B">
                  <w:pPr>
                    <w:jc w:val="center"/>
                    <w:rPr>
                      <w:sz w:val="22"/>
                      <w:szCs w:val="22"/>
                    </w:rPr>
                  </w:pPr>
                  <w:r w:rsidRPr="008C6B5B">
                    <w:rPr>
                      <w:sz w:val="22"/>
                      <w:szCs w:val="22"/>
                    </w:rPr>
                    <w:t>JUNIO</w:t>
                  </w:r>
                </w:p>
              </w:tc>
              <w:tc>
                <w:tcPr>
                  <w:tcW w:w="20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1001</w:t>
                  </w:r>
                </w:p>
              </w:tc>
              <w:tc>
                <w:tcPr>
                  <w:tcW w:w="255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2160</w:t>
                  </w:r>
                </w:p>
              </w:tc>
              <w:tc>
                <w:tcPr>
                  <w:tcW w:w="29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3161</w:t>
                  </w:r>
                </w:p>
              </w:tc>
            </w:tr>
            <w:tr w:rsidR="008C6B5B" w:rsidRPr="008C6B5B" w:rsidTr="008C6B5B">
              <w:trPr>
                <w:trHeight w:val="263"/>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rsidR="008C6B5B" w:rsidRPr="008C6B5B" w:rsidRDefault="008C6B5B" w:rsidP="00582A9B">
                  <w:pPr>
                    <w:jc w:val="center"/>
                    <w:rPr>
                      <w:sz w:val="22"/>
                      <w:szCs w:val="22"/>
                    </w:rPr>
                  </w:pPr>
                  <w:r w:rsidRPr="008C6B5B">
                    <w:rPr>
                      <w:sz w:val="22"/>
                      <w:szCs w:val="22"/>
                    </w:rPr>
                    <w:t>JULIO</w:t>
                  </w:r>
                </w:p>
              </w:tc>
              <w:tc>
                <w:tcPr>
                  <w:tcW w:w="20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1168</w:t>
                  </w:r>
                </w:p>
              </w:tc>
              <w:tc>
                <w:tcPr>
                  <w:tcW w:w="255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2472</w:t>
                  </w:r>
                </w:p>
              </w:tc>
              <w:tc>
                <w:tcPr>
                  <w:tcW w:w="29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3640</w:t>
                  </w:r>
                </w:p>
              </w:tc>
            </w:tr>
            <w:tr w:rsidR="008C6B5B" w:rsidRPr="008C6B5B" w:rsidTr="008C6B5B">
              <w:trPr>
                <w:trHeight w:val="263"/>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rsidR="008C6B5B" w:rsidRPr="008C6B5B" w:rsidRDefault="008C6B5B" w:rsidP="00582A9B">
                  <w:pPr>
                    <w:jc w:val="center"/>
                    <w:rPr>
                      <w:sz w:val="22"/>
                      <w:szCs w:val="22"/>
                    </w:rPr>
                  </w:pPr>
                  <w:r w:rsidRPr="008C6B5B">
                    <w:rPr>
                      <w:sz w:val="22"/>
                      <w:szCs w:val="22"/>
                    </w:rPr>
                    <w:t>AGOSTO</w:t>
                  </w:r>
                </w:p>
              </w:tc>
              <w:tc>
                <w:tcPr>
                  <w:tcW w:w="20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1356</w:t>
                  </w:r>
                </w:p>
              </w:tc>
              <w:tc>
                <w:tcPr>
                  <w:tcW w:w="255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2268</w:t>
                  </w:r>
                </w:p>
              </w:tc>
              <w:tc>
                <w:tcPr>
                  <w:tcW w:w="29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3624</w:t>
                  </w:r>
                </w:p>
              </w:tc>
            </w:tr>
            <w:tr w:rsidR="008C6B5B" w:rsidRPr="008C6B5B" w:rsidTr="008C6B5B">
              <w:trPr>
                <w:trHeight w:val="263"/>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rsidR="008C6B5B" w:rsidRPr="008C6B5B" w:rsidRDefault="008C6B5B" w:rsidP="00582A9B">
                  <w:pPr>
                    <w:jc w:val="center"/>
                    <w:rPr>
                      <w:sz w:val="22"/>
                      <w:szCs w:val="22"/>
                    </w:rPr>
                  </w:pPr>
                  <w:r w:rsidRPr="008C6B5B">
                    <w:rPr>
                      <w:sz w:val="22"/>
                      <w:szCs w:val="22"/>
                    </w:rPr>
                    <w:t>SEPTIEMBRE</w:t>
                  </w:r>
                </w:p>
              </w:tc>
              <w:tc>
                <w:tcPr>
                  <w:tcW w:w="20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1501</w:t>
                  </w:r>
                </w:p>
              </w:tc>
              <w:tc>
                <w:tcPr>
                  <w:tcW w:w="255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1819</w:t>
                  </w:r>
                </w:p>
              </w:tc>
              <w:tc>
                <w:tcPr>
                  <w:tcW w:w="29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3320</w:t>
                  </w:r>
                </w:p>
              </w:tc>
            </w:tr>
            <w:tr w:rsidR="008C6B5B" w:rsidRPr="008C6B5B" w:rsidTr="008C6B5B">
              <w:trPr>
                <w:trHeight w:val="263"/>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rsidR="008C6B5B" w:rsidRPr="008C6B5B" w:rsidRDefault="008C6B5B" w:rsidP="00582A9B">
                  <w:pPr>
                    <w:jc w:val="center"/>
                    <w:rPr>
                      <w:sz w:val="22"/>
                      <w:szCs w:val="22"/>
                    </w:rPr>
                  </w:pPr>
                  <w:r w:rsidRPr="008C6B5B">
                    <w:rPr>
                      <w:sz w:val="22"/>
                      <w:szCs w:val="22"/>
                    </w:rPr>
                    <w:t>OCTUBRE</w:t>
                  </w:r>
                </w:p>
              </w:tc>
              <w:tc>
                <w:tcPr>
                  <w:tcW w:w="20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2999</w:t>
                  </w:r>
                </w:p>
              </w:tc>
              <w:tc>
                <w:tcPr>
                  <w:tcW w:w="255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3669</w:t>
                  </w:r>
                </w:p>
              </w:tc>
              <w:tc>
                <w:tcPr>
                  <w:tcW w:w="29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6668</w:t>
                  </w:r>
                </w:p>
              </w:tc>
            </w:tr>
            <w:tr w:rsidR="008C6B5B" w:rsidRPr="008C6B5B" w:rsidTr="008C6B5B">
              <w:trPr>
                <w:trHeight w:val="263"/>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rsidR="008C6B5B" w:rsidRPr="008C6B5B" w:rsidRDefault="008C6B5B" w:rsidP="00582A9B">
                  <w:pPr>
                    <w:jc w:val="center"/>
                    <w:rPr>
                      <w:sz w:val="22"/>
                      <w:szCs w:val="22"/>
                    </w:rPr>
                  </w:pPr>
                  <w:r w:rsidRPr="008C6B5B">
                    <w:rPr>
                      <w:sz w:val="22"/>
                      <w:szCs w:val="22"/>
                    </w:rPr>
                    <w:t>NOVIEMBRE</w:t>
                  </w:r>
                </w:p>
              </w:tc>
              <w:tc>
                <w:tcPr>
                  <w:tcW w:w="20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1303</w:t>
                  </w:r>
                </w:p>
              </w:tc>
              <w:tc>
                <w:tcPr>
                  <w:tcW w:w="255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2685</w:t>
                  </w:r>
                </w:p>
              </w:tc>
              <w:tc>
                <w:tcPr>
                  <w:tcW w:w="29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3.988</w:t>
                  </w:r>
                </w:p>
              </w:tc>
            </w:tr>
            <w:tr w:rsidR="008C6B5B" w:rsidRPr="008C6B5B" w:rsidTr="008C6B5B">
              <w:trPr>
                <w:trHeight w:val="263"/>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rsidR="008C6B5B" w:rsidRPr="008C6B5B" w:rsidRDefault="008C6B5B" w:rsidP="00582A9B">
                  <w:pPr>
                    <w:jc w:val="center"/>
                    <w:rPr>
                      <w:b/>
                      <w:sz w:val="22"/>
                      <w:szCs w:val="22"/>
                    </w:rPr>
                  </w:pPr>
                  <w:r w:rsidRPr="008C6B5B">
                    <w:rPr>
                      <w:b/>
                      <w:sz w:val="22"/>
                      <w:szCs w:val="22"/>
                    </w:rPr>
                    <w:t>DICIEMBRE</w:t>
                  </w:r>
                </w:p>
              </w:tc>
              <w:tc>
                <w:tcPr>
                  <w:tcW w:w="20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b/>
                      <w:sz w:val="22"/>
                      <w:szCs w:val="22"/>
                    </w:rPr>
                  </w:pPr>
                  <w:r w:rsidRPr="008C6B5B">
                    <w:rPr>
                      <w:b/>
                      <w:sz w:val="22"/>
                      <w:szCs w:val="22"/>
                    </w:rPr>
                    <w:t>1712</w:t>
                  </w:r>
                </w:p>
              </w:tc>
              <w:tc>
                <w:tcPr>
                  <w:tcW w:w="255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b/>
                      <w:sz w:val="22"/>
                      <w:szCs w:val="22"/>
                    </w:rPr>
                  </w:pPr>
                  <w:r w:rsidRPr="008C6B5B">
                    <w:rPr>
                      <w:b/>
                      <w:sz w:val="22"/>
                      <w:szCs w:val="22"/>
                    </w:rPr>
                    <w:t>4608</w:t>
                  </w:r>
                </w:p>
              </w:tc>
              <w:tc>
                <w:tcPr>
                  <w:tcW w:w="29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b/>
                      <w:sz w:val="22"/>
                      <w:szCs w:val="22"/>
                    </w:rPr>
                  </w:pPr>
                  <w:r w:rsidRPr="008C6B5B">
                    <w:rPr>
                      <w:b/>
                      <w:sz w:val="22"/>
                      <w:szCs w:val="22"/>
                    </w:rPr>
                    <w:t>6320</w:t>
                  </w:r>
                </w:p>
              </w:tc>
            </w:tr>
            <w:tr w:rsidR="008C6B5B" w:rsidRPr="008C6B5B" w:rsidTr="008C6B5B">
              <w:trPr>
                <w:trHeight w:val="263"/>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rsidR="008C6B5B" w:rsidRPr="008C6B5B" w:rsidRDefault="008C6B5B" w:rsidP="00582A9B">
                  <w:pPr>
                    <w:jc w:val="center"/>
                    <w:rPr>
                      <w:sz w:val="22"/>
                      <w:szCs w:val="22"/>
                    </w:rPr>
                  </w:pPr>
                  <w:r w:rsidRPr="008C6B5B">
                    <w:rPr>
                      <w:sz w:val="22"/>
                      <w:szCs w:val="22"/>
                    </w:rPr>
                    <w:t>TOTAL GENERAL</w:t>
                  </w:r>
                </w:p>
              </w:tc>
              <w:tc>
                <w:tcPr>
                  <w:tcW w:w="20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16.444</w:t>
                  </w:r>
                </w:p>
              </w:tc>
              <w:tc>
                <w:tcPr>
                  <w:tcW w:w="255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29.296</w:t>
                  </w:r>
                </w:p>
              </w:tc>
              <w:tc>
                <w:tcPr>
                  <w:tcW w:w="2931" w:type="dxa"/>
                  <w:tcBorders>
                    <w:top w:val="nil"/>
                    <w:left w:val="nil"/>
                    <w:bottom w:val="single" w:sz="4" w:space="0" w:color="auto"/>
                    <w:right w:val="single" w:sz="4" w:space="0" w:color="auto"/>
                  </w:tcBorders>
                  <w:shd w:val="clear" w:color="auto" w:fill="auto"/>
                  <w:noWrap/>
                  <w:vAlign w:val="bottom"/>
                  <w:hideMark/>
                </w:tcPr>
                <w:p w:rsidR="008C6B5B" w:rsidRPr="008C6B5B" w:rsidRDefault="008C6B5B" w:rsidP="008C6B5B">
                  <w:pPr>
                    <w:jc w:val="center"/>
                    <w:rPr>
                      <w:sz w:val="22"/>
                      <w:szCs w:val="22"/>
                    </w:rPr>
                  </w:pPr>
                  <w:r w:rsidRPr="008C6B5B">
                    <w:rPr>
                      <w:sz w:val="22"/>
                      <w:szCs w:val="22"/>
                    </w:rPr>
                    <w:t>45.740</w:t>
                  </w:r>
                </w:p>
              </w:tc>
            </w:tr>
          </w:tbl>
          <w:p w:rsidR="008C6B5B" w:rsidRDefault="008C6B5B" w:rsidP="00C07F25">
            <w:pPr>
              <w:pStyle w:val="Epgrafe1"/>
              <w:rPr>
                <w:rFonts w:ascii="Times New Roman" w:hAnsi="Times New Roman" w:cs="Times New Roman"/>
              </w:rPr>
            </w:pPr>
          </w:p>
          <w:p w:rsidR="00C07F25" w:rsidRPr="00C94524" w:rsidRDefault="00C07F25" w:rsidP="008C6B5B">
            <w:pPr>
              <w:pStyle w:val="Epgrafe1"/>
              <w:rPr>
                <w:rFonts w:ascii="Times New Roman" w:hAnsi="Times New Roman" w:cs="Times New Roman"/>
              </w:rPr>
            </w:pPr>
            <w:r w:rsidRPr="00C94524">
              <w:rPr>
                <w:rFonts w:ascii="Times New Roman" w:hAnsi="Times New Roman" w:cs="Times New Roman"/>
              </w:rPr>
              <w:t>Histórico PQR sin resolver y resueltas</w:t>
            </w:r>
          </w:p>
          <w:p w:rsidR="008C6B5B" w:rsidRDefault="008C6B5B" w:rsidP="00557F70">
            <w:pPr>
              <w:pStyle w:val="Standard"/>
              <w:jc w:val="center"/>
              <w:rPr>
                <w:noProof/>
                <w:sz w:val="22"/>
                <w:szCs w:val="22"/>
                <w:bdr w:val="single" w:sz="4" w:space="0" w:color="auto"/>
                <w:lang w:eastAsia="es-CO"/>
              </w:rPr>
            </w:pPr>
            <w:r>
              <w:rPr>
                <w:noProof/>
                <w:lang w:val="es-CO" w:eastAsia="es-CO"/>
              </w:rPr>
              <w:drawing>
                <wp:inline distT="0" distB="0" distL="0" distR="0">
                  <wp:extent cx="5695950" cy="3467100"/>
                  <wp:effectExtent l="0" t="0" r="0" b="0"/>
                  <wp:docPr id="13" name="Gráfico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761EB6E-89F3-40E2-9B6D-118DB65E5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D7272" w:rsidRPr="008C6B5B" w:rsidRDefault="002D7272" w:rsidP="008C6B5B">
            <w:pPr>
              <w:pStyle w:val="Standard"/>
              <w:jc w:val="center"/>
              <w:rPr>
                <w:b/>
                <w:sz w:val="16"/>
                <w:szCs w:val="16"/>
              </w:rPr>
            </w:pPr>
            <w:r w:rsidRPr="008C6B5B">
              <w:rPr>
                <w:b/>
                <w:sz w:val="16"/>
                <w:szCs w:val="16"/>
              </w:rPr>
              <w:t>Fuente: Informe</w:t>
            </w:r>
            <w:r w:rsidR="00E94BBD" w:rsidRPr="008C6B5B">
              <w:rPr>
                <w:b/>
                <w:sz w:val="16"/>
                <w:szCs w:val="16"/>
              </w:rPr>
              <w:t xml:space="preserve">Promoambiental Distrito </w:t>
            </w:r>
            <w:r w:rsidR="00B408C7">
              <w:rPr>
                <w:b/>
                <w:sz w:val="16"/>
                <w:szCs w:val="16"/>
              </w:rPr>
              <w:t>dic</w:t>
            </w:r>
            <w:r w:rsidR="006025DE" w:rsidRPr="008C6B5B">
              <w:rPr>
                <w:b/>
                <w:sz w:val="16"/>
                <w:szCs w:val="16"/>
              </w:rPr>
              <w:t>iembre</w:t>
            </w:r>
            <w:r w:rsidRPr="008C6B5B">
              <w:rPr>
                <w:b/>
                <w:sz w:val="16"/>
                <w:szCs w:val="16"/>
              </w:rPr>
              <w:t xml:space="preserve"> 2018.</w:t>
            </w:r>
          </w:p>
          <w:p w:rsidR="002210A0" w:rsidRDefault="002210A0" w:rsidP="00D52719">
            <w:pPr>
              <w:pStyle w:val="Standard"/>
              <w:jc w:val="both"/>
              <w:rPr>
                <w:sz w:val="22"/>
                <w:szCs w:val="22"/>
              </w:rPr>
            </w:pPr>
          </w:p>
          <w:p w:rsidR="00A24E63" w:rsidRDefault="00D52719" w:rsidP="002210A0">
            <w:pPr>
              <w:pStyle w:val="Standard"/>
              <w:jc w:val="both"/>
              <w:rPr>
                <w:sz w:val="22"/>
                <w:szCs w:val="22"/>
              </w:rPr>
            </w:pPr>
            <w:r w:rsidRPr="00D52719">
              <w:rPr>
                <w:sz w:val="22"/>
                <w:szCs w:val="22"/>
              </w:rPr>
              <w:t xml:space="preserve">Por localidad, las localidades de mayor número de solicitudes en lo corrido del año has sido Usaquén, San Cristóbal y </w:t>
            </w:r>
            <w:r w:rsidRPr="00D52719">
              <w:rPr>
                <w:sz w:val="22"/>
                <w:szCs w:val="22"/>
              </w:rPr>
              <w:lastRenderedPageBreak/>
              <w:t xml:space="preserve">Usme, esta última con un significativo aumento desde la actualización del catastro en </w:t>
            </w:r>
            <w:r w:rsidR="002210A0">
              <w:rPr>
                <w:sz w:val="22"/>
                <w:szCs w:val="22"/>
              </w:rPr>
              <w:t>dic</w:t>
            </w:r>
            <w:r w:rsidRPr="00D52719">
              <w:rPr>
                <w:sz w:val="22"/>
                <w:szCs w:val="22"/>
              </w:rPr>
              <w:t xml:space="preserve">iembre, </w:t>
            </w:r>
            <w:r w:rsidR="002210A0">
              <w:rPr>
                <w:sz w:val="22"/>
                <w:szCs w:val="22"/>
              </w:rPr>
              <w:t>a</w:t>
            </w:r>
            <w:r w:rsidRPr="00D52719">
              <w:rPr>
                <w:sz w:val="22"/>
                <w:szCs w:val="22"/>
              </w:rPr>
              <w:t xml:space="preserve"> la fecha no se han recibido solicitudes de la localidad de Sumapaz.</w:t>
            </w:r>
          </w:p>
          <w:p w:rsidR="004A24C3" w:rsidRDefault="004A24C3" w:rsidP="00A24E63">
            <w:pPr>
              <w:jc w:val="center"/>
              <w:rPr>
                <w:sz w:val="22"/>
                <w:szCs w:val="22"/>
              </w:rPr>
            </w:pPr>
          </w:p>
          <w:tbl>
            <w:tblPr>
              <w:tblW w:w="10366" w:type="dxa"/>
              <w:tblCellMar>
                <w:left w:w="70" w:type="dxa"/>
                <w:right w:w="70" w:type="dxa"/>
              </w:tblCellMar>
              <w:tblLook w:val="04A0"/>
            </w:tblPr>
            <w:tblGrid>
              <w:gridCol w:w="2840"/>
              <w:gridCol w:w="2035"/>
              <w:gridCol w:w="2555"/>
              <w:gridCol w:w="2936"/>
            </w:tblGrid>
            <w:tr w:rsidR="004A24C3" w:rsidRPr="004A24C3" w:rsidTr="004A24C3">
              <w:trPr>
                <w:trHeight w:val="300"/>
              </w:trPr>
              <w:tc>
                <w:tcPr>
                  <w:tcW w:w="1036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A24C3" w:rsidRPr="004A24C3" w:rsidRDefault="004A24C3" w:rsidP="004A24C3">
                  <w:pPr>
                    <w:jc w:val="center"/>
                    <w:rPr>
                      <w:b/>
                      <w:kern w:val="3"/>
                      <w:sz w:val="22"/>
                      <w:szCs w:val="22"/>
                    </w:rPr>
                  </w:pPr>
                  <w:r w:rsidRPr="004A24C3">
                    <w:rPr>
                      <w:b/>
                      <w:kern w:val="3"/>
                      <w:sz w:val="22"/>
                      <w:szCs w:val="22"/>
                    </w:rPr>
                    <w:t>PQRS DICIEMBRE DEL 2018</w:t>
                  </w:r>
                </w:p>
              </w:tc>
            </w:tr>
            <w:tr w:rsidR="004A24C3" w:rsidRPr="004A24C3" w:rsidTr="004A24C3">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A24C3" w:rsidRPr="004A24C3" w:rsidRDefault="004A24C3" w:rsidP="004A24C3">
                  <w:pPr>
                    <w:jc w:val="center"/>
                    <w:rPr>
                      <w:b/>
                      <w:kern w:val="3"/>
                      <w:sz w:val="22"/>
                      <w:szCs w:val="22"/>
                    </w:rPr>
                  </w:pPr>
                  <w:r w:rsidRPr="004A24C3">
                    <w:rPr>
                      <w:b/>
                      <w:kern w:val="3"/>
                      <w:sz w:val="22"/>
                      <w:szCs w:val="22"/>
                    </w:rPr>
                    <w:t>LOCALIDADES</w:t>
                  </w:r>
                </w:p>
              </w:tc>
              <w:tc>
                <w:tcPr>
                  <w:tcW w:w="2035"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b/>
                      <w:kern w:val="3"/>
                      <w:sz w:val="22"/>
                      <w:szCs w:val="22"/>
                    </w:rPr>
                  </w:pPr>
                  <w:r w:rsidRPr="004A24C3">
                    <w:rPr>
                      <w:b/>
                      <w:kern w:val="3"/>
                      <w:sz w:val="22"/>
                      <w:szCs w:val="22"/>
                    </w:rPr>
                    <w:t>RESUELTAS</w:t>
                  </w:r>
                </w:p>
              </w:tc>
              <w:tc>
                <w:tcPr>
                  <w:tcW w:w="2555"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b/>
                      <w:kern w:val="3"/>
                      <w:sz w:val="22"/>
                      <w:szCs w:val="22"/>
                    </w:rPr>
                  </w:pPr>
                  <w:r w:rsidRPr="004A24C3">
                    <w:rPr>
                      <w:b/>
                      <w:kern w:val="3"/>
                      <w:sz w:val="22"/>
                      <w:szCs w:val="22"/>
                    </w:rPr>
                    <w:t xml:space="preserve">SIN RESOLVER </w:t>
                  </w:r>
                </w:p>
              </w:tc>
              <w:tc>
                <w:tcPr>
                  <w:tcW w:w="2934"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b/>
                      <w:kern w:val="3"/>
                      <w:sz w:val="22"/>
                      <w:szCs w:val="22"/>
                    </w:rPr>
                  </w:pPr>
                  <w:r w:rsidRPr="004A24C3">
                    <w:rPr>
                      <w:b/>
                      <w:kern w:val="3"/>
                      <w:sz w:val="22"/>
                      <w:szCs w:val="22"/>
                    </w:rPr>
                    <w:t>TOTAL GENERAL</w:t>
                  </w:r>
                </w:p>
              </w:tc>
            </w:tr>
            <w:tr w:rsidR="004A24C3" w:rsidRPr="004A24C3" w:rsidTr="004A24C3">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A24C3" w:rsidRPr="004A24C3" w:rsidRDefault="004A24C3" w:rsidP="004A24C3">
                  <w:pPr>
                    <w:jc w:val="center"/>
                    <w:rPr>
                      <w:b/>
                      <w:kern w:val="3"/>
                      <w:sz w:val="22"/>
                      <w:szCs w:val="22"/>
                    </w:rPr>
                  </w:pPr>
                  <w:r w:rsidRPr="004A24C3">
                    <w:rPr>
                      <w:b/>
                      <w:kern w:val="3"/>
                      <w:sz w:val="22"/>
                      <w:szCs w:val="22"/>
                    </w:rPr>
                    <w:t>USAQUÉN</w:t>
                  </w:r>
                </w:p>
              </w:tc>
              <w:tc>
                <w:tcPr>
                  <w:tcW w:w="2035"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652</w:t>
                  </w:r>
                </w:p>
              </w:tc>
              <w:tc>
                <w:tcPr>
                  <w:tcW w:w="2555"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2303</w:t>
                  </w:r>
                </w:p>
              </w:tc>
              <w:tc>
                <w:tcPr>
                  <w:tcW w:w="2934"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2955</w:t>
                  </w:r>
                </w:p>
              </w:tc>
            </w:tr>
            <w:tr w:rsidR="004A24C3" w:rsidRPr="004A24C3" w:rsidTr="004A24C3">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A24C3" w:rsidRPr="004A24C3" w:rsidRDefault="004A24C3" w:rsidP="004A24C3">
                  <w:pPr>
                    <w:jc w:val="center"/>
                    <w:rPr>
                      <w:b/>
                      <w:kern w:val="3"/>
                      <w:sz w:val="22"/>
                      <w:szCs w:val="22"/>
                    </w:rPr>
                  </w:pPr>
                  <w:r w:rsidRPr="004A24C3">
                    <w:rPr>
                      <w:b/>
                      <w:kern w:val="3"/>
                      <w:sz w:val="22"/>
                      <w:szCs w:val="22"/>
                    </w:rPr>
                    <w:t>CHAPINERO</w:t>
                  </w:r>
                </w:p>
              </w:tc>
              <w:tc>
                <w:tcPr>
                  <w:tcW w:w="2035"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183</w:t>
                  </w:r>
                </w:p>
              </w:tc>
              <w:tc>
                <w:tcPr>
                  <w:tcW w:w="2555"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236</w:t>
                  </w:r>
                </w:p>
              </w:tc>
              <w:tc>
                <w:tcPr>
                  <w:tcW w:w="2934"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419</w:t>
                  </w:r>
                </w:p>
              </w:tc>
            </w:tr>
            <w:tr w:rsidR="004A24C3" w:rsidRPr="004A24C3" w:rsidTr="004A24C3">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A24C3" w:rsidRPr="004A24C3" w:rsidRDefault="004A24C3" w:rsidP="004A24C3">
                  <w:pPr>
                    <w:jc w:val="center"/>
                    <w:rPr>
                      <w:b/>
                      <w:kern w:val="3"/>
                      <w:sz w:val="22"/>
                      <w:szCs w:val="22"/>
                    </w:rPr>
                  </w:pPr>
                  <w:r w:rsidRPr="004A24C3">
                    <w:rPr>
                      <w:b/>
                      <w:kern w:val="3"/>
                      <w:sz w:val="22"/>
                      <w:szCs w:val="22"/>
                    </w:rPr>
                    <w:t>SANTAFÉ</w:t>
                  </w:r>
                </w:p>
              </w:tc>
              <w:tc>
                <w:tcPr>
                  <w:tcW w:w="2035"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112</w:t>
                  </w:r>
                </w:p>
              </w:tc>
              <w:tc>
                <w:tcPr>
                  <w:tcW w:w="2555"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184</w:t>
                  </w:r>
                </w:p>
              </w:tc>
              <w:tc>
                <w:tcPr>
                  <w:tcW w:w="2934"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296</w:t>
                  </w:r>
                </w:p>
              </w:tc>
            </w:tr>
            <w:tr w:rsidR="004A24C3" w:rsidRPr="004A24C3" w:rsidTr="004A24C3">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A24C3" w:rsidRPr="004A24C3" w:rsidRDefault="004A24C3" w:rsidP="004A24C3">
                  <w:pPr>
                    <w:jc w:val="center"/>
                    <w:rPr>
                      <w:b/>
                      <w:kern w:val="3"/>
                      <w:sz w:val="22"/>
                      <w:szCs w:val="22"/>
                    </w:rPr>
                  </w:pPr>
                  <w:r w:rsidRPr="004A24C3">
                    <w:rPr>
                      <w:b/>
                      <w:kern w:val="3"/>
                      <w:sz w:val="22"/>
                      <w:szCs w:val="22"/>
                    </w:rPr>
                    <w:t>SAN CRISTOBAL</w:t>
                  </w:r>
                </w:p>
              </w:tc>
              <w:tc>
                <w:tcPr>
                  <w:tcW w:w="2035"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221</w:t>
                  </w:r>
                </w:p>
              </w:tc>
              <w:tc>
                <w:tcPr>
                  <w:tcW w:w="2555"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374</w:t>
                  </w:r>
                </w:p>
              </w:tc>
              <w:tc>
                <w:tcPr>
                  <w:tcW w:w="2934"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595</w:t>
                  </w:r>
                </w:p>
              </w:tc>
            </w:tr>
            <w:tr w:rsidR="004A24C3" w:rsidRPr="004A24C3" w:rsidTr="004A24C3">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A24C3" w:rsidRPr="004A24C3" w:rsidRDefault="004A24C3" w:rsidP="004A24C3">
                  <w:pPr>
                    <w:jc w:val="center"/>
                    <w:rPr>
                      <w:b/>
                      <w:kern w:val="3"/>
                      <w:sz w:val="22"/>
                      <w:szCs w:val="22"/>
                    </w:rPr>
                  </w:pPr>
                  <w:r w:rsidRPr="004A24C3">
                    <w:rPr>
                      <w:b/>
                      <w:kern w:val="3"/>
                      <w:sz w:val="22"/>
                      <w:szCs w:val="22"/>
                    </w:rPr>
                    <w:t>USME</w:t>
                  </w:r>
                </w:p>
              </w:tc>
              <w:tc>
                <w:tcPr>
                  <w:tcW w:w="2035"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512</w:t>
                  </w:r>
                </w:p>
              </w:tc>
              <w:tc>
                <w:tcPr>
                  <w:tcW w:w="2555"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1437</w:t>
                  </w:r>
                </w:p>
              </w:tc>
              <w:tc>
                <w:tcPr>
                  <w:tcW w:w="2934"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1949</w:t>
                  </w:r>
                </w:p>
              </w:tc>
            </w:tr>
            <w:tr w:rsidR="004A24C3" w:rsidRPr="004A24C3" w:rsidTr="004A24C3">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A24C3" w:rsidRPr="004A24C3" w:rsidRDefault="004A24C3" w:rsidP="004A24C3">
                  <w:pPr>
                    <w:jc w:val="center"/>
                    <w:rPr>
                      <w:b/>
                      <w:kern w:val="3"/>
                      <w:sz w:val="22"/>
                      <w:szCs w:val="22"/>
                    </w:rPr>
                  </w:pPr>
                  <w:r w:rsidRPr="004A24C3">
                    <w:rPr>
                      <w:b/>
                      <w:kern w:val="3"/>
                      <w:sz w:val="22"/>
                      <w:szCs w:val="22"/>
                    </w:rPr>
                    <w:t xml:space="preserve">CANDELARIA </w:t>
                  </w:r>
                </w:p>
              </w:tc>
              <w:tc>
                <w:tcPr>
                  <w:tcW w:w="2035"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31</w:t>
                  </w:r>
                </w:p>
              </w:tc>
              <w:tc>
                <w:tcPr>
                  <w:tcW w:w="2555"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73</w:t>
                  </w:r>
                </w:p>
              </w:tc>
              <w:tc>
                <w:tcPr>
                  <w:tcW w:w="2934"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104</w:t>
                  </w:r>
                </w:p>
              </w:tc>
            </w:tr>
            <w:tr w:rsidR="004A24C3" w:rsidRPr="004A24C3" w:rsidTr="004A24C3">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A24C3" w:rsidRPr="004A24C3" w:rsidRDefault="004A24C3" w:rsidP="004A24C3">
                  <w:pPr>
                    <w:jc w:val="center"/>
                    <w:rPr>
                      <w:b/>
                      <w:kern w:val="3"/>
                      <w:sz w:val="22"/>
                      <w:szCs w:val="22"/>
                    </w:rPr>
                  </w:pPr>
                  <w:r w:rsidRPr="004A24C3">
                    <w:rPr>
                      <w:b/>
                      <w:kern w:val="3"/>
                      <w:sz w:val="22"/>
                      <w:szCs w:val="22"/>
                    </w:rPr>
                    <w:t>SUMAPAZ</w:t>
                  </w:r>
                </w:p>
              </w:tc>
              <w:tc>
                <w:tcPr>
                  <w:tcW w:w="2035"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0</w:t>
                  </w:r>
                </w:p>
              </w:tc>
              <w:tc>
                <w:tcPr>
                  <w:tcW w:w="2555"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0</w:t>
                  </w:r>
                </w:p>
              </w:tc>
              <w:tc>
                <w:tcPr>
                  <w:tcW w:w="2934"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0</w:t>
                  </w:r>
                </w:p>
              </w:tc>
            </w:tr>
            <w:tr w:rsidR="004A24C3" w:rsidRPr="004A24C3" w:rsidTr="004A24C3">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A24C3" w:rsidRPr="004A24C3" w:rsidRDefault="004A24C3" w:rsidP="004A24C3">
                  <w:pPr>
                    <w:jc w:val="center"/>
                    <w:rPr>
                      <w:b/>
                      <w:kern w:val="3"/>
                      <w:sz w:val="22"/>
                      <w:szCs w:val="22"/>
                    </w:rPr>
                  </w:pPr>
                  <w:r w:rsidRPr="004A24C3">
                    <w:rPr>
                      <w:b/>
                      <w:kern w:val="3"/>
                      <w:sz w:val="22"/>
                      <w:szCs w:val="22"/>
                    </w:rPr>
                    <w:t>ND</w:t>
                  </w:r>
                </w:p>
              </w:tc>
              <w:tc>
                <w:tcPr>
                  <w:tcW w:w="2035"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1</w:t>
                  </w:r>
                </w:p>
              </w:tc>
              <w:tc>
                <w:tcPr>
                  <w:tcW w:w="2555"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1</w:t>
                  </w:r>
                </w:p>
              </w:tc>
              <w:tc>
                <w:tcPr>
                  <w:tcW w:w="2934"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kern w:val="3"/>
                      <w:sz w:val="22"/>
                      <w:szCs w:val="22"/>
                    </w:rPr>
                  </w:pPr>
                  <w:r w:rsidRPr="004A24C3">
                    <w:rPr>
                      <w:kern w:val="3"/>
                      <w:sz w:val="22"/>
                      <w:szCs w:val="22"/>
                    </w:rPr>
                    <w:t>2</w:t>
                  </w:r>
                </w:p>
              </w:tc>
            </w:tr>
            <w:tr w:rsidR="004A24C3" w:rsidRPr="004A24C3" w:rsidTr="004A24C3">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A24C3" w:rsidRPr="004A24C3" w:rsidRDefault="004A24C3" w:rsidP="004A24C3">
                  <w:pPr>
                    <w:jc w:val="center"/>
                    <w:rPr>
                      <w:b/>
                      <w:kern w:val="3"/>
                      <w:sz w:val="22"/>
                      <w:szCs w:val="22"/>
                    </w:rPr>
                  </w:pPr>
                  <w:r w:rsidRPr="004A24C3">
                    <w:rPr>
                      <w:b/>
                      <w:kern w:val="3"/>
                      <w:sz w:val="22"/>
                      <w:szCs w:val="22"/>
                    </w:rPr>
                    <w:t>TOTAL</w:t>
                  </w:r>
                </w:p>
              </w:tc>
              <w:tc>
                <w:tcPr>
                  <w:tcW w:w="2035"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b/>
                      <w:kern w:val="3"/>
                      <w:sz w:val="22"/>
                      <w:szCs w:val="22"/>
                    </w:rPr>
                  </w:pPr>
                  <w:r w:rsidRPr="004A24C3">
                    <w:rPr>
                      <w:b/>
                      <w:kern w:val="3"/>
                      <w:sz w:val="22"/>
                      <w:szCs w:val="22"/>
                    </w:rPr>
                    <w:t>1712</w:t>
                  </w:r>
                </w:p>
              </w:tc>
              <w:tc>
                <w:tcPr>
                  <w:tcW w:w="2555"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b/>
                      <w:kern w:val="3"/>
                      <w:sz w:val="22"/>
                      <w:szCs w:val="22"/>
                    </w:rPr>
                  </w:pPr>
                  <w:r w:rsidRPr="004A24C3">
                    <w:rPr>
                      <w:b/>
                      <w:kern w:val="3"/>
                      <w:sz w:val="22"/>
                      <w:szCs w:val="22"/>
                    </w:rPr>
                    <w:t>4608</w:t>
                  </w:r>
                </w:p>
              </w:tc>
              <w:tc>
                <w:tcPr>
                  <w:tcW w:w="2934" w:type="dxa"/>
                  <w:tcBorders>
                    <w:top w:val="nil"/>
                    <w:left w:val="nil"/>
                    <w:bottom w:val="single" w:sz="4" w:space="0" w:color="auto"/>
                    <w:right w:val="single" w:sz="4" w:space="0" w:color="auto"/>
                  </w:tcBorders>
                  <w:shd w:val="clear" w:color="auto" w:fill="auto"/>
                  <w:noWrap/>
                  <w:vAlign w:val="bottom"/>
                  <w:hideMark/>
                </w:tcPr>
                <w:p w:rsidR="004A24C3" w:rsidRPr="004A24C3" w:rsidRDefault="004A24C3" w:rsidP="004A24C3">
                  <w:pPr>
                    <w:jc w:val="center"/>
                    <w:rPr>
                      <w:b/>
                      <w:kern w:val="3"/>
                      <w:sz w:val="22"/>
                      <w:szCs w:val="22"/>
                    </w:rPr>
                  </w:pPr>
                  <w:r w:rsidRPr="004A24C3">
                    <w:rPr>
                      <w:b/>
                      <w:kern w:val="3"/>
                      <w:sz w:val="22"/>
                      <w:szCs w:val="22"/>
                    </w:rPr>
                    <w:t>6320</w:t>
                  </w:r>
                </w:p>
              </w:tc>
            </w:tr>
          </w:tbl>
          <w:p w:rsidR="004A24C3" w:rsidRPr="00582A9B" w:rsidRDefault="004A24C3" w:rsidP="004A24C3">
            <w:pPr>
              <w:rPr>
                <w:b/>
                <w:kern w:val="3"/>
                <w:sz w:val="22"/>
                <w:szCs w:val="22"/>
              </w:rPr>
            </w:pPr>
          </w:p>
          <w:p w:rsidR="00A24E63" w:rsidRDefault="00A24E63" w:rsidP="00A24E63">
            <w:pPr>
              <w:jc w:val="center"/>
              <w:rPr>
                <w:sz w:val="22"/>
                <w:szCs w:val="22"/>
              </w:rPr>
            </w:pPr>
            <w:r w:rsidRPr="00A24E63">
              <w:rPr>
                <w:sz w:val="22"/>
                <w:szCs w:val="22"/>
              </w:rPr>
              <w:t xml:space="preserve">Gráfico 12 PQR sin resolver y resueltas por localidad, </w:t>
            </w:r>
            <w:r w:rsidR="004A24C3">
              <w:rPr>
                <w:sz w:val="22"/>
                <w:szCs w:val="22"/>
              </w:rPr>
              <w:t>dic</w:t>
            </w:r>
            <w:r w:rsidR="00D52719">
              <w:rPr>
                <w:sz w:val="22"/>
                <w:szCs w:val="22"/>
              </w:rPr>
              <w:t>iembre</w:t>
            </w:r>
            <w:r w:rsidRPr="00A24E63">
              <w:rPr>
                <w:sz w:val="22"/>
                <w:szCs w:val="22"/>
              </w:rPr>
              <w:t xml:space="preserve"> 2018</w:t>
            </w:r>
          </w:p>
          <w:p w:rsidR="00D52719" w:rsidRDefault="002210A0" w:rsidP="00A24E63">
            <w:pPr>
              <w:jc w:val="center"/>
              <w:rPr>
                <w:sz w:val="22"/>
                <w:szCs w:val="22"/>
              </w:rPr>
            </w:pPr>
            <w:r>
              <w:rPr>
                <w:noProof/>
                <w:lang w:val="es-CO" w:eastAsia="es-CO"/>
              </w:rPr>
              <w:drawing>
                <wp:inline distT="0" distB="0" distL="0" distR="0">
                  <wp:extent cx="6477000" cy="2781300"/>
                  <wp:effectExtent l="0" t="0" r="0" b="0"/>
                  <wp:docPr id="10" name="Gráfico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E80A8CD-A38A-4DB8-BFDB-5CAD416B34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57F70" w:rsidRPr="002210A0" w:rsidRDefault="00F40F1B" w:rsidP="002210A0">
            <w:pPr>
              <w:pStyle w:val="Standard"/>
              <w:jc w:val="center"/>
              <w:rPr>
                <w:b/>
                <w:sz w:val="16"/>
                <w:szCs w:val="16"/>
              </w:rPr>
            </w:pPr>
            <w:r w:rsidRPr="002210A0">
              <w:rPr>
                <w:b/>
                <w:sz w:val="16"/>
                <w:szCs w:val="16"/>
              </w:rPr>
              <w:t>Fuente: informes técnicos operativos del prestador Promoamabiental Di</w:t>
            </w:r>
            <w:r w:rsidR="00A24E63" w:rsidRPr="002210A0">
              <w:rPr>
                <w:b/>
                <w:sz w:val="16"/>
                <w:szCs w:val="16"/>
              </w:rPr>
              <w:t xml:space="preserve">strito del mes de </w:t>
            </w:r>
            <w:r w:rsidR="002210A0" w:rsidRPr="002210A0">
              <w:rPr>
                <w:b/>
                <w:sz w:val="16"/>
                <w:szCs w:val="16"/>
              </w:rPr>
              <w:t>dic</w:t>
            </w:r>
            <w:r w:rsidR="00D52719" w:rsidRPr="002210A0">
              <w:rPr>
                <w:b/>
                <w:sz w:val="16"/>
                <w:szCs w:val="16"/>
              </w:rPr>
              <w:t>ie</w:t>
            </w:r>
            <w:r w:rsidR="00C330A1" w:rsidRPr="002210A0">
              <w:rPr>
                <w:b/>
                <w:sz w:val="16"/>
                <w:szCs w:val="16"/>
              </w:rPr>
              <w:t>m</w:t>
            </w:r>
            <w:r w:rsidR="00D52719" w:rsidRPr="002210A0">
              <w:rPr>
                <w:b/>
                <w:sz w:val="16"/>
                <w:szCs w:val="16"/>
              </w:rPr>
              <w:t>bre</w:t>
            </w:r>
            <w:r w:rsidR="00AA671B" w:rsidRPr="002210A0">
              <w:rPr>
                <w:b/>
                <w:sz w:val="16"/>
                <w:szCs w:val="16"/>
              </w:rPr>
              <w:t xml:space="preserve"> del 2018</w:t>
            </w:r>
          </w:p>
          <w:p w:rsidR="00557F70" w:rsidRPr="00C94524" w:rsidRDefault="00557F70" w:rsidP="00557F70">
            <w:pPr>
              <w:pStyle w:val="Standard"/>
              <w:jc w:val="center"/>
              <w:rPr>
                <w:sz w:val="22"/>
                <w:szCs w:val="22"/>
              </w:rPr>
            </w:pPr>
          </w:p>
        </w:tc>
      </w:tr>
    </w:tbl>
    <w:p w:rsidR="008A4505" w:rsidRDefault="00DC762C" w:rsidP="00E62FC0">
      <w:pPr>
        <w:pStyle w:val="Standard"/>
        <w:numPr>
          <w:ilvl w:val="0"/>
          <w:numId w:val="8"/>
        </w:numPr>
        <w:jc w:val="both"/>
        <w:rPr>
          <w:sz w:val="22"/>
          <w:szCs w:val="22"/>
          <w:lang w:val="es-CO"/>
        </w:rPr>
      </w:pPr>
      <w:r w:rsidRPr="00C94524">
        <w:rPr>
          <w:sz w:val="22"/>
          <w:szCs w:val="22"/>
        </w:rPr>
        <w:lastRenderedPageBreak/>
        <w:t xml:space="preserve">Realizar un </w:t>
      </w:r>
      <w:r w:rsidRPr="00C94524">
        <w:rPr>
          <w:sz w:val="22"/>
          <w:szCs w:val="22"/>
          <w:lang w:val="es-CO"/>
        </w:rPr>
        <w:t>análisis de la atención de los PQR en el período del informe, tener en cuenta los Informes del Operador o Prestador del Servicio y los reportes del Sistema Distrital de Quejas y Reclamos –SDQS.</w:t>
      </w:r>
    </w:p>
    <w:p w:rsidR="008A4505" w:rsidRDefault="008A4505">
      <w:pPr>
        <w:rPr>
          <w:kern w:val="3"/>
          <w:sz w:val="22"/>
          <w:szCs w:val="22"/>
          <w:lang w:val="es-CO"/>
        </w:rPr>
      </w:pPr>
      <w:r>
        <w:rPr>
          <w:sz w:val="22"/>
          <w:szCs w:val="22"/>
          <w:lang w:val="es-CO"/>
        </w:rPr>
        <w:br w:type="page"/>
      </w:r>
    </w:p>
    <w:p w:rsidR="00B30D7E" w:rsidRPr="00C94524" w:rsidRDefault="00B30D7E" w:rsidP="00E62FC0">
      <w:pPr>
        <w:pStyle w:val="Standard"/>
        <w:numPr>
          <w:ilvl w:val="0"/>
          <w:numId w:val="8"/>
        </w:numPr>
        <w:jc w:val="both"/>
        <w:rPr>
          <w:sz w:val="22"/>
          <w:szCs w:val="22"/>
          <w:lang w:val="es-CO"/>
        </w:rPr>
      </w:pPr>
    </w:p>
    <w:p w:rsidR="00565333" w:rsidRPr="00C94524" w:rsidRDefault="00565333" w:rsidP="00565333">
      <w:pPr>
        <w:pStyle w:val="Standard"/>
        <w:jc w:val="both"/>
        <w:rPr>
          <w:sz w:val="22"/>
          <w:szCs w:val="22"/>
          <w:lang w:val="es-CO"/>
        </w:rPr>
      </w:pPr>
    </w:p>
    <w:tbl>
      <w:tblPr>
        <w:tblW w:w="10647" w:type="dxa"/>
        <w:tblInd w:w="-5" w:type="dxa"/>
        <w:tblLayout w:type="fixed"/>
        <w:tblCellMar>
          <w:left w:w="10" w:type="dxa"/>
          <w:right w:w="10" w:type="dxa"/>
        </w:tblCellMar>
        <w:tblLook w:val="0000"/>
      </w:tblPr>
      <w:tblGrid>
        <w:gridCol w:w="10647"/>
      </w:tblGrid>
      <w:tr w:rsidR="00DC762C" w:rsidRPr="00C94524" w:rsidTr="00D640D8">
        <w:tc>
          <w:tcPr>
            <w:tcW w:w="10647"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DC762C" w:rsidRPr="00C94524" w:rsidRDefault="00DC762C" w:rsidP="00DC762C">
            <w:pPr>
              <w:pStyle w:val="Standard"/>
              <w:jc w:val="center"/>
              <w:rPr>
                <w:b/>
                <w:sz w:val="22"/>
                <w:szCs w:val="22"/>
              </w:rPr>
            </w:pPr>
            <w:r w:rsidRPr="00C94524">
              <w:rPr>
                <w:b/>
                <w:sz w:val="22"/>
                <w:szCs w:val="22"/>
              </w:rPr>
              <w:t>ANÁLISIS DE LA MEDICIÓN (INDICADORES)</w:t>
            </w:r>
          </w:p>
        </w:tc>
      </w:tr>
      <w:tr w:rsidR="00DC762C" w:rsidRPr="00C94524" w:rsidTr="00A45180">
        <w:trPr>
          <w:trHeight w:val="489"/>
        </w:trPr>
        <w:tc>
          <w:tcPr>
            <w:tcW w:w="106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65333" w:rsidRPr="00C94524" w:rsidRDefault="00565333" w:rsidP="002E5A0A">
            <w:pPr>
              <w:pStyle w:val="Standard"/>
              <w:jc w:val="both"/>
              <w:rPr>
                <w:sz w:val="22"/>
                <w:szCs w:val="22"/>
              </w:rPr>
            </w:pPr>
          </w:p>
          <w:p w:rsidR="001B5A00" w:rsidRDefault="001B5A00" w:rsidP="001B5A00">
            <w:pPr>
              <w:pStyle w:val="Ttulo2"/>
              <w:numPr>
                <w:ilvl w:val="1"/>
                <w:numId w:val="0"/>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La Interventoría ha solicitado al Concesionario estainformación mediante las observaciones a los informes mensuales con los siguientesradicados:</w:t>
            </w:r>
          </w:p>
          <w:p w:rsidR="001B5A00" w:rsidRPr="001B5A00" w:rsidRDefault="001B5A00" w:rsidP="001B5A00"/>
          <w:p w:rsidR="001B5A00" w:rsidRDefault="001B5A00" w:rsidP="00C15764">
            <w:pPr>
              <w:pStyle w:val="Ttulo2"/>
              <w:numPr>
                <w:ilvl w:val="1"/>
                <w:numId w:val="46"/>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UAESP-CPC-ASE1-0546-18 del 21/06/2018; Observaciones al informe mensual delConcesionario del mes de abril.</w:t>
            </w:r>
          </w:p>
          <w:p w:rsidR="00303DA7" w:rsidRPr="00303DA7" w:rsidRDefault="00303DA7" w:rsidP="00303DA7"/>
          <w:p w:rsidR="00303DA7" w:rsidRDefault="001B5A00" w:rsidP="00C15764">
            <w:pPr>
              <w:pStyle w:val="Ttulo2"/>
              <w:numPr>
                <w:ilvl w:val="1"/>
                <w:numId w:val="46"/>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UAESP-CPC-ASE1-0651-18 del 13/07/2018; Observaciones al informe mensual delConcesionario del mes de mayo.</w:t>
            </w:r>
          </w:p>
          <w:p w:rsidR="00303DA7" w:rsidRDefault="00303DA7" w:rsidP="001B5A00">
            <w:pPr>
              <w:pStyle w:val="Ttulo2"/>
              <w:numPr>
                <w:ilvl w:val="1"/>
                <w:numId w:val="0"/>
              </w:numPr>
              <w:jc w:val="both"/>
              <w:rPr>
                <w:rFonts w:ascii="Times New Roman" w:hAnsi="Times New Roman"/>
                <w:b w:val="0"/>
                <w:bCs w:val="0"/>
                <w:i w:val="0"/>
                <w:iCs w:val="0"/>
                <w:kern w:val="3"/>
                <w:sz w:val="22"/>
                <w:szCs w:val="22"/>
              </w:rPr>
            </w:pPr>
          </w:p>
          <w:p w:rsidR="001B5A00" w:rsidRDefault="001B5A00" w:rsidP="00C15764">
            <w:pPr>
              <w:pStyle w:val="Ttulo2"/>
              <w:numPr>
                <w:ilvl w:val="1"/>
                <w:numId w:val="46"/>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El Concesionario ha dado respuesta a lasobservaciones al informe mediante el radicado PMD-2-2018080606-CI-2018-08-09ASE1-CPC-0283del 09/08/2018, el cual se encuentra en revisión.</w:t>
            </w:r>
          </w:p>
          <w:p w:rsidR="00303DA7" w:rsidRPr="00303DA7" w:rsidRDefault="00303DA7" w:rsidP="00303DA7"/>
          <w:p w:rsidR="001B5A00" w:rsidRDefault="001B5A00" w:rsidP="00C15764">
            <w:pPr>
              <w:pStyle w:val="Ttulo2"/>
              <w:numPr>
                <w:ilvl w:val="1"/>
                <w:numId w:val="46"/>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UAESP-CPC-ASE1-0675-18 del 26/07/2018; Observaciones al informe mensual delConcesionario del mes de junio.</w:t>
            </w:r>
          </w:p>
          <w:p w:rsidR="00303DA7" w:rsidRPr="00303DA7" w:rsidRDefault="00303DA7" w:rsidP="00303DA7"/>
          <w:p w:rsidR="001B5A00" w:rsidRDefault="001B5A00" w:rsidP="00C15764">
            <w:pPr>
              <w:pStyle w:val="Ttulo2"/>
              <w:numPr>
                <w:ilvl w:val="1"/>
                <w:numId w:val="46"/>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UAESP-CPC-ASE1-0722-18 del 30/08/2018; Observaciones al informe mensual delConcesionario del mes de julio.</w:t>
            </w:r>
          </w:p>
          <w:p w:rsidR="00303DA7" w:rsidRPr="00303DA7" w:rsidRDefault="00303DA7" w:rsidP="00303DA7"/>
          <w:p w:rsidR="001B5A00" w:rsidRDefault="001B5A00" w:rsidP="00C15764">
            <w:pPr>
              <w:pStyle w:val="Ttulo2"/>
              <w:numPr>
                <w:ilvl w:val="1"/>
                <w:numId w:val="46"/>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UAESP-CPC-ASE1-0765-18 del 24/09/2018; Observaciones al informe mensual delConcesionario del mes de septiembre.</w:t>
            </w:r>
          </w:p>
          <w:p w:rsidR="00303DA7" w:rsidRPr="00303DA7" w:rsidRDefault="00303DA7" w:rsidP="00303DA7"/>
          <w:p w:rsidR="001B5A00" w:rsidRDefault="001B5A00" w:rsidP="00C15764">
            <w:pPr>
              <w:pStyle w:val="Ttulo2"/>
              <w:numPr>
                <w:ilvl w:val="1"/>
                <w:numId w:val="46"/>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UAESP-CPC-ASE1-0821-18 del 30/10/18; Observaciones al informe mensual delConcesionario del mes de octubre.</w:t>
            </w:r>
          </w:p>
          <w:p w:rsidR="00C15764" w:rsidRPr="00C15764" w:rsidRDefault="00C15764" w:rsidP="00C15764">
            <w:pPr>
              <w:pStyle w:val="Prrafodelista"/>
            </w:pPr>
          </w:p>
          <w:p w:rsidR="00303DA7" w:rsidRPr="00303DA7" w:rsidRDefault="00C15764" w:rsidP="00C15764">
            <w:pPr>
              <w:pStyle w:val="Prrafodelista"/>
              <w:numPr>
                <w:ilvl w:val="0"/>
                <w:numId w:val="46"/>
              </w:numPr>
              <w:jc w:val="both"/>
            </w:pPr>
            <w:r w:rsidRPr="00C15764">
              <w:rPr>
                <w:sz w:val="22"/>
                <w:szCs w:val="22"/>
              </w:rPr>
              <w:t>La Interventoría emitió estas observaciones al informe mensual del Concesionario mediante comunicado UAESP-CPC-ASE1-0858-18 del 28 de diciembre de 2018.</w:t>
            </w:r>
          </w:p>
          <w:p w:rsidR="001022F5" w:rsidRDefault="001022F5" w:rsidP="001B5A00">
            <w:pPr>
              <w:pStyle w:val="Ttulo2"/>
              <w:numPr>
                <w:ilvl w:val="1"/>
                <w:numId w:val="0"/>
              </w:numPr>
              <w:jc w:val="both"/>
              <w:rPr>
                <w:rFonts w:ascii="Times New Roman" w:hAnsi="Times New Roman"/>
                <w:b w:val="0"/>
                <w:bCs w:val="0"/>
                <w:i w:val="0"/>
                <w:iCs w:val="0"/>
                <w:kern w:val="3"/>
                <w:sz w:val="22"/>
                <w:szCs w:val="22"/>
              </w:rPr>
            </w:pPr>
          </w:p>
          <w:p w:rsidR="001A4B7B" w:rsidRPr="00871F6E" w:rsidRDefault="001B5A00" w:rsidP="00871F6E">
            <w:pPr>
              <w:pStyle w:val="Ttulo2"/>
              <w:numPr>
                <w:ilvl w:val="1"/>
                <w:numId w:val="0"/>
              </w:numPr>
              <w:jc w:val="both"/>
              <w:rPr>
                <w:rFonts w:ascii="Times New Roman" w:hAnsi="Times New Roman"/>
                <w:b w:val="0"/>
                <w:bCs w:val="0"/>
                <w:i w:val="0"/>
                <w:iCs w:val="0"/>
                <w:kern w:val="3"/>
                <w:sz w:val="22"/>
                <w:szCs w:val="22"/>
              </w:rPr>
            </w:pPr>
            <w:r w:rsidRPr="001B5A00">
              <w:rPr>
                <w:rFonts w:ascii="Times New Roman" w:hAnsi="Times New Roman"/>
                <w:b w:val="0"/>
                <w:bCs w:val="0"/>
                <w:i w:val="0"/>
                <w:iCs w:val="0"/>
                <w:kern w:val="3"/>
                <w:sz w:val="22"/>
                <w:szCs w:val="22"/>
              </w:rPr>
              <w:t>El Concesionario no ha remitido la información relacionada para el cálculo de los indicadores</w:t>
            </w:r>
            <w:r w:rsidRPr="00871F6E">
              <w:rPr>
                <w:rFonts w:ascii="Times New Roman" w:hAnsi="Times New Roman"/>
                <w:b w:val="0"/>
                <w:bCs w:val="0"/>
                <w:i w:val="0"/>
                <w:iCs w:val="0"/>
                <w:kern w:val="3"/>
                <w:sz w:val="22"/>
                <w:szCs w:val="22"/>
              </w:rPr>
              <w:t xml:space="preserve">en ninguno de los informes mensuales. </w:t>
            </w:r>
          </w:p>
          <w:p w:rsidR="00AC1506" w:rsidRPr="00EF0D7D" w:rsidRDefault="00AC1506" w:rsidP="00871F6E">
            <w:pPr>
              <w:jc w:val="both"/>
              <w:rPr>
                <w:kern w:val="3"/>
                <w:sz w:val="22"/>
                <w:szCs w:val="22"/>
              </w:rPr>
            </w:pPr>
          </w:p>
        </w:tc>
      </w:tr>
    </w:tbl>
    <w:p w:rsidR="008A4505" w:rsidRDefault="008A4505" w:rsidP="00DC762C">
      <w:pPr>
        <w:rPr>
          <w:color w:val="FF0000"/>
          <w:sz w:val="22"/>
          <w:szCs w:val="22"/>
        </w:rPr>
      </w:pPr>
    </w:p>
    <w:p w:rsidR="008A4505" w:rsidRDefault="008A4505">
      <w:pPr>
        <w:rPr>
          <w:color w:val="FF0000"/>
          <w:sz w:val="22"/>
          <w:szCs w:val="22"/>
        </w:rPr>
      </w:pPr>
      <w:r>
        <w:rPr>
          <w:color w:val="FF0000"/>
          <w:sz w:val="22"/>
          <w:szCs w:val="22"/>
        </w:rPr>
        <w:br w:type="page"/>
      </w:r>
    </w:p>
    <w:p w:rsidR="002C7AD0" w:rsidRPr="00C94524" w:rsidRDefault="002C7AD0" w:rsidP="00DC762C">
      <w:pPr>
        <w:rPr>
          <w:color w:val="FF0000"/>
          <w:sz w:val="22"/>
          <w:szCs w:val="22"/>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2"/>
      </w:tblGrid>
      <w:tr w:rsidR="00F84D0B" w:rsidRPr="00C94524" w:rsidTr="00D640D8">
        <w:trPr>
          <w:trHeight w:val="389"/>
        </w:trPr>
        <w:tc>
          <w:tcPr>
            <w:tcW w:w="10632" w:type="dxa"/>
            <w:shd w:val="clear" w:color="auto" w:fill="D9D9D9"/>
          </w:tcPr>
          <w:p w:rsidR="00F84D0B" w:rsidRPr="00C94524" w:rsidRDefault="00F84D0B" w:rsidP="00E638E3">
            <w:pPr>
              <w:spacing w:before="120" w:after="120"/>
              <w:jc w:val="center"/>
              <w:rPr>
                <w:b/>
                <w:color w:val="FF0000"/>
                <w:sz w:val="22"/>
                <w:szCs w:val="22"/>
              </w:rPr>
            </w:pPr>
            <w:r w:rsidRPr="00C94524">
              <w:rPr>
                <w:b/>
                <w:sz w:val="22"/>
                <w:szCs w:val="22"/>
              </w:rPr>
              <w:t>DESCRIPCIÓN GENERAL Y ANÁLISIS DE LA PRESTACION DELSERVICIO</w:t>
            </w:r>
          </w:p>
        </w:tc>
      </w:tr>
      <w:tr w:rsidR="00F84D0B" w:rsidRPr="00C94524" w:rsidTr="008A4505">
        <w:trPr>
          <w:trHeight w:val="6895"/>
        </w:trPr>
        <w:tc>
          <w:tcPr>
            <w:tcW w:w="10632" w:type="dxa"/>
          </w:tcPr>
          <w:p w:rsidR="00F47827" w:rsidRPr="00C94524" w:rsidRDefault="00F84D0B" w:rsidP="00E638E3">
            <w:pPr>
              <w:jc w:val="both"/>
              <w:rPr>
                <w:sz w:val="22"/>
                <w:szCs w:val="22"/>
              </w:rPr>
            </w:pPr>
            <w:r w:rsidRPr="00C94524">
              <w:rPr>
                <w:b/>
                <w:sz w:val="22"/>
                <w:szCs w:val="22"/>
              </w:rPr>
              <w:t xml:space="preserve">RECOLECCIÓN DOMICILIARIA: </w:t>
            </w:r>
            <w:r w:rsidRPr="00C94524">
              <w:rPr>
                <w:sz w:val="22"/>
                <w:szCs w:val="22"/>
              </w:rPr>
              <w:t xml:space="preserve">Según los datos </w:t>
            </w:r>
            <w:r w:rsidR="00020C61" w:rsidRPr="00C94524">
              <w:rPr>
                <w:sz w:val="22"/>
                <w:szCs w:val="22"/>
              </w:rPr>
              <w:t>suministrados por</w:t>
            </w:r>
            <w:r w:rsidRPr="00C94524">
              <w:rPr>
                <w:sz w:val="22"/>
                <w:szCs w:val="22"/>
              </w:rPr>
              <w:t xml:space="preserve"> </w:t>
            </w:r>
            <w:r w:rsidR="007147E7" w:rsidRPr="00C94524">
              <w:rPr>
                <w:sz w:val="22"/>
                <w:szCs w:val="22"/>
              </w:rPr>
              <w:t>el concesionario Promoambiental Distrito</w:t>
            </w:r>
            <w:r w:rsidR="00F1304B" w:rsidRPr="00C94524">
              <w:rPr>
                <w:sz w:val="22"/>
                <w:szCs w:val="22"/>
              </w:rPr>
              <w:t xml:space="preserve"> S.A.</w:t>
            </w:r>
            <w:r w:rsidR="007147E7" w:rsidRPr="00C94524">
              <w:rPr>
                <w:sz w:val="22"/>
                <w:szCs w:val="22"/>
              </w:rPr>
              <w:t>S.</w:t>
            </w:r>
            <w:r w:rsidR="009E7D40" w:rsidRPr="00C94524">
              <w:rPr>
                <w:sz w:val="22"/>
                <w:szCs w:val="22"/>
              </w:rPr>
              <w:t xml:space="preserve"> E</w:t>
            </w:r>
            <w:r w:rsidR="00F1304B" w:rsidRPr="00C94524">
              <w:rPr>
                <w:sz w:val="22"/>
                <w:szCs w:val="22"/>
              </w:rPr>
              <w:t>.</w:t>
            </w:r>
            <w:r w:rsidR="009E7D40" w:rsidRPr="00C94524">
              <w:rPr>
                <w:sz w:val="22"/>
                <w:szCs w:val="22"/>
              </w:rPr>
              <w:t>S</w:t>
            </w:r>
            <w:r w:rsidR="00F1304B" w:rsidRPr="00C94524">
              <w:rPr>
                <w:sz w:val="22"/>
                <w:szCs w:val="22"/>
              </w:rPr>
              <w:t>.</w:t>
            </w:r>
            <w:r w:rsidR="009E7D40" w:rsidRPr="00C94524">
              <w:rPr>
                <w:sz w:val="22"/>
                <w:szCs w:val="22"/>
              </w:rPr>
              <w:t>P</w:t>
            </w:r>
            <w:r w:rsidRPr="00C94524">
              <w:rPr>
                <w:sz w:val="22"/>
                <w:szCs w:val="22"/>
              </w:rPr>
              <w:t xml:space="preserve">, </w:t>
            </w:r>
            <w:r w:rsidR="004B0DFE" w:rsidRPr="00C94524">
              <w:rPr>
                <w:sz w:val="22"/>
                <w:szCs w:val="22"/>
              </w:rPr>
              <w:t>reportó para</w:t>
            </w:r>
            <w:r w:rsidR="00AB3230" w:rsidRPr="00C94524">
              <w:rPr>
                <w:sz w:val="22"/>
                <w:szCs w:val="22"/>
              </w:rPr>
              <w:t xml:space="preserve"> la </w:t>
            </w:r>
            <w:r w:rsidR="00CE5F46" w:rsidRPr="00C94524">
              <w:rPr>
                <w:sz w:val="22"/>
                <w:szCs w:val="22"/>
              </w:rPr>
              <w:t>ASE No. 1</w:t>
            </w:r>
            <w:r w:rsidR="002C7AD0">
              <w:rPr>
                <w:sz w:val="22"/>
                <w:szCs w:val="22"/>
              </w:rPr>
              <w:t xml:space="preserve">en el mes de </w:t>
            </w:r>
            <w:r w:rsidR="00BB3CFB">
              <w:rPr>
                <w:sz w:val="22"/>
                <w:szCs w:val="22"/>
              </w:rPr>
              <w:t>dic</w:t>
            </w:r>
            <w:r w:rsidR="00C330A1">
              <w:rPr>
                <w:sz w:val="22"/>
                <w:szCs w:val="22"/>
              </w:rPr>
              <w:t xml:space="preserve">iembre </w:t>
            </w:r>
            <w:r w:rsidR="00F47827" w:rsidRPr="00C94524">
              <w:rPr>
                <w:sz w:val="22"/>
                <w:szCs w:val="22"/>
              </w:rPr>
              <w:t xml:space="preserve">de </w:t>
            </w:r>
            <w:r w:rsidRPr="00C94524">
              <w:rPr>
                <w:sz w:val="22"/>
                <w:szCs w:val="22"/>
              </w:rPr>
              <w:t>201</w:t>
            </w:r>
            <w:r w:rsidR="007B1311" w:rsidRPr="00C94524">
              <w:rPr>
                <w:sz w:val="22"/>
                <w:szCs w:val="22"/>
              </w:rPr>
              <w:t>8</w:t>
            </w:r>
            <w:r w:rsidRPr="00C94524">
              <w:rPr>
                <w:sz w:val="22"/>
                <w:szCs w:val="22"/>
              </w:rPr>
              <w:t xml:space="preserve"> un total de </w:t>
            </w:r>
            <w:r w:rsidR="00BB3CFB">
              <w:rPr>
                <w:sz w:val="22"/>
                <w:szCs w:val="22"/>
              </w:rPr>
              <w:t>40</w:t>
            </w:r>
            <w:r w:rsidR="002C7AD0">
              <w:rPr>
                <w:sz w:val="22"/>
                <w:szCs w:val="22"/>
              </w:rPr>
              <w:t>.</w:t>
            </w:r>
            <w:r w:rsidR="00BB3CFB">
              <w:rPr>
                <w:sz w:val="22"/>
                <w:szCs w:val="22"/>
              </w:rPr>
              <w:t>7</w:t>
            </w:r>
            <w:r w:rsidR="00C330A1">
              <w:rPr>
                <w:sz w:val="22"/>
                <w:szCs w:val="22"/>
              </w:rPr>
              <w:t>0</w:t>
            </w:r>
            <w:r w:rsidR="00BB3CFB">
              <w:rPr>
                <w:sz w:val="22"/>
                <w:szCs w:val="22"/>
              </w:rPr>
              <w:t>8</w:t>
            </w:r>
            <w:r w:rsidR="00B11976" w:rsidRPr="00C94524">
              <w:rPr>
                <w:sz w:val="22"/>
                <w:szCs w:val="22"/>
              </w:rPr>
              <w:t>t</w:t>
            </w:r>
            <w:r w:rsidRPr="00C94524">
              <w:rPr>
                <w:sz w:val="22"/>
                <w:szCs w:val="22"/>
              </w:rPr>
              <w:t>oneladas</w:t>
            </w:r>
            <w:r w:rsidR="00F1304B" w:rsidRPr="00C94524">
              <w:rPr>
                <w:sz w:val="22"/>
                <w:szCs w:val="22"/>
              </w:rPr>
              <w:t xml:space="preserve"> dispuestos en </w:t>
            </w:r>
            <w:r w:rsidR="00F47827" w:rsidRPr="00C94524">
              <w:rPr>
                <w:sz w:val="22"/>
                <w:szCs w:val="22"/>
              </w:rPr>
              <w:t xml:space="preserve">el Relleno Sanitario Doña Juana, el cual se relaciona a continuación: </w:t>
            </w:r>
          </w:p>
          <w:p w:rsidR="00F47827" w:rsidRPr="00C94524" w:rsidRDefault="00F47827" w:rsidP="00E638E3">
            <w:pPr>
              <w:jc w:val="both"/>
              <w:rPr>
                <w:color w:val="FF0000"/>
                <w:sz w:val="22"/>
                <w:szCs w:val="22"/>
              </w:rPr>
            </w:pPr>
          </w:p>
          <w:p w:rsidR="00B549BD" w:rsidRPr="00D72944" w:rsidRDefault="00B549BD" w:rsidP="00B549BD">
            <w:pPr>
              <w:jc w:val="both"/>
              <w:rPr>
                <w:sz w:val="22"/>
                <w:szCs w:val="22"/>
              </w:rPr>
            </w:pPr>
            <w:r w:rsidRPr="00D72944">
              <w:rPr>
                <w:sz w:val="22"/>
                <w:szCs w:val="22"/>
              </w:rPr>
              <w:t xml:space="preserve">Se tiene en cuenta porcentaje de variación del </w:t>
            </w:r>
            <w:r w:rsidR="00D72944" w:rsidRPr="00D72944">
              <w:rPr>
                <w:sz w:val="22"/>
                <w:szCs w:val="22"/>
              </w:rPr>
              <w:t>4</w:t>
            </w:r>
            <w:r w:rsidRPr="00D72944">
              <w:rPr>
                <w:sz w:val="22"/>
                <w:szCs w:val="22"/>
              </w:rPr>
              <w:t xml:space="preserve">% ya que </w:t>
            </w:r>
            <w:r w:rsidR="00C330A1" w:rsidRPr="00D72944">
              <w:rPr>
                <w:sz w:val="22"/>
                <w:szCs w:val="22"/>
              </w:rPr>
              <w:t xml:space="preserve">disminuyo los residuos generados, para </w:t>
            </w:r>
            <w:r w:rsidRPr="00D72944">
              <w:rPr>
                <w:sz w:val="22"/>
                <w:szCs w:val="22"/>
              </w:rPr>
              <w:t>la recolección de residuos domiciliarios con resp</w:t>
            </w:r>
            <w:r w:rsidR="002C7AD0" w:rsidRPr="00D72944">
              <w:rPr>
                <w:sz w:val="22"/>
                <w:szCs w:val="22"/>
              </w:rPr>
              <w:t xml:space="preserve">ecto al mes anterior, ósea </w:t>
            </w:r>
            <w:r w:rsidR="00C15764" w:rsidRPr="00D72944">
              <w:rPr>
                <w:sz w:val="22"/>
                <w:szCs w:val="22"/>
              </w:rPr>
              <w:t>diciem</w:t>
            </w:r>
            <w:r w:rsidR="00C330A1" w:rsidRPr="00D72944">
              <w:rPr>
                <w:sz w:val="22"/>
                <w:szCs w:val="22"/>
              </w:rPr>
              <w:t>bre</w:t>
            </w:r>
            <w:r w:rsidRPr="00D72944">
              <w:rPr>
                <w:sz w:val="22"/>
                <w:szCs w:val="22"/>
              </w:rPr>
              <w:t xml:space="preserve"> del 2018. </w:t>
            </w:r>
          </w:p>
          <w:p w:rsidR="00E56290" w:rsidRPr="00D72944" w:rsidRDefault="00E56290" w:rsidP="00E638E3">
            <w:pPr>
              <w:jc w:val="both"/>
              <w:rPr>
                <w:sz w:val="16"/>
                <w:szCs w:val="22"/>
              </w:rPr>
            </w:pPr>
          </w:p>
          <w:p w:rsidR="00F84D0B" w:rsidRPr="00D72944" w:rsidRDefault="00F84D0B" w:rsidP="00E638E3">
            <w:pPr>
              <w:jc w:val="center"/>
              <w:rPr>
                <w:b/>
                <w:sz w:val="22"/>
                <w:szCs w:val="22"/>
              </w:rPr>
            </w:pPr>
            <w:r w:rsidRPr="00D72944">
              <w:rPr>
                <w:b/>
                <w:sz w:val="22"/>
                <w:szCs w:val="22"/>
              </w:rPr>
              <w:t>Porcentaje de va</w:t>
            </w:r>
            <w:r w:rsidR="00547C31" w:rsidRPr="00D72944">
              <w:rPr>
                <w:b/>
                <w:sz w:val="22"/>
                <w:szCs w:val="22"/>
              </w:rPr>
              <w:t xml:space="preserve">riación del periodo de </w:t>
            </w:r>
            <w:r w:rsidR="009C50E1">
              <w:rPr>
                <w:b/>
                <w:sz w:val="22"/>
                <w:szCs w:val="22"/>
              </w:rPr>
              <w:t xml:space="preserve">diciembre </w:t>
            </w:r>
            <w:r w:rsidR="00547C31" w:rsidRPr="00D72944">
              <w:rPr>
                <w:b/>
                <w:sz w:val="22"/>
                <w:szCs w:val="22"/>
              </w:rPr>
              <w:t>del 2018</w:t>
            </w:r>
          </w:p>
          <w:tbl>
            <w:tblPr>
              <w:tblW w:w="9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tblPr>
            <w:tblGrid>
              <w:gridCol w:w="3284"/>
              <w:gridCol w:w="3252"/>
              <w:gridCol w:w="3255"/>
            </w:tblGrid>
            <w:tr w:rsidR="00C330A1" w:rsidRPr="00D72944" w:rsidTr="00F9395A">
              <w:trPr>
                <w:trHeight w:val="317"/>
                <w:jc w:val="center"/>
              </w:trPr>
              <w:tc>
                <w:tcPr>
                  <w:tcW w:w="3284" w:type="dxa"/>
                  <w:noWrap/>
                  <w:vAlign w:val="bottom"/>
                </w:tcPr>
                <w:p w:rsidR="00C330A1" w:rsidRPr="00D72944" w:rsidRDefault="00C330A1" w:rsidP="00C330A1">
                  <w:pPr>
                    <w:jc w:val="center"/>
                    <w:rPr>
                      <w:b/>
                      <w:bCs/>
                      <w:sz w:val="22"/>
                      <w:szCs w:val="22"/>
                    </w:rPr>
                  </w:pPr>
                  <w:r w:rsidRPr="00D72944">
                    <w:rPr>
                      <w:b/>
                      <w:bCs/>
                      <w:sz w:val="22"/>
                      <w:szCs w:val="22"/>
                    </w:rPr>
                    <w:t>Servicio</w:t>
                  </w:r>
                </w:p>
              </w:tc>
              <w:tc>
                <w:tcPr>
                  <w:tcW w:w="3252" w:type="dxa"/>
                  <w:noWrap/>
                </w:tcPr>
                <w:p w:rsidR="00C330A1" w:rsidRPr="00D72944" w:rsidRDefault="00BB3CFB" w:rsidP="00C330A1">
                  <w:pPr>
                    <w:jc w:val="center"/>
                    <w:rPr>
                      <w:b/>
                      <w:bCs/>
                      <w:sz w:val="22"/>
                      <w:szCs w:val="22"/>
                    </w:rPr>
                  </w:pPr>
                  <w:r w:rsidRPr="00D72944">
                    <w:rPr>
                      <w:b/>
                      <w:bCs/>
                      <w:sz w:val="22"/>
                      <w:szCs w:val="22"/>
                    </w:rPr>
                    <w:t>Noviem</w:t>
                  </w:r>
                  <w:r w:rsidR="00C330A1" w:rsidRPr="00D72944">
                    <w:rPr>
                      <w:b/>
                      <w:bCs/>
                      <w:sz w:val="22"/>
                      <w:szCs w:val="22"/>
                    </w:rPr>
                    <w:t>bre 2018</w:t>
                  </w:r>
                </w:p>
              </w:tc>
              <w:tc>
                <w:tcPr>
                  <w:tcW w:w="3254" w:type="dxa"/>
                </w:tcPr>
                <w:p w:rsidR="00C330A1" w:rsidRPr="00D72944" w:rsidRDefault="00BB3CFB" w:rsidP="00C330A1">
                  <w:pPr>
                    <w:jc w:val="center"/>
                    <w:rPr>
                      <w:b/>
                      <w:bCs/>
                      <w:sz w:val="22"/>
                      <w:szCs w:val="22"/>
                    </w:rPr>
                  </w:pPr>
                  <w:r w:rsidRPr="00D72944">
                    <w:rPr>
                      <w:b/>
                      <w:bCs/>
                      <w:sz w:val="22"/>
                      <w:szCs w:val="22"/>
                    </w:rPr>
                    <w:t>Dic</w:t>
                  </w:r>
                  <w:r w:rsidR="00C330A1" w:rsidRPr="00D72944">
                    <w:rPr>
                      <w:b/>
                      <w:bCs/>
                      <w:sz w:val="22"/>
                      <w:szCs w:val="22"/>
                    </w:rPr>
                    <w:t>iembre 2018</w:t>
                  </w:r>
                </w:p>
              </w:tc>
            </w:tr>
            <w:tr w:rsidR="008A4505" w:rsidRPr="00D72944" w:rsidTr="008A4505">
              <w:trPr>
                <w:trHeight w:val="158"/>
                <w:jc w:val="center"/>
              </w:trPr>
              <w:tc>
                <w:tcPr>
                  <w:tcW w:w="3284" w:type="dxa"/>
                </w:tcPr>
                <w:p w:rsidR="00C330A1" w:rsidRPr="00D72944" w:rsidRDefault="00C330A1" w:rsidP="00C330A1">
                  <w:pPr>
                    <w:jc w:val="center"/>
                    <w:rPr>
                      <w:sz w:val="22"/>
                      <w:szCs w:val="22"/>
                    </w:rPr>
                  </w:pPr>
                  <w:r w:rsidRPr="00D72944">
                    <w:rPr>
                      <w:sz w:val="22"/>
                      <w:szCs w:val="22"/>
                    </w:rPr>
                    <w:t>Recolección domiciliaria</w:t>
                  </w:r>
                </w:p>
              </w:tc>
              <w:tc>
                <w:tcPr>
                  <w:tcW w:w="3252" w:type="dxa"/>
                  <w:noWrap/>
                  <w:vAlign w:val="center"/>
                </w:tcPr>
                <w:p w:rsidR="00C330A1" w:rsidRPr="00D72944" w:rsidRDefault="00C330A1" w:rsidP="00C330A1">
                  <w:pPr>
                    <w:jc w:val="center"/>
                    <w:rPr>
                      <w:b/>
                      <w:sz w:val="22"/>
                      <w:szCs w:val="22"/>
                    </w:rPr>
                  </w:pPr>
                  <w:r w:rsidRPr="00D72944">
                    <w:rPr>
                      <w:b/>
                      <w:sz w:val="22"/>
                      <w:szCs w:val="22"/>
                    </w:rPr>
                    <w:t>39.</w:t>
                  </w:r>
                  <w:r w:rsidR="00BB3CFB" w:rsidRPr="00D72944">
                    <w:rPr>
                      <w:b/>
                      <w:sz w:val="22"/>
                      <w:szCs w:val="22"/>
                    </w:rPr>
                    <w:t>140</w:t>
                  </w:r>
                </w:p>
              </w:tc>
              <w:tc>
                <w:tcPr>
                  <w:tcW w:w="3254" w:type="dxa"/>
                  <w:vAlign w:val="center"/>
                </w:tcPr>
                <w:p w:rsidR="00C330A1" w:rsidRPr="00D72944" w:rsidRDefault="00BB3CFB" w:rsidP="00C330A1">
                  <w:pPr>
                    <w:jc w:val="center"/>
                    <w:rPr>
                      <w:b/>
                      <w:sz w:val="22"/>
                      <w:szCs w:val="22"/>
                    </w:rPr>
                  </w:pPr>
                  <w:r w:rsidRPr="00D72944">
                    <w:rPr>
                      <w:b/>
                      <w:sz w:val="22"/>
                      <w:szCs w:val="22"/>
                    </w:rPr>
                    <w:t>40.708</w:t>
                  </w:r>
                </w:p>
              </w:tc>
            </w:tr>
            <w:tr w:rsidR="008A4505" w:rsidRPr="00D72944" w:rsidTr="008A4505">
              <w:trPr>
                <w:trHeight w:val="158"/>
                <w:jc w:val="center"/>
              </w:trPr>
              <w:tc>
                <w:tcPr>
                  <w:tcW w:w="3284" w:type="dxa"/>
                  <w:vAlign w:val="center"/>
                </w:tcPr>
                <w:p w:rsidR="00C330A1" w:rsidRPr="00D72944" w:rsidRDefault="00C330A1" w:rsidP="00C330A1">
                  <w:pPr>
                    <w:jc w:val="center"/>
                    <w:rPr>
                      <w:sz w:val="22"/>
                      <w:szCs w:val="22"/>
                    </w:rPr>
                  </w:pPr>
                  <w:r w:rsidRPr="00D72944">
                    <w:rPr>
                      <w:sz w:val="22"/>
                      <w:szCs w:val="22"/>
                    </w:rPr>
                    <w:t>% de variación</w:t>
                  </w:r>
                </w:p>
              </w:tc>
              <w:tc>
                <w:tcPr>
                  <w:tcW w:w="6507" w:type="dxa"/>
                  <w:gridSpan w:val="2"/>
                  <w:noWrap/>
                  <w:vAlign w:val="center"/>
                </w:tcPr>
                <w:p w:rsidR="00C330A1" w:rsidRPr="00D72944" w:rsidRDefault="00D72944" w:rsidP="00C330A1">
                  <w:pPr>
                    <w:jc w:val="center"/>
                    <w:rPr>
                      <w:b/>
                      <w:sz w:val="22"/>
                      <w:szCs w:val="22"/>
                    </w:rPr>
                  </w:pPr>
                  <w:r w:rsidRPr="00D72944">
                    <w:rPr>
                      <w:b/>
                      <w:sz w:val="22"/>
                      <w:szCs w:val="22"/>
                    </w:rPr>
                    <w:t>4</w:t>
                  </w:r>
                  <w:r w:rsidR="00C330A1" w:rsidRPr="00D72944">
                    <w:rPr>
                      <w:b/>
                      <w:sz w:val="22"/>
                      <w:szCs w:val="22"/>
                    </w:rPr>
                    <w:t>%</w:t>
                  </w:r>
                </w:p>
              </w:tc>
            </w:tr>
          </w:tbl>
          <w:p w:rsidR="00AF2CE8" w:rsidRPr="00D72944" w:rsidRDefault="00AF2CE8" w:rsidP="00B549BD">
            <w:pPr>
              <w:jc w:val="center"/>
              <w:rPr>
                <w:b/>
                <w:sz w:val="16"/>
                <w:szCs w:val="16"/>
              </w:rPr>
            </w:pPr>
            <w:r w:rsidRPr="00D72944">
              <w:rPr>
                <w:b/>
                <w:sz w:val="16"/>
                <w:szCs w:val="16"/>
              </w:rPr>
              <w:t>Fuente: Inform</w:t>
            </w:r>
            <w:r w:rsidR="00CB0435" w:rsidRPr="00D72944">
              <w:rPr>
                <w:b/>
                <w:sz w:val="16"/>
                <w:szCs w:val="16"/>
              </w:rPr>
              <w:t>e técnico operativo del</w:t>
            </w:r>
            <w:r w:rsidR="007147E7" w:rsidRPr="00D72944">
              <w:rPr>
                <w:b/>
                <w:sz w:val="16"/>
                <w:szCs w:val="16"/>
              </w:rPr>
              <w:t xml:space="preserve"> Concesionario </w:t>
            </w:r>
            <w:r w:rsidR="000A2204" w:rsidRPr="00D72944">
              <w:rPr>
                <w:b/>
                <w:sz w:val="16"/>
                <w:szCs w:val="16"/>
              </w:rPr>
              <w:t>Promoambiental</w:t>
            </w:r>
            <w:r w:rsidRPr="00D72944">
              <w:rPr>
                <w:b/>
                <w:sz w:val="16"/>
                <w:szCs w:val="16"/>
              </w:rPr>
              <w:t xml:space="preserve"> S.A.</w:t>
            </w:r>
            <w:r w:rsidR="007147E7" w:rsidRPr="00D72944">
              <w:rPr>
                <w:b/>
                <w:sz w:val="16"/>
                <w:szCs w:val="16"/>
              </w:rPr>
              <w:t>S.</w:t>
            </w:r>
            <w:r w:rsidRPr="00D72944">
              <w:rPr>
                <w:b/>
                <w:sz w:val="16"/>
                <w:szCs w:val="16"/>
              </w:rPr>
              <w:t xml:space="preserve"> E.S.P., correspondiente </w:t>
            </w:r>
            <w:r w:rsidR="002C7AD0" w:rsidRPr="00D72944">
              <w:rPr>
                <w:b/>
                <w:sz w:val="16"/>
                <w:szCs w:val="16"/>
              </w:rPr>
              <w:t xml:space="preserve">al mes de </w:t>
            </w:r>
            <w:r w:rsidR="00CB0435" w:rsidRPr="00D72944">
              <w:rPr>
                <w:b/>
                <w:sz w:val="16"/>
                <w:szCs w:val="16"/>
              </w:rPr>
              <w:t>dic</w:t>
            </w:r>
            <w:r w:rsidR="00C330A1" w:rsidRPr="00D72944">
              <w:rPr>
                <w:b/>
                <w:sz w:val="16"/>
                <w:szCs w:val="16"/>
              </w:rPr>
              <w:t>iembre</w:t>
            </w:r>
            <w:r w:rsidRPr="00D72944">
              <w:rPr>
                <w:b/>
                <w:sz w:val="16"/>
                <w:szCs w:val="16"/>
              </w:rPr>
              <w:t>del 2018</w:t>
            </w:r>
          </w:p>
          <w:p w:rsidR="006C4C34" w:rsidRPr="00D72944" w:rsidRDefault="006C4C34" w:rsidP="00E638E3">
            <w:pPr>
              <w:spacing w:line="276" w:lineRule="auto"/>
              <w:jc w:val="center"/>
              <w:rPr>
                <w:b/>
                <w:color w:val="FF0000"/>
                <w:sz w:val="16"/>
                <w:szCs w:val="16"/>
              </w:rPr>
            </w:pPr>
          </w:p>
          <w:p w:rsidR="008A2A3D" w:rsidRPr="00BB5622" w:rsidRDefault="00F84D0B" w:rsidP="00E638E3">
            <w:pPr>
              <w:jc w:val="both"/>
              <w:rPr>
                <w:b/>
                <w:sz w:val="22"/>
                <w:szCs w:val="22"/>
              </w:rPr>
            </w:pPr>
            <w:r w:rsidRPr="00C94524">
              <w:rPr>
                <w:b/>
                <w:sz w:val="22"/>
                <w:szCs w:val="22"/>
              </w:rPr>
              <w:t>BARRIDO MANUAL Y MECÁNICO</w:t>
            </w:r>
            <w:r w:rsidRPr="00BB5622">
              <w:rPr>
                <w:b/>
                <w:sz w:val="22"/>
                <w:szCs w:val="22"/>
              </w:rPr>
              <w:t>:</w:t>
            </w:r>
            <w:r w:rsidR="00051C97" w:rsidRPr="00BB5622">
              <w:rPr>
                <w:sz w:val="22"/>
                <w:szCs w:val="22"/>
              </w:rPr>
              <w:t xml:space="preserve">Según los datos </w:t>
            </w:r>
            <w:r w:rsidR="00020C61" w:rsidRPr="00BB5622">
              <w:rPr>
                <w:sz w:val="22"/>
                <w:szCs w:val="22"/>
              </w:rPr>
              <w:t>suministrados por</w:t>
            </w:r>
            <w:r w:rsidR="00051C97" w:rsidRPr="00BB5622">
              <w:rPr>
                <w:sz w:val="22"/>
                <w:szCs w:val="22"/>
              </w:rPr>
              <w:t xml:space="preserve"> el concesionario Promoambiental Distrito S.A.S. E.S.P, reportó para </w:t>
            </w:r>
            <w:r w:rsidR="002C7AD0" w:rsidRPr="00BB5622">
              <w:rPr>
                <w:sz w:val="22"/>
                <w:szCs w:val="22"/>
              </w:rPr>
              <w:t xml:space="preserve">la ASE No. 1 en el mes de </w:t>
            </w:r>
            <w:r w:rsidR="00BB5622" w:rsidRPr="00BB5622">
              <w:rPr>
                <w:sz w:val="22"/>
                <w:szCs w:val="22"/>
              </w:rPr>
              <w:t>diciem</w:t>
            </w:r>
            <w:r w:rsidR="002C7AD0" w:rsidRPr="00BB5622">
              <w:rPr>
                <w:sz w:val="22"/>
                <w:szCs w:val="22"/>
              </w:rPr>
              <w:t>bre</w:t>
            </w:r>
            <w:r w:rsidR="00051C97" w:rsidRPr="00BB5622">
              <w:rPr>
                <w:sz w:val="22"/>
                <w:szCs w:val="22"/>
              </w:rPr>
              <w:t xml:space="preserve"> de 2018, se notó un porcentaje de variación </w:t>
            </w:r>
            <w:r w:rsidR="001B3125" w:rsidRPr="00BB5622">
              <w:rPr>
                <w:sz w:val="22"/>
                <w:szCs w:val="22"/>
              </w:rPr>
              <w:t>en la atención de barrido manual</w:t>
            </w:r>
          </w:p>
          <w:p w:rsidR="000A2204" w:rsidRPr="00C94524" w:rsidRDefault="005346D7" w:rsidP="005346D7">
            <w:pPr>
              <w:jc w:val="center"/>
              <w:rPr>
                <w:b/>
                <w:sz w:val="22"/>
                <w:szCs w:val="22"/>
              </w:rPr>
            </w:pPr>
            <w:r w:rsidRPr="00C94524">
              <w:rPr>
                <w:b/>
                <w:sz w:val="22"/>
                <w:szCs w:val="22"/>
              </w:rPr>
              <w:t xml:space="preserve">Diferencia y variación de los meses de </w:t>
            </w:r>
            <w:r w:rsidR="009C50E1">
              <w:rPr>
                <w:b/>
                <w:sz w:val="22"/>
                <w:szCs w:val="22"/>
              </w:rPr>
              <w:t xml:space="preserve">diciembre </w:t>
            </w:r>
            <w:r w:rsidR="000A5268" w:rsidRPr="00C94524">
              <w:rPr>
                <w:b/>
                <w:sz w:val="22"/>
                <w:szCs w:val="22"/>
              </w:rPr>
              <w:t>de</w:t>
            </w:r>
            <w:r w:rsidRPr="00C94524">
              <w:rPr>
                <w:b/>
                <w:sz w:val="22"/>
                <w:szCs w:val="22"/>
              </w:rPr>
              <w:t>2018</w:t>
            </w:r>
          </w:p>
          <w:tbl>
            <w:tblPr>
              <w:tblW w:w="9905" w:type="dxa"/>
              <w:jc w:val="center"/>
              <w:tblLayout w:type="fixed"/>
              <w:tblCellMar>
                <w:left w:w="70" w:type="dxa"/>
                <w:right w:w="70" w:type="dxa"/>
              </w:tblCellMar>
              <w:tblLook w:val="00A0"/>
            </w:tblPr>
            <w:tblGrid>
              <w:gridCol w:w="2868"/>
              <w:gridCol w:w="2461"/>
              <w:gridCol w:w="2461"/>
              <w:gridCol w:w="2115"/>
            </w:tblGrid>
            <w:tr w:rsidR="00C330A1" w:rsidRPr="00C94524" w:rsidTr="00BB3CFB">
              <w:trPr>
                <w:trHeight w:val="255"/>
                <w:jc w:val="center"/>
              </w:trPr>
              <w:tc>
                <w:tcPr>
                  <w:tcW w:w="2868" w:type="dxa"/>
                  <w:tcBorders>
                    <w:top w:val="single" w:sz="4" w:space="0" w:color="auto"/>
                    <w:left w:val="single" w:sz="4" w:space="0" w:color="auto"/>
                    <w:bottom w:val="single" w:sz="4" w:space="0" w:color="auto"/>
                    <w:right w:val="single" w:sz="4" w:space="0" w:color="auto"/>
                  </w:tcBorders>
                  <w:noWrap/>
                </w:tcPr>
                <w:p w:rsidR="00C330A1" w:rsidRPr="00C94524" w:rsidRDefault="00C330A1" w:rsidP="00C330A1">
                  <w:pPr>
                    <w:jc w:val="center"/>
                    <w:rPr>
                      <w:b/>
                      <w:bCs/>
                      <w:sz w:val="22"/>
                      <w:szCs w:val="22"/>
                    </w:rPr>
                  </w:pPr>
                  <w:r w:rsidRPr="00C94524">
                    <w:rPr>
                      <w:b/>
                      <w:bCs/>
                      <w:sz w:val="22"/>
                      <w:szCs w:val="22"/>
                    </w:rPr>
                    <w:t xml:space="preserve">Servicio </w:t>
                  </w:r>
                </w:p>
              </w:tc>
              <w:tc>
                <w:tcPr>
                  <w:tcW w:w="2461" w:type="dxa"/>
                  <w:tcBorders>
                    <w:top w:val="single" w:sz="4" w:space="0" w:color="auto"/>
                    <w:left w:val="single" w:sz="4" w:space="0" w:color="auto"/>
                    <w:bottom w:val="single" w:sz="4" w:space="0" w:color="auto"/>
                    <w:right w:val="single" w:sz="4" w:space="0" w:color="auto"/>
                  </w:tcBorders>
                  <w:vAlign w:val="bottom"/>
                </w:tcPr>
                <w:p w:rsidR="00C330A1" w:rsidRPr="00C94524" w:rsidRDefault="00BB3CFB" w:rsidP="00C330A1">
                  <w:pPr>
                    <w:jc w:val="center"/>
                    <w:rPr>
                      <w:b/>
                      <w:bCs/>
                      <w:sz w:val="22"/>
                      <w:szCs w:val="22"/>
                    </w:rPr>
                  </w:pPr>
                  <w:r>
                    <w:rPr>
                      <w:b/>
                      <w:bCs/>
                      <w:sz w:val="22"/>
                      <w:szCs w:val="22"/>
                    </w:rPr>
                    <w:t>Noviembre</w:t>
                  </w:r>
                  <w:r w:rsidR="00C330A1" w:rsidRPr="00C94524">
                    <w:rPr>
                      <w:b/>
                      <w:bCs/>
                      <w:sz w:val="22"/>
                      <w:szCs w:val="22"/>
                    </w:rPr>
                    <w:t xml:space="preserve"> 2018</w:t>
                  </w:r>
                </w:p>
              </w:tc>
              <w:tc>
                <w:tcPr>
                  <w:tcW w:w="2461" w:type="dxa"/>
                  <w:tcBorders>
                    <w:top w:val="single" w:sz="4" w:space="0" w:color="auto"/>
                    <w:left w:val="single" w:sz="4" w:space="0" w:color="auto"/>
                    <w:bottom w:val="single" w:sz="4" w:space="0" w:color="auto"/>
                    <w:right w:val="single" w:sz="4" w:space="0" w:color="auto"/>
                  </w:tcBorders>
                  <w:noWrap/>
                  <w:vAlign w:val="bottom"/>
                </w:tcPr>
                <w:p w:rsidR="00C330A1" w:rsidRPr="00C94524" w:rsidRDefault="00BB3CFB" w:rsidP="00C330A1">
                  <w:pPr>
                    <w:jc w:val="center"/>
                    <w:rPr>
                      <w:b/>
                      <w:bCs/>
                      <w:sz w:val="22"/>
                      <w:szCs w:val="22"/>
                    </w:rPr>
                  </w:pPr>
                  <w:r>
                    <w:rPr>
                      <w:b/>
                      <w:bCs/>
                      <w:sz w:val="22"/>
                      <w:szCs w:val="22"/>
                    </w:rPr>
                    <w:t>Dic</w:t>
                  </w:r>
                  <w:r w:rsidR="00C330A1">
                    <w:rPr>
                      <w:b/>
                      <w:bCs/>
                      <w:sz w:val="22"/>
                      <w:szCs w:val="22"/>
                    </w:rPr>
                    <w:t>iembre 2018</w:t>
                  </w:r>
                </w:p>
              </w:tc>
              <w:tc>
                <w:tcPr>
                  <w:tcW w:w="2115" w:type="dxa"/>
                  <w:tcBorders>
                    <w:top w:val="single" w:sz="4" w:space="0" w:color="auto"/>
                    <w:left w:val="nil"/>
                    <w:bottom w:val="single" w:sz="4" w:space="0" w:color="auto"/>
                    <w:right w:val="single" w:sz="4" w:space="0" w:color="auto"/>
                  </w:tcBorders>
                  <w:noWrap/>
                </w:tcPr>
                <w:p w:rsidR="00C330A1" w:rsidRPr="00C94524" w:rsidRDefault="00C330A1" w:rsidP="00C330A1">
                  <w:pPr>
                    <w:jc w:val="center"/>
                    <w:rPr>
                      <w:b/>
                      <w:bCs/>
                      <w:sz w:val="22"/>
                      <w:szCs w:val="22"/>
                    </w:rPr>
                  </w:pPr>
                  <w:r w:rsidRPr="00C94524">
                    <w:rPr>
                      <w:b/>
                      <w:bCs/>
                      <w:sz w:val="22"/>
                      <w:szCs w:val="22"/>
                    </w:rPr>
                    <w:t xml:space="preserve">% Variación </w:t>
                  </w:r>
                </w:p>
              </w:tc>
            </w:tr>
            <w:tr w:rsidR="00C330A1" w:rsidRPr="00C94524" w:rsidTr="008A4505">
              <w:trPr>
                <w:trHeight w:val="158"/>
                <w:jc w:val="center"/>
              </w:trPr>
              <w:tc>
                <w:tcPr>
                  <w:tcW w:w="2868" w:type="dxa"/>
                  <w:tcBorders>
                    <w:top w:val="nil"/>
                    <w:left w:val="single" w:sz="4" w:space="0" w:color="auto"/>
                    <w:bottom w:val="single" w:sz="4" w:space="0" w:color="auto"/>
                    <w:right w:val="single" w:sz="4" w:space="0" w:color="auto"/>
                  </w:tcBorders>
                  <w:vAlign w:val="center"/>
                </w:tcPr>
                <w:p w:rsidR="00C330A1" w:rsidRPr="00C94524" w:rsidRDefault="00C330A1" w:rsidP="00C330A1">
                  <w:pPr>
                    <w:jc w:val="center"/>
                    <w:rPr>
                      <w:sz w:val="22"/>
                      <w:szCs w:val="22"/>
                    </w:rPr>
                  </w:pPr>
                  <w:r w:rsidRPr="00C94524">
                    <w:rPr>
                      <w:sz w:val="22"/>
                      <w:szCs w:val="22"/>
                    </w:rPr>
                    <w:t>Barrido Manual</w:t>
                  </w:r>
                </w:p>
              </w:tc>
              <w:tc>
                <w:tcPr>
                  <w:tcW w:w="2461" w:type="dxa"/>
                  <w:tcBorders>
                    <w:top w:val="nil"/>
                    <w:left w:val="single" w:sz="4" w:space="0" w:color="auto"/>
                    <w:bottom w:val="single" w:sz="4" w:space="0" w:color="auto"/>
                    <w:right w:val="single" w:sz="4" w:space="0" w:color="auto"/>
                  </w:tcBorders>
                  <w:vAlign w:val="center"/>
                </w:tcPr>
                <w:p w:rsidR="00C330A1" w:rsidRPr="002C7AD0" w:rsidRDefault="00C330A1" w:rsidP="00C330A1">
                  <w:pPr>
                    <w:jc w:val="center"/>
                    <w:rPr>
                      <w:sz w:val="22"/>
                      <w:szCs w:val="22"/>
                    </w:rPr>
                  </w:pPr>
                  <w:r w:rsidRPr="002C7AD0">
                    <w:rPr>
                      <w:sz w:val="22"/>
                      <w:szCs w:val="22"/>
                    </w:rPr>
                    <w:t>10</w:t>
                  </w:r>
                  <w:r w:rsidR="00BB3CFB">
                    <w:rPr>
                      <w:sz w:val="22"/>
                      <w:szCs w:val="22"/>
                    </w:rPr>
                    <w:t>5</w:t>
                  </w:r>
                  <w:r w:rsidRPr="002C7AD0">
                    <w:rPr>
                      <w:sz w:val="22"/>
                      <w:szCs w:val="22"/>
                    </w:rPr>
                    <w:t>.</w:t>
                  </w:r>
                  <w:r w:rsidR="00BB3CFB">
                    <w:rPr>
                      <w:sz w:val="22"/>
                      <w:szCs w:val="22"/>
                    </w:rPr>
                    <w:t>603</w:t>
                  </w:r>
                </w:p>
              </w:tc>
              <w:tc>
                <w:tcPr>
                  <w:tcW w:w="2461" w:type="dxa"/>
                  <w:tcBorders>
                    <w:top w:val="nil"/>
                    <w:left w:val="single" w:sz="4" w:space="0" w:color="auto"/>
                    <w:bottom w:val="single" w:sz="4" w:space="0" w:color="auto"/>
                    <w:right w:val="single" w:sz="4" w:space="0" w:color="auto"/>
                  </w:tcBorders>
                  <w:noWrap/>
                  <w:vAlign w:val="center"/>
                </w:tcPr>
                <w:p w:rsidR="00C330A1" w:rsidRPr="002C7AD0" w:rsidRDefault="00C330A1" w:rsidP="00C330A1">
                  <w:pPr>
                    <w:jc w:val="center"/>
                    <w:rPr>
                      <w:sz w:val="22"/>
                      <w:szCs w:val="22"/>
                    </w:rPr>
                  </w:pPr>
                  <w:r>
                    <w:rPr>
                      <w:sz w:val="22"/>
                      <w:szCs w:val="22"/>
                    </w:rPr>
                    <w:t>1</w:t>
                  </w:r>
                  <w:r w:rsidR="00BB3CFB">
                    <w:rPr>
                      <w:sz w:val="22"/>
                      <w:szCs w:val="22"/>
                    </w:rPr>
                    <w:t>12.223</w:t>
                  </w:r>
                </w:p>
              </w:tc>
              <w:tc>
                <w:tcPr>
                  <w:tcW w:w="2115" w:type="dxa"/>
                  <w:tcBorders>
                    <w:top w:val="nil"/>
                    <w:left w:val="nil"/>
                    <w:bottom w:val="single" w:sz="4" w:space="0" w:color="auto"/>
                    <w:right w:val="single" w:sz="4" w:space="0" w:color="auto"/>
                  </w:tcBorders>
                  <w:noWrap/>
                  <w:vAlign w:val="center"/>
                </w:tcPr>
                <w:p w:rsidR="00C330A1" w:rsidRPr="00D72944" w:rsidRDefault="00D72944" w:rsidP="00C330A1">
                  <w:pPr>
                    <w:jc w:val="center"/>
                    <w:rPr>
                      <w:sz w:val="22"/>
                      <w:szCs w:val="22"/>
                    </w:rPr>
                  </w:pPr>
                  <w:r w:rsidRPr="00D72944">
                    <w:rPr>
                      <w:sz w:val="22"/>
                      <w:szCs w:val="22"/>
                    </w:rPr>
                    <w:t>6,3</w:t>
                  </w:r>
                  <w:r w:rsidR="002E1895" w:rsidRPr="00D72944">
                    <w:rPr>
                      <w:sz w:val="22"/>
                      <w:szCs w:val="22"/>
                    </w:rPr>
                    <w:t>%</w:t>
                  </w:r>
                </w:p>
              </w:tc>
            </w:tr>
            <w:tr w:rsidR="00C330A1" w:rsidRPr="00C94524" w:rsidTr="008A4505">
              <w:trPr>
                <w:trHeight w:val="158"/>
                <w:jc w:val="center"/>
              </w:trPr>
              <w:tc>
                <w:tcPr>
                  <w:tcW w:w="2868" w:type="dxa"/>
                  <w:tcBorders>
                    <w:top w:val="nil"/>
                    <w:left w:val="single" w:sz="4" w:space="0" w:color="auto"/>
                    <w:bottom w:val="single" w:sz="4" w:space="0" w:color="auto"/>
                    <w:right w:val="single" w:sz="4" w:space="0" w:color="auto"/>
                  </w:tcBorders>
                  <w:vAlign w:val="center"/>
                </w:tcPr>
                <w:p w:rsidR="00C330A1" w:rsidRPr="00C94524" w:rsidRDefault="00C330A1" w:rsidP="00C330A1">
                  <w:pPr>
                    <w:jc w:val="center"/>
                    <w:rPr>
                      <w:sz w:val="22"/>
                      <w:szCs w:val="22"/>
                    </w:rPr>
                  </w:pPr>
                  <w:r w:rsidRPr="00C94524">
                    <w:rPr>
                      <w:sz w:val="22"/>
                      <w:szCs w:val="22"/>
                    </w:rPr>
                    <w:t>Barrido Mecánico</w:t>
                  </w:r>
                </w:p>
              </w:tc>
              <w:tc>
                <w:tcPr>
                  <w:tcW w:w="2461" w:type="dxa"/>
                  <w:tcBorders>
                    <w:top w:val="nil"/>
                    <w:left w:val="single" w:sz="4" w:space="0" w:color="auto"/>
                    <w:bottom w:val="single" w:sz="4" w:space="0" w:color="auto"/>
                    <w:right w:val="single" w:sz="4" w:space="0" w:color="auto"/>
                  </w:tcBorders>
                  <w:vAlign w:val="center"/>
                </w:tcPr>
                <w:p w:rsidR="00C330A1" w:rsidRPr="00AE5648" w:rsidRDefault="00C330A1" w:rsidP="00C330A1">
                  <w:pPr>
                    <w:jc w:val="center"/>
                    <w:rPr>
                      <w:sz w:val="22"/>
                      <w:szCs w:val="22"/>
                    </w:rPr>
                  </w:pPr>
                  <w:r w:rsidRPr="00AE5648">
                    <w:rPr>
                      <w:sz w:val="22"/>
                      <w:szCs w:val="22"/>
                    </w:rPr>
                    <w:t>2</w:t>
                  </w:r>
                  <w:r w:rsidR="00BB3CFB">
                    <w:rPr>
                      <w:sz w:val="22"/>
                      <w:szCs w:val="22"/>
                    </w:rPr>
                    <w:t>8</w:t>
                  </w:r>
                  <w:r w:rsidRPr="00AE5648">
                    <w:rPr>
                      <w:sz w:val="22"/>
                      <w:szCs w:val="22"/>
                    </w:rPr>
                    <w:t>.</w:t>
                  </w:r>
                  <w:r w:rsidR="00BB3CFB">
                    <w:rPr>
                      <w:sz w:val="22"/>
                      <w:szCs w:val="22"/>
                    </w:rPr>
                    <w:t>387</w:t>
                  </w:r>
                </w:p>
              </w:tc>
              <w:tc>
                <w:tcPr>
                  <w:tcW w:w="2461" w:type="dxa"/>
                  <w:tcBorders>
                    <w:top w:val="nil"/>
                    <w:left w:val="single" w:sz="4" w:space="0" w:color="auto"/>
                    <w:bottom w:val="single" w:sz="4" w:space="0" w:color="auto"/>
                    <w:right w:val="single" w:sz="4" w:space="0" w:color="auto"/>
                  </w:tcBorders>
                  <w:noWrap/>
                  <w:vAlign w:val="center"/>
                </w:tcPr>
                <w:p w:rsidR="00C330A1" w:rsidRPr="00AE5648" w:rsidRDefault="00C330A1" w:rsidP="00C330A1">
                  <w:pPr>
                    <w:jc w:val="center"/>
                    <w:rPr>
                      <w:sz w:val="22"/>
                      <w:szCs w:val="22"/>
                    </w:rPr>
                  </w:pPr>
                  <w:r>
                    <w:rPr>
                      <w:sz w:val="22"/>
                      <w:szCs w:val="22"/>
                    </w:rPr>
                    <w:t>2</w:t>
                  </w:r>
                  <w:r w:rsidR="00BB3CFB">
                    <w:rPr>
                      <w:sz w:val="22"/>
                      <w:szCs w:val="22"/>
                    </w:rPr>
                    <w:t>7.288</w:t>
                  </w:r>
                </w:p>
              </w:tc>
              <w:tc>
                <w:tcPr>
                  <w:tcW w:w="2115" w:type="dxa"/>
                  <w:tcBorders>
                    <w:top w:val="nil"/>
                    <w:left w:val="nil"/>
                    <w:bottom w:val="single" w:sz="4" w:space="0" w:color="auto"/>
                    <w:right w:val="single" w:sz="4" w:space="0" w:color="auto"/>
                  </w:tcBorders>
                  <w:noWrap/>
                  <w:vAlign w:val="center"/>
                </w:tcPr>
                <w:p w:rsidR="00C330A1" w:rsidRPr="00D72944" w:rsidRDefault="002E1895" w:rsidP="00C330A1">
                  <w:pPr>
                    <w:jc w:val="center"/>
                    <w:rPr>
                      <w:sz w:val="22"/>
                      <w:szCs w:val="22"/>
                    </w:rPr>
                  </w:pPr>
                  <w:r w:rsidRPr="00D72944">
                    <w:rPr>
                      <w:sz w:val="22"/>
                      <w:szCs w:val="22"/>
                    </w:rPr>
                    <w:t>-3.9%</w:t>
                  </w:r>
                </w:p>
              </w:tc>
            </w:tr>
          </w:tbl>
          <w:p w:rsidR="00F1304B" w:rsidRPr="00D72944" w:rsidRDefault="00F1304B" w:rsidP="005346D7">
            <w:pPr>
              <w:jc w:val="center"/>
              <w:rPr>
                <w:b/>
                <w:sz w:val="16"/>
                <w:szCs w:val="16"/>
              </w:rPr>
            </w:pPr>
            <w:r w:rsidRPr="00D72944">
              <w:rPr>
                <w:b/>
                <w:sz w:val="16"/>
                <w:szCs w:val="16"/>
              </w:rPr>
              <w:t xml:space="preserve">Fuente: </w:t>
            </w:r>
            <w:r w:rsidR="00BB3CFB" w:rsidRPr="00D72944">
              <w:rPr>
                <w:b/>
                <w:sz w:val="16"/>
                <w:szCs w:val="16"/>
              </w:rPr>
              <w:t>I</w:t>
            </w:r>
            <w:r w:rsidR="005346D7" w:rsidRPr="00D72944">
              <w:rPr>
                <w:b/>
                <w:sz w:val="16"/>
                <w:szCs w:val="16"/>
              </w:rPr>
              <w:t>nforme técnico operativo del prestador</w:t>
            </w:r>
            <w:r w:rsidR="00502269" w:rsidRPr="00D72944">
              <w:rPr>
                <w:b/>
                <w:sz w:val="16"/>
                <w:szCs w:val="16"/>
              </w:rPr>
              <w:t>PromoambientalS.A.S.</w:t>
            </w:r>
            <w:r w:rsidRPr="00D72944">
              <w:rPr>
                <w:b/>
                <w:sz w:val="16"/>
                <w:szCs w:val="16"/>
              </w:rPr>
              <w:t xml:space="preserve"> E.S.P., correspondiente a</w:t>
            </w:r>
            <w:r w:rsidR="00CB0435" w:rsidRPr="00D72944">
              <w:rPr>
                <w:b/>
                <w:sz w:val="16"/>
                <w:szCs w:val="16"/>
              </w:rPr>
              <w:t>l</w:t>
            </w:r>
            <w:r w:rsidRPr="00D72944">
              <w:rPr>
                <w:b/>
                <w:sz w:val="16"/>
                <w:szCs w:val="16"/>
              </w:rPr>
              <w:t xml:space="preserve"> mes</w:t>
            </w:r>
            <w:r w:rsidR="00CB0435" w:rsidRPr="00D72944">
              <w:rPr>
                <w:b/>
                <w:sz w:val="16"/>
                <w:szCs w:val="16"/>
              </w:rPr>
              <w:t xml:space="preserve"> de</w:t>
            </w:r>
            <w:r w:rsidR="00BB3CFB" w:rsidRPr="00D72944">
              <w:rPr>
                <w:b/>
                <w:sz w:val="16"/>
                <w:szCs w:val="16"/>
              </w:rPr>
              <w:t>dici</w:t>
            </w:r>
            <w:r w:rsidR="00C330A1" w:rsidRPr="00D72944">
              <w:rPr>
                <w:b/>
                <w:sz w:val="16"/>
                <w:szCs w:val="16"/>
              </w:rPr>
              <w:t>embre</w:t>
            </w:r>
            <w:r w:rsidRPr="00D72944">
              <w:rPr>
                <w:b/>
                <w:sz w:val="16"/>
                <w:szCs w:val="16"/>
              </w:rPr>
              <w:t>del 2018</w:t>
            </w:r>
          </w:p>
          <w:p w:rsidR="006045AA" w:rsidRPr="00C94524" w:rsidRDefault="006045AA" w:rsidP="00321AB8">
            <w:pPr>
              <w:spacing w:line="276" w:lineRule="auto"/>
              <w:jc w:val="center"/>
              <w:rPr>
                <w:b/>
                <w:color w:val="FF0000"/>
                <w:sz w:val="22"/>
                <w:szCs w:val="22"/>
              </w:rPr>
            </w:pPr>
          </w:p>
          <w:p w:rsidR="00A27795" w:rsidRPr="00AE5648" w:rsidRDefault="001A02E9" w:rsidP="00A27795">
            <w:pPr>
              <w:spacing w:line="276" w:lineRule="auto"/>
              <w:jc w:val="both"/>
              <w:rPr>
                <w:b/>
                <w:sz w:val="22"/>
                <w:szCs w:val="22"/>
              </w:rPr>
            </w:pPr>
            <w:r w:rsidRPr="00C94524">
              <w:rPr>
                <w:b/>
                <w:sz w:val="22"/>
                <w:szCs w:val="22"/>
              </w:rPr>
              <w:t xml:space="preserve">CORTE DE CÉSPED: </w:t>
            </w:r>
            <w:r w:rsidR="008246E9" w:rsidRPr="00C94524">
              <w:rPr>
                <w:sz w:val="22"/>
                <w:szCs w:val="22"/>
              </w:rPr>
              <w:t xml:space="preserve">Durante </w:t>
            </w:r>
            <w:r w:rsidR="00C755DD" w:rsidRPr="00C94524">
              <w:rPr>
                <w:sz w:val="22"/>
                <w:szCs w:val="22"/>
              </w:rPr>
              <w:t xml:space="preserve">el </w:t>
            </w:r>
            <w:r w:rsidRPr="00C94524">
              <w:rPr>
                <w:sz w:val="22"/>
                <w:szCs w:val="22"/>
              </w:rPr>
              <w:t xml:space="preserve">mes de </w:t>
            </w:r>
            <w:r w:rsidR="0007728C">
              <w:rPr>
                <w:sz w:val="22"/>
                <w:szCs w:val="22"/>
              </w:rPr>
              <w:t>diciem</w:t>
            </w:r>
            <w:r w:rsidR="00AE5648">
              <w:rPr>
                <w:sz w:val="22"/>
                <w:szCs w:val="22"/>
              </w:rPr>
              <w:t>bre</w:t>
            </w:r>
            <w:r w:rsidRPr="00C94524">
              <w:rPr>
                <w:sz w:val="22"/>
                <w:szCs w:val="22"/>
              </w:rPr>
              <w:t>se intervinieron</w:t>
            </w:r>
            <w:r w:rsidR="00AE5648">
              <w:rPr>
                <w:b/>
                <w:sz w:val="22"/>
                <w:szCs w:val="22"/>
              </w:rPr>
              <w:t>10.</w:t>
            </w:r>
            <w:r w:rsidR="00FF77D0">
              <w:rPr>
                <w:b/>
                <w:sz w:val="22"/>
                <w:szCs w:val="22"/>
              </w:rPr>
              <w:t>14</w:t>
            </w:r>
            <w:r w:rsidR="00AE1C55">
              <w:rPr>
                <w:b/>
                <w:sz w:val="22"/>
                <w:szCs w:val="22"/>
              </w:rPr>
              <w:t>7</w:t>
            </w:r>
            <w:r w:rsidR="00AE5648">
              <w:rPr>
                <w:b/>
                <w:sz w:val="22"/>
                <w:szCs w:val="22"/>
              </w:rPr>
              <w:t>.</w:t>
            </w:r>
            <w:r w:rsidR="00AE1C55">
              <w:rPr>
                <w:b/>
                <w:sz w:val="22"/>
                <w:szCs w:val="22"/>
              </w:rPr>
              <w:t>9</w:t>
            </w:r>
            <w:r w:rsidR="00FF77D0">
              <w:rPr>
                <w:b/>
                <w:sz w:val="22"/>
                <w:szCs w:val="22"/>
              </w:rPr>
              <w:t xml:space="preserve">83 </w:t>
            </w:r>
            <w:r w:rsidR="00701A0F" w:rsidRPr="00C94524">
              <w:rPr>
                <w:sz w:val="22"/>
                <w:szCs w:val="22"/>
              </w:rPr>
              <w:t>m</w:t>
            </w:r>
            <w:r w:rsidR="00701A0F" w:rsidRPr="00C94524">
              <w:rPr>
                <w:sz w:val="22"/>
                <w:szCs w:val="22"/>
                <w:vertAlign w:val="superscript"/>
              </w:rPr>
              <w:t>2</w:t>
            </w:r>
            <w:r w:rsidR="00DD7018" w:rsidRPr="00C94524">
              <w:rPr>
                <w:sz w:val="22"/>
                <w:szCs w:val="22"/>
              </w:rPr>
              <w:t xml:space="preserve">por el prestador </w:t>
            </w:r>
            <w:r w:rsidR="00946E5D" w:rsidRPr="00C94524">
              <w:rPr>
                <w:sz w:val="22"/>
                <w:szCs w:val="22"/>
              </w:rPr>
              <w:t>PROMOAMBIENTAL DISTRITO S.A.S.E.S.P.</w:t>
            </w:r>
          </w:p>
          <w:p w:rsidR="00701A0F" w:rsidRPr="00C94524" w:rsidRDefault="00701A0F" w:rsidP="00A27795">
            <w:pPr>
              <w:spacing w:line="276" w:lineRule="auto"/>
              <w:jc w:val="both"/>
              <w:rPr>
                <w:b/>
                <w:color w:val="FF0000"/>
                <w:sz w:val="22"/>
                <w:szCs w:val="22"/>
              </w:rPr>
            </w:pPr>
          </w:p>
          <w:p w:rsidR="00C851D4" w:rsidRDefault="00701A0F" w:rsidP="00C755DD">
            <w:pPr>
              <w:spacing w:line="276" w:lineRule="auto"/>
              <w:jc w:val="both"/>
              <w:rPr>
                <w:sz w:val="22"/>
                <w:szCs w:val="22"/>
              </w:rPr>
            </w:pPr>
            <w:r w:rsidRPr="00C94524">
              <w:rPr>
                <w:b/>
                <w:sz w:val="22"/>
                <w:szCs w:val="22"/>
              </w:rPr>
              <w:t>PODA DE ÁRBOLES</w:t>
            </w:r>
            <w:r w:rsidR="00AE5648">
              <w:rPr>
                <w:sz w:val="22"/>
                <w:szCs w:val="22"/>
              </w:rPr>
              <w:t>: Para el</w:t>
            </w:r>
            <w:r w:rsidRPr="00C94524">
              <w:rPr>
                <w:sz w:val="22"/>
                <w:szCs w:val="22"/>
              </w:rPr>
              <w:t xml:space="preserve"> mes de </w:t>
            </w:r>
            <w:r w:rsidR="00946E5D" w:rsidRPr="00C94524">
              <w:rPr>
                <w:sz w:val="22"/>
                <w:szCs w:val="22"/>
              </w:rPr>
              <w:t>análisis</w:t>
            </w:r>
            <w:r w:rsidRPr="00C94524">
              <w:rPr>
                <w:sz w:val="22"/>
                <w:szCs w:val="22"/>
              </w:rPr>
              <w:t xml:space="preserve"> el concesionario </w:t>
            </w:r>
            <w:r w:rsidR="00946E5D" w:rsidRPr="00C94524">
              <w:rPr>
                <w:sz w:val="22"/>
                <w:szCs w:val="22"/>
              </w:rPr>
              <w:t>PROMOAMBIENTAL DISTRITO S.A.S.E.S.P.</w:t>
            </w:r>
            <w:r w:rsidR="00C755DD" w:rsidRPr="00C94524">
              <w:rPr>
                <w:sz w:val="22"/>
                <w:szCs w:val="22"/>
              </w:rPr>
              <w:t xml:space="preserve">, realizó la poda de </w:t>
            </w:r>
            <w:r w:rsidR="00F9395A">
              <w:rPr>
                <w:sz w:val="22"/>
                <w:szCs w:val="22"/>
              </w:rPr>
              <w:t>472</w:t>
            </w:r>
            <w:r w:rsidR="00B11976" w:rsidRPr="00C94524">
              <w:rPr>
                <w:sz w:val="22"/>
                <w:szCs w:val="22"/>
              </w:rPr>
              <w:t xml:space="preserve"> individuos arbóreos distribuidos en las localidades correspondientes al ASE 1. </w:t>
            </w:r>
          </w:p>
          <w:p w:rsidR="00C851D4" w:rsidRPr="00C94524" w:rsidRDefault="00C851D4" w:rsidP="00C755DD">
            <w:pPr>
              <w:spacing w:line="276" w:lineRule="auto"/>
              <w:jc w:val="both"/>
              <w:rPr>
                <w:sz w:val="22"/>
                <w:szCs w:val="22"/>
              </w:rPr>
            </w:pPr>
          </w:p>
        </w:tc>
      </w:tr>
      <w:tr w:rsidR="00155474" w:rsidRPr="00C94524" w:rsidTr="00C851D4">
        <w:trPr>
          <w:trHeight w:val="503"/>
        </w:trPr>
        <w:tc>
          <w:tcPr>
            <w:tcW w:w="10632" w:type="dxa"/>
            <w:shd w:val="clear" w:color="auto" w:fill="D9D9D9"/>
          </w:tcPr>
          <w:p w:rsidR="00155474" w:rsidRPr="00C94524" w:rsidRDefault="00155474" w:rsidP="00D94EA8">
            <w:pPr>
              <w:spacing w:before="120" w:after="120"/>
              <w:jc w:val="center"/>
              <w:rPr>
                <w:b/>
                <w:sz w:val="22"/>
                <w:szCs w:val="22"/>
              </w:rPr>
            </w:pPr>
            <w:r w:rsidRPr="00C94524">
              <w:rPr>
                <w:b/>
                <w:sz w:val="22"/>
                <w:szCs w:val="22"/>
              </w:rPr>
              <w:t>EVIDENCIAS DE LA EJECUCION DEL PLAN DE SUPERVISION Y CONTROL</w:t>
            </w:r>
            <w:r w:rsidRPr="00C94524">
              <w:rPr>
                <w:b/>
                <w:sz w:val="22"/>
                <w:szCs w:val="22"/>
                <w:vertAlign w:val="superscript"/>
              </w:rPr>
              <w:t>6</w:t>
            </w:r>
          </w:p>
        </w:tc>
      </w:tr>
      <w:tr w:rsidR="00475437" w:rsidRPr="00C94524" w:rsidTr="00A5063E">
        <w:trPr>
          <w:trHeight w:val="695"/>
        </w:trPr>
        <w:tc>
          <w:tcPr>
            <w:tcW w:w="10632" w:type="dxa"/>
            <w:shd w:val="clear" w:color="auto" w:fill="auto"/>
          </w:tcPr>
          <w:p w:rsidR="00475437" w:rsidRPr="00A5063E" w:rsidRDefault="00C851D4" w:rsidP="00D94EA8">
            <w:pPr>
              <w:spacing w:before="120" w:after="120"/>
              <w:jc w:val="center"/>
              <w:rPr>
                <w:sz w:val="22"/>
                <w:szCs w:val="22"/>
              </w:rPr>
            </w:pPr>
            <w:r w:rsidRPr="00A5063E">
              <w:rPr>
                <w:sz w:val="22"/>
                <w:szCs w:val="22"/>
              </w:rPr>
              <w:t>Para el mes de análisis no se ha realizado revisión por parte de la Unidad con el prestador PROMOAMBIENTAL</w:t>
            </w:r>
            <w:r w:rsidR="00A5063E" w:rsidRPr="00A5063E">
              <w:rPr>
                <w:sz w:val="22"/>
                <w:szCs w:val="22"/>
              </w:rPr>
              <w:t xml:space="preserve"> DISTRITO S.A.S.E.S.P. y Proyección Capital S.A</w:t>
            </w:r>
          </w:p>
        </w:tc>
      </w:tr>
      <w:tr w:rsidR="002975B4" w:rsidRPr="00C94524" w:rsidTr="00D640D8">
        <w:tblPrEx>
          <w:tblCellMar>
            <w:left w:w="108" w:type="dxa"/>
            <w:right w:w="108" w:type="dxa"/>
          </w:tblCellMar>
          <w:tblLook w:val="01E0"/>
        </w:tblPrEx>
        <w:trPr>
          <w:trHeight w:val="258"/>
        </w:trPr>
        <w:tc>
          <w:tcPr>
            <w:tcW w:w="10632" w:type="dxa"/>
            <w:tcBorders>
              <w:top w:val="single" w:sz="4" w:space="0" w:color="auto"/>
              <w:left w:val="single" w:sz="4" w:space="0" w:color="auto"/>
              <w:bottom w:val="single" w:sz="4" w:space="0" w:color="auto"/>
              <w:right w:val="single" w:sz="4" w:space="0" w:color="auto"/>
            </w:tcBorders>
            <w:shd w:val="clear" w:color="auto" w:fill="E6E6E6"/>
          </w:tcPr>
          <w:p w:rsidR="002975B4" w:rsidRPr="00C94524" w:rsidRDefault="002975B4" w:rsidP="00D94EA8">
            <w:pPr>
              <w:jc w:val="center"/>
              <w:rPr>
                <w:b/>
                <w:sz w:val="22"/>
                <w:szCs w:val="22"/>
                <w:lang w:val="es-ES_tradnl"/>
              </w:rPr>
            </w:pPr>
          </w:p>
          <w:p w:rsidR="002975B4" w:rsidRPr="00C94524" w:rsidRDefault="002975B4" w:rsidP="00D94EA8">
            <w:pPr>
              <w:jc w:val="center"/>
              <w:rPr>
                <w:b/>
                <w:sz w:val="22"/>
                <w:szCs w:val="22"/>
                <w:lang w:val="es-ES_tradnl"/>
              </w:rPr>
            </w:pPr>
            <w:r w:rsidRPr="00C94524">
              <w:rPr>
                <w:b/>
                <w:sz w:val="22"/>
                <w:szCs w:val="22"/>
                <w:lang w:val="es-ES_tradnl"/>
              </w:rPr>
              <w:t>REVISADO PROFESIONAL ESPECIALIZADO CÓDIGO 222 – GRADO 26</w:t>
            </w:r>
          </w:p>
          <w:p w:rsidR="002975B4" w:rsidRPr="00C94524" w:rsidRDefault="002975B4" w:rsidP="00D94EA8">
            <w:pPr>
              <w:jc w:val="center"/>
              <w:rPr>
                <w:b/>
                <w:sz w:val="22"/>
                <w:szCs w:val="22"/>
                <w:lang w:val="es-ES_tradnl"/>
              </w:rPr>
            </w:pPr>
          </w:p>
        </w:tc>
      </w:tr>
      <w:tr w:rsidR="002975B4" w:rsidRPr="00C94524" w:rsidTr="00D640D8">
        <w:tblPrEx>
          <w:tblCellMar>
            <w:left w:w="108" w:type="dxa"/>
            <w:right w:w="108" w:type="dxa"/>
          </w:tblCellMar>
          <w:tblLook w:val="01E0"/>
        </w:tblPrEx>
        <w:trPr>
          <w:trHeight w:val="976"/>
        </w:trPr>
        <w:tc>
          <w:tcPr>
            <w:tcW w:w="10632" w:type="dxa"/>
            <w:tcBorders>
              <w:top w:val="single" w:sz="4" w:space="0" w:color="auto"/>
              <w:left w:val="single" w:sz="4" w:space="0" w:color="auto"/>
              <w:bottom w:val="single" w:sz="4" w:space="0" w:color="auto"/>
              <w:right w:val="single" w:sz="4" w:space="0" w:color="auto"/>
            </w:tcBorders>
          </w:tcPr>
          <w:p w:rsidR="00A45180" w:rsidRPr="00C94524" w:rsidRDefault="00A45180" w:rsidP="00D94EA8">
            <w:pPr>
              <w:spacing w:before="120"/>
              <w:rPr>
                <w:b/>
                <w:sz w:val="22"/>
                <w:szCs w:val="22"/>
                <w:lang w:val="es-ES_tradnl"/>
              </w:rPr>
            </w:pPr>
          </w:p>
          <w:p w:rsidR="002975B4" w:rsidRPr="00C94524" w:rsidRDefault="002975B4" w:rsidP="008A4505">
            <w:pPr>
              <w:spacing w:before="120"/>
              <w:rPr>
                <w:sz w:val="22"/>
                <w:szCs w:val="22"/>
                <w:lang w:val="es-ES_tradnl"/>
              </w:rPr>
            </w:pPr>
            <w:r w:rsidRPr="00C94524">
              <w:rPr>
                <w:b/>
                <w:sz w:val="22"/>
                <w:szCs w:val="22"/>
                <w:lang w:val="es-ES_tradnl"/>
              </w:rPr>
              <w:t xml:space="preserve">Fecha recibido:  </w:t>
            </w:r>
            <w:r w:rsidRPr="00C94524">
              <w:rPr>
                <w:sz w:val="22"/>
                <w:szCs w:val="22"/>
                <w:lang w:val="es-ES_tradnl"/>
              </w:rPr>
              <w:t xml:space="preserve">(//)     </w:t>
            </w:r>
            <w:r w:rsidR="002270F8" w:rsidRPr="00C94524">
              <w:rPr>
                <w:b/>
                <w:sz w:val="22"/>
                <w:szCs w:val="22"/>
                <w:lang w:val="es-ES_tradnl"/>
              </w:rPr>
              <w:t xml:space="preserve">Nombre AMPARO MARTINEZ DULCE </w:t>
            </w:r>
            <w:r w:rsidRPr="00C94524">
              <w:rPr>
                <w:b/>
                <w:sz w:val="22"/>
                <w:szCs w:val="22"/>
                <w:lang w:val="es-ES_tradnl"/>
              </w:rPr>
              <w:t xml:space="preserve"> Firma ________________________</w:t>
            </w:r>
          </w:p>
        </w:tc>
      </w:tr>
      <w:tr w:rsidR="002975B4" w:rsidRPr="00C94524" w:rsidTr="00D640D8">
        <w:tblPrEx>
          <w:tblCellMar>
            <w:left w:w="108" w:type="dxa"/>
            <w:right w:w="108" w:type="dxa"/>
          </w:tblCellMar>
          <w:tblLook w:val="01E0"/>
        </w:tblPrEx>
        <w:trPr>
          <w:trHeight w:val="214"/>
        </w:trPr>
        <w:tc>
          <w:tcPr>
            <w:tcW w:w="10632" w:type="dxa"/>
            <w:tcBorders>
              <w:top w:val="single" w:sz="4" w:space="0" w:color="auto"/>
              <w:left w:val="single" w:sz="4" w:space="0" w:color="auto"/>
              <w:bottom w:val="single" w:sz="4" w:space="0" w:color="auto"/>
              <w:right w:val="single" w:sz="4" w:space="0" w:color="auto"/>
            </w:tcBorders>
            <w:shd w:val="clear" w:color="auto" w:fill="E6E6E6"/>
          </w:tcPr>
          <w:p w:rsidR="002975B4" w:rsidRPr="00C94524" w:rsidRDefault="002975B4" w:rsidP="00D94EA8">
            <w:pPr>
              <w:jc w:val="center"/>
              <w:rPr>
                <w:b/>
                <w:sz w:val="22"/>
                <w:szCs w:val="22"/>
                <w:lang w:val="es-ES_tradnl"/>
              </w:rPr>
            </w:pPr>
            <w:r w:rsidRPr="00C94524">
              <w:rPr>
                <w:b/>
                <w:sz w:val="22"/>
                <w:szCs w:val="22"/>
                <w:lang w:val="es-ES_tradnl"/>
              </w:rPr>
              <w:t>APROBADO SUBDIRECTOR DE RECOLECCIÓN, BARRIDO Y LIMPIEZA</w:t>
            </w:r>
          </w:p>
        </w:tc>
      </w:tr>
      <w:tr w:rsidR="002975B4" w:rsidRPr="00C94524" w:rsidTr="00D640D8">
        <w:tblPrEx>
          <w:tblCellMar>
            <w:left w:w="108" w:type="dxa"/>
            <w:right w:w="108" w:type="dxa"/>
          </w:tblCellMar>
          <w:tblLook w:val="01E0"/>
        </w:tblPrEx>
        <w:trPr>
          <w:trHeight w:val="976"/>
        </w:trPr>
        <w:tc>
          <w:tcPr>
            <w:tcW w:w="10632" w:type="dxa"/>
            <w:tcBorders>
              <w:top w:val="single" w:sz="4" w:space="0" w:color="auto"/>
              <w:left w:val="single" w:sz="4" w:space="0" w:color="auto"/>
              <w:bottom w:val="single" w:sz="4" w:space="0" w:color="auto"/>
              <w:right w:val="single" w:sz="4" w:space="0" w:color="auto"/>
            </w:tcBorders>
          </w:tcPr>
          <w:p w:rsidR="002975B4" w:rsidRDefault="002975B4" w:rsidP="00D94EA8">
            <w:pPr>
              <w:spacing w:before="120"/>
              <w:rPr>
                <w:b/>
                <w:sz w:val="22"/>
                <w:szCs w:val="22"/>
                <w:lang w:val="es-ES_tradnl"/>
              </w:rPr>
            </w:pPr>
          </w:p>
          <w:p w:rsidR="002975B4" w:rsidRPr="00C94524" w:rsidRDefault="002270F8" w:rsidP="00D94EA8">
            <w:pPr>
              <w:spacing w:before="120"/>
              <w:rPr>
                <w:b/>
                <w:sz w:val="22"/>
                <w:szCs w:val="22"/>
                <w:lang w:val="es-ES_tradnl"/>
              </w:rPr>
            </w:pPr>
            <w:r w:rsidRPr="00C94524">
              <w:rPr>
                <w:b/>
                <w:sz w:val="22"/>
                <w:szCs w:val="22"/>
                <w:lang w:val="es-ES_tradnl"/>
              </w:rPr>
              <w:t xml:space="preserve">Nombre: </w:t>
            </w:r>
            <w:r w:rsidR="00B53728" w:rsidRPr="00C94524">
              <w:rPr>
                <w:b/>
                <w:sz w:val="22"/>
                <w:szCs w:val="22"/>
                <w:lang w:val="es-ES_tradnl"/>
              </w:rPr>
              <w:t>YANLICER PÉREZ HERNÁNDEZ</w:t>
            </w:r>
            <w:r w:rsidR="002975B4" w:rsidRPr="00C94524">
              <w:rPr>
                <w:b/>
                <w:sz w:val="22"/>
                <w:szCs w:val="22"/>
                <w:lang w:val="es-ES_tradnl"/>
              </w:rPr>
              <w:t xml:space="preserve"> Firma __________________________________________</w:t>
            </w:r>
          </w:p>
          <w:p w:rsidR="002E4D1C" w:rsidRPr="00C94524" w:rsidRDefault="002E4D1C" w:rsidP="00D94EA8">
            <w:pPr>
              <w:spacing w:before="120"/>
              <w:rPr>
                <w:b/>
                <w:sz w:val="22"/>
                <w:szCs w:val="22"/>
                <w:lang w:val="es-ES_tradnl"/>
              </w:rPr>
            </w:pPr>
          </w:p>
        </w:tc>
      </w:tr>
    </w:tbl>
    <w:p w:rsidR="00944B28" w:rsidRPr="00C94524" w:rsidRDefault="00944B28" w:rsidP="00096814">
      <w:pPr>
        <w:jc w:val="both"/>
        <w:rPr>
          <w:color w:val="FF0000"/>
          <w:sz w:val="22"/>
          <w:szCs w:val="22"/>
        </w:rPr>
      </w:pPr>
    </w:p>
    <w:sectPr w:rsidR="00944B28" w:rsidRPr="00C94524" w:rsidSect="00354FE9">
      <w:headerReference w:type="default" r:id="rId16"/>
      <w:headerReference w:type="first" r:id="rId17"/>
      <w:type w:val="continuous"/>
      <w:pgSz w:w="12242" w:h="15842" w:code="1"/>
      <w:pgMar w:top="851" w:right="851" w:bottom="964" w:left="851" w:header="397" w:footer="284" w:gutter="0"/>
      <w:pgNumType w:start="1" w:chapStyle="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25BB" w:rsidRDefault="005525BB">
      <w:r>
        <w:separator/>
      </w:r>
    </w:p>
  </w:endnote>
  <w:endnote w:type="continuationSeparator" w:id="1">
    <w:p w:rsidR="005525BB" w:rsidRDefault="005525BB">
      <w:r>
        <w:continuationSeparator/>
      </w:r>
    </w:p>
  </w:endnote>
  <w:endnote w:type="continuationNotice" w:id="2">
    <w:p w:rsidR="005525BB" w:rsidRDefault="005525B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25BB" w:rsidRDefault="005525BB">
      <w:r>
        <w:separator/>
      </w:r>
    </w:p>
  </w:footnote>
  <w:footnote w:type="continuationSeparator" w:id="1">
    <w:p w:rsidR="005525BB" w:rsidRDefault="005525BB">
      <w:r>
        <w:continuationSeparator/>
      </w:r>
    </w:p>
  </w:footnote>
  <w:footnote w:type="continuationNotice" w:id="2">
    <w:p w:rsidR="005525BB" w:rsidRDefault="005525B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2435"/>
      <w:gridCol w:w="2670"/>
      <w:gridCol w:w="2670"/>
    </w:tblGrid>
    <w:tr w:rsidR="009C50E1" w:rsidTr="00FC7605">
      <w:trPr>
        <w:cantSplit/>
        <w:trHeight w:val="701"/>
      </w:trPr>
      <w:tc>
        <w:tcPr>
          <w:tcW w:w="2905" w:type="dxa"/>
          <w:vMerge w:val="restart"/>
        </w:tcPr>
        <w:p w:rsidR="009C50E1" w:rsidRPr="005436A9" w:rsidRDefault="009C50E1" w:rsidP="007E3B88">
          <w:pPr>
            <w:pStyle w:val="Encabezado"/>
            <w:jc w:val="center"/>
            <w:rPr>
              <w:lang w:val="es-CO"/>
            </w:rPr>
          </w:pPr>
          <w:r>
            <w:rPr>
              <w:noProof/>
              <w:lang w:val="es-CO" w:eastAsia="es-CO"/>
            </w:rPr>
            <w:drawing>
              <wp:inline distT="0" distB="0" distL="0" distR="0">
                <wp:extent cx="762000" cy="771525"/>
                <wp:effectExtent l="19050" t="0" r="0" b="0"/>
                <wp:docPr id="7" name="Imagen 1" descr="Escudo grises UA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grises UAESP"/>
                        <pic:cNvPicPr>
                          <a:picLocks noChangeAspect="1" noChangeArrowheads="1"/>
                        </pic:cNvPicPr>
                      </pic:nvPicPr>
                      <pic:blipFill>
                        <a:blip r:embed="rId1"/>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c>
        <w:tcPr>
          <w:tcW w:w="5105" w:type="dxa"/>
          <w:gridSpan w:val="2"/>
          <w:vAlign w:val="center"/>
        </w:tcPr>
        <w:p w:rsidR="009C50E1" w:rsidRPr="005436A9" w:rsidRDefault="009C50E1">
          <w:pPr>
            <w:pStyle w:val="Encabezado"/>
            <w:jc w:val="center"/>
            <w:rPr>
              <w:rFonts w:ascii="Arial" w:hAnsi="Arial"/>
              <w:b/>
              <w:sz w:val="24"/>
              <w:lang w:val="es-CO"/>
            </w:rPr>
          </w:pPr>
          <w:r>
            <w:rPr>
              <w:rFonts w:ascii="Arial" w:hAnsi="Arial"/>
              <w:b/>
              <w:sz w:val="22"/>
            </w:rPr>
            <w:t>INFORME MENSUAL DE SUPERVISIÓN Y CONTROL</w:t>
          </w:r>
        </w:p>
      </w:tc>
      <w:tc>
        <w:tcPr>
          <w:tcW w:w="2670" w:type="dxa"/>
          <w:vAlign w:val="center"/>
        </w:tcPr>
        <w:p w:rsidR="009C50E1" w:rsidRPr="002C4ECD" w:rsidRDefault="009C50E1">
          <w:pPr>
            <w:pStyle w:val="Encabezado"/>
            <w:jc w:val="center"/>
            <w:rPr>
              <w:rFonts w:ascii="Arial" w:hAnsi="Arial"/>
              <w:b/>
              <w:lang w:val="en-US"/>
            </w:rPr>
          </w:pPr>
          <w:r w:rsidRPr="005436A9">
            <w:rPr>
              <w:rFonts w:ascii="Arial" w:hAnsi="Arial" w:cs="Arial"/>
              <w:b/>
              <w:bCs/>
              <w:color w:val="000000"/>
              <w:lang w:val="es-CO"/>
            </w:rPr>
            <w:t>RBL-PCSCRBLRH-FM-03</w:t>
          </w:r>
        </w:p>
      </w:tc>
    </w:tr>
    <w:tr w:rsidR="009C50E1" w:rsidTr="00FC7605">
      <w:trPr>
        <w:cantSplit/>
        <w:trHeight w:val="540"/>
      </w:trPr>
      <w:tc>
        <w:tcPr>
          <w:tcW w:w="2905" w:type="dxa"/>
          <w:vMerge/>
        </w:tcPr>
        <w:p w:rsidR="009C50E1" w:rsidRDefault="009C50E1">
          <w:pPr>
            <w:pStyle w:val="Encabezado"/>
            <w:rPr>
              <w:lang w:val="en-US"/>
            </w:rPr>
          </w:pPr>
        </w:p>
      </w:tc>
      <w:tc>
        <w:tcPr>
          <w:tcW w:w="2435" w:type="dxa"/>
          <w:vAlign w:val="center"/>
        </w:tcPr>
        <w:p w:rsidR="009C50E1" w:rsidRPr="005436A9" w:rsidRDefault="009C50E1" w:rsidP="00484B18">
          <w:pPr>
            <w:pStyle w:val="Encabezado"/>
            <w:jc w:val="center"/>
            <w:rPr>
              <w:rFonts w:ascii="Arial" w:hAnsi="Arial"/>
              <w:b/>
              <w:lang w:val="es-CO"/>
            </w:rPr>
          </w:pPr>
          <w:r>
            <w:rPr>
              <w:rFonts w:ascii="Arial" w:hAnsi="Arial"/>
              <w:b/>
              <w:lang w:val="es-CO"/>
            </w:rPr>
            <w:t>VERSIÓN  07</w:t>
          </w:r>
        </w:p>
      </w:tc>
      <w:tc>
        <w:tcPr>
          <w:tcW w:w="2670" w:type="dxa"/>
          <w:vAlign w:val="center"/>
        </w:tcPr>
        <w:p w:rsidR="009C50E1" w:rsidRPr="005436A9" w:rsidRDefault="009C50E1" w:rsidP="002C4ECD">
          <w:pPr>
            <w:pStyle w:val="Encabezado"/>
            <w:jc w:val="center"/>
            <w:rPr>
              <w:rFonts w:ascii="Arial" w:hAnsi="Arial"/>
              <w:b/>
              <w:lang w:val="es-CO"/>
            </w:rPr>
          </w:pPr>
          <w:r>
            <w:rPr>
              <w:rFonts w:ascii="Arial" w:hAnsi="Arial"/>
              <w:b/>
              <w:lang w:val="es-CO"/>
            </w:rPr>
            <w:t>30/12/2014</w:t>
          </w:r>
        </w:p>
      </w:tc>
      <w:tc>
        <w:tcPr>
          <w:tcW w:w="2670" w:type="dxa"/>
          <w:vAlign w:val="center"/>
        </w:tcPr>
        <w:p w:rsidR="009C50E1" w:rsidRPr="005436A9" w:rsidRDefault="009C50E1">
          <w:pPr>
            <w:pStyle w:val="Encabezado"/>
            <w:jc w:val="center"/>
            <w:rPr>
              <w:rFonts w:ascii="Arial" w:hAnsi="Arial"/>
              <w:b/>
              <w:lang w:val="es-CO"/>
            </w:rPr>
          </w:pPr>
          <w:r w:rsidRPr="005436A9">
            <w:rPr>
              <w:rFonts w:ascii="Arial" w:hAnsi="Arial"/>
              <w:b/>
              <w:lang w:val="es-CO"/>
            </w:rPr>
            <w:t xml:space="preserve">Página </w:t>
          </w:r>
          <w:r w:rsidRPr="005436A9">
            <w:rPr>
              <w:rFonts w:ascii="Arial" w:hAnsi="Arial"/>
              <w:b/>
              <w:lang w:val="es-CO"/>
            </w:rPr>
            <w:fldChar w:fldCharType="begin"/>
          </w:r>
          <w:r w:rsidRPr="005436A9">
            <w:rPr>
              <w:rFonts w:ascii="Arial" w:hAnsi="Arial"/>
              <w:b/>
              <w:lang w:val="es-CO"/>
            </w:rPr>
            <w:instrText xml:space="preserve"> PAGE </w:instrText>
          </w:r>
          <w:r w:rsidRPr="005436A9">
            <w:rPr>
              <w:rFonts w:ascii="Arial" w:hAnsi="Arial"/>
              <w:b/>
              <w:lang w:val="es-CO"/>
            </w:rPr>
            <w:fldChar w:fldCharType="separate"/>
          </w:r>
          <w:r w:rsidR="00F14F79">
            <w:rPr>
              <w:rFonts w:ascii="Arial" w:hAnsi="Arial"/>
              <w:b/>
              <w:noProof/>
              <w:lang w:val="es-CO"/>
            </w:rPr>
            <w:t>19</w:t>
          </w:r>
          <w:r w:rsidRPr="005436A9">
            <w:rPr>
              <w:rFonts w:ascii="Arial" w:hAnsi="Arial"/>
              <w:b/>
              <w:lang w:val="es-CO"/>
            </w:rPr>
            <w:fldChar w:fldCharType="end"/>
          </w:r>
          <w:r w:rsidRPr="005436A9">
            <w:rPr>
              <w:rFonts w:ascii="Arial" w:hAnsi="Arial"/>
              <w:b/>
              <w:lang w:val="es-CO"/>
            </w:rPr>
            <w:t xml:space="preserve"> de </w:t>
          </w:r>
          <w:r w:rsidRPr="005436A9">
            <w:rPr>
              <w:rFonts w:ascii="Arial" w:hAnsi="Arial"/>
              <w:b/>
              <w:lang w:val="es-CO"/>
            </w:rPr>
            <w:fldChar w:fldCharType="begin"/>
          </w:r>
          <w:r w:rsidRPr="005436A9">
            <w:rPr>
              <w:rFonts w:ascii="Arial" w:hAnsi="Arial"/>
              <w:b/>
              <w:lang w:val="es-CO"/>
            </w:rPr>
            <w:instrText xml:space="preserve"> NUMPAGES </w:instrText>
          </w:r>
          <w:r w:rsidRPr="005436A9">
            <w:rPr>
              <w:rFonts w:ascii="Arial" w:hAnsi="Arial"/>
              <w:b/>
              <w:lang w:val="es-CO"/>
            </w:rPr>
            <w:fldChar w:fldCharType="separate"/>
          </w:r>
          <w:r w:rsidR="00F14F79">
            <w:rPr>
              <w:rFonts w:ascii="Arial" w:hAnsi="Arial"/>
              <w:b/>
              <w:noProof/>
              <w:lang w:val="es-CO"/>
            </w:rPr>
            <w:t>19</w:t>
          </w:r>
          <w:r w:rsidRPr="005436A9">
            <w:rPr>
              <w:rFonts w:ascii="Arial" w:hAnsi="Arial"/>
              <w:b/>
              <w:lang w:val="es-CO"/>
            </w:rPr>
            <w:fldChar w:fldCharType="end"/>
          </w:r>
        </w:p>
      </w:tc>
    </w:tr>
  </w:tbl>
  <w:p w:rsidR="009C50E1" w:rsidRDefault="009C50E1">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2435"/>
      <w:gridCol w:w="2670"/>
      <w:gridCol w:w="2670"/>
    </w:tblGrid>
    <w:tr w:rsidR="009C50E1">
      <w:trPr>
        <w:cantSplit/>
        <w:trHeight w:val="411"/>
      </w:trPr>
      <w:tc>
        <w:tcPr>
          <w:tcW w:w="2905" w:type="dxa"/>
          <w:vMerge w:val="restart"/>
        </w:tcPr>
        <w:p w:rsidR="009C50E1" w:rsidRPr="005436A9" w:rsidRDefault="009C50E1">
          <w:pPr>
            <w:pStyle w:val="Encabezado"/>
            <w:rPr>
              <w:lang w:val="es-CO"/>
            </w:rPr>
          </w:pPr>
          <w:r>
            <w:rPr>
              <w:noProof/>
              <w:lang w:val="es-CO" w:eastAsia="es-CO"/>
            </w:rPr>
            <w:drawing>
              <wp:anchor distT="0" distB="0" distL="114300" distR="114300" simplePos="0" relativeHeight="251657728" behindDoc="0" locked="0" layoutInCell="0" allowOverlap="1">
                <wp:simplePos x="0" y="0"/>
                <wp:positionH relativeFrom="column">
                  <wp:posOffset>425450</wp:posOffset>
                </wp:positionH>
                <wp:positionV relativeFrom="paragraph">
                  <wp:posOffset>57785</wp:posOffset>
                </wp:positionV>
                <wp:extent cx="800100" cy="44132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800100" cy="441325"/>
                        </a:xfrm>
                        <a:prstGeom prst="rect">
                          <a:avLst/>
                        </a:prstGeom>
                        <a:noFill/>
                        <a:ln w="9525">
                          <a:noFill/>
                          <a:miter lim="800000"/>
                          <a:headEnd/>
                          <a:tailEnd/>
                        </a:ln>
                      </pic:spPr>
                    </pic:pic>
                  </a:graphicData>
                </a:graphic>
              </wp:anchor>
            </w:drawing>
          </w:r>
        </w:p>
      </w:tc>
      <w:tc>
        <w:tcPr>
          <w:tcW w:w="5105" w:type="dxa"/>
          <w:gridSpan w:val="2"/>
          <w:vAlign w:val="center"/>
        </w:tcPr>
        <w:p w:rsidR="009C50E1" w:rsidRPr="005436A9" w:rsidRDefault="009C50E1">
          <w:pPr>
            <w:pStyle w:val="Encabezado"/>
            <w:jc w:val="center"/>
            <w:rPr>
              <w:rFonts w:ascii="Arial" w:hAnsi="Arial"/>
              <w:b/>
              <w:sz w:val="22"/>
              <w:lang w:val="es-CO"/>
            </w:rPr>
          </w:pPr>
          <w:r w:rsidRPr="005436A9">
            <w:rPr>
              <w:rFonts w:ascii="Arial" w:hAnsi="Arial"/>
              <w:b/>
              <w:sz w:val="22"/>
              <w:lang w:val="es-CO"/>
            </w:rPr>
            <w:t>INFORME  DE SUPERVISIÓN Y CONTROL</w:t>
          </w:r>
        </w:p>
      </w:tc>
      <w:tc>
        <w:tcPr>
          <w:tcW w:w="2670" w:type="dxa"/>
          <w:vAlign w:val="center"/>
        </w:tcPr>
        <w:p w:rsidR="009C50E1" w:rsidRDefault="009C50E1">
          <w:pPr>
            <w:pStyle w:val="Encabezado"/>
            <w:jc w:val="center"/>
            <w:rPr>
              <w:rFonts w:ascii="Arial" w:hAnsi="Arial"/>
              <w:b/>
              <w:lang w:val="en-US"/>
            </w:rPr>
          </w:pPr>
          <w:r>
            <w:rPr>
              <w:rFonts w:ascii="Arial" w:hAnsi="Arial"/>
              <w:b/>
              <w:lang w:val="en-US"/>
            </w:rPr>
            <w:t>SC-SC-IN-001</w:t>
          </w:r>
        </w:p>
      </w:tc>
    </w:tr>
    <w:tr w:rsidR="009C50E1">
      <w:trPr>
        <w:cantSplit/>
        <w:trHeight w:val="419"/>
      </w:trPr>
      <w:tc>
        <w:tcPr>
          <w:tcW w:w="2905" w:type="dxa"/>
          <w:vMerge/>
        </w:tcPr>
        <w:p w:rsidR="009C50E1" w:rsidRDefault="009C50E1">
          <w:pPr>
            <w:pStyle w:val="Encabezado"/>
            <w:rPr>
              <w:lang w:val="en-US"/>
            </w:rPr>
          </w:pPr>
        </w:p>
      </w:tc>
      <w:tc>
        <w:tcPr>
          <w:tcW w:w="2435" w:type="dxa"/>
          <w:vAlign w:val="center"/>
        </w:tcPr>
        <w:p w:rsidR="009C50E1" w:rsidRPr="005436A9" w:rsidRDefault="009C50E1">
          <w:pPr>
            <w:pStyle w:val="Encabezado"/>
            <w:jc w:val="center"/>
            <w:rPr>
              <w:rFonts w:ascii="Arial" w:hAnsi="Arial"/>
              <w:b/>
              <w:lang w:val="es-CO"/>
            </w:rPr>
          </w:pPr>
          <w:r w:rsidRPr="005436A9">
            <w:rPr>
              <w:rFonts w:ascii="Arial" w:hAnsi="Arial"/>
              <w:b/>
              <w:lang w:val="es-CO"/>
            </w:rPr>
            <w:t>VERSIÓN  01</w:t>
          </w:r>
        </w:p>
      </w:tc>
      <w:tc>
        <w:tcPr>
          <w:tcW w:w="2670" w:type="dxa"/>
          <w:vAlign w:val="center"/>
        </w:tcPr>
        <w:p w:rsidR="009C50E1" w:rsidRPr="005436A9" w:rsidRDefault="009C50E1">
          <w:pPr>
            <w:pStyle w:val="Encabezado"/>
            <w:jc w:val="center"/>
            <w:rPr>
              <w:rFonts w:ascii="Arial" w:hAnsi="Arial"/>
              <w:b/>
              <w:lang w:val="es-CO"/>
            </w:rPr>
          </w:pPr>
          <w:r w:rsidRPr="005436A9">
            <w:rPr>
              <w:rFonts w:ascii="Arial" w:hAnsi="Arial"/>
              <w:b/>
              <w:lang w:val="es-CO"/>
            </w:rPr>
            <w:t>12/10/04</w:t>
          </w:r>
        </w:p>
      </w:tc>
      <w:tc>
        <w:tcPr>
          <w:tcW w:w="2670" w:type="dxa"/>
          <w:vAlign w:val="center"/>
        </w:tcPr>
        <w:p w:rsidR="009C50E1" w:rsidRPr="005436A9" w:rsidRDefault="009C50E1">
          <w:pPr>
            <w:pStyle w:val="Encabezado"/>
            <w:jc w:val="center"/>
            <w:rPr>
              <w:rFonts w:ascii="Arial" w:hAnsi="Arial"/>
              <w:b/>
              <w:lang w:val="es-CO"/>
            </w:rPr>
          </w:pPr>
          <w:r w:rsidRPr="005436A9">
            <w:rPr>
              <w:rFonts w:ascii="Arial" w:hAnsi="Arial"/>
              <w:b/>
              <w:lang w:val="es-CO"/>
            </w:rPr>
            <w:t xml:space="preserve">Página </w:t>
          </w:r>
          <w:r w:rsidRPr="005436A9">
            <w:rPr>
              <w:rFonts w:ascii="Arial" w:hAnsi="Arial"/>
              <w:b/>
              <w:lang w:val="es-CO"/>
            </w:rPr>
            <w:fldChar w:fldCharType="begin"/>
          </w:r>
          <w:r w:rsidRPr="005436A9">
            <w:rPr>
              <w:rFonts w:ascii="Arial" w:hAnsi="Arial"/>
              <w:b/>
              <w:lang w:val="es-CO"/>
            </w:rPr>
            <w:instrText xml:space="preserve"> PAGE </w:instrText>
          </w:r>
          <w:r w:rsidRPr="005436A9">
            <w:rPr>
              <w:rFonts w:ascii="Arial" w:hAnsi="Arial"/>
              <w:b/>
              <w:lang w:val="es-CO"/>
            </w:rPr>
            <w:fldChar w:fldCharType="separate"/>
          </w:r>
          <w:r w:rsidRPr="005436A9">
            <w:rPr>
              <w:rFonts w:ascii="Arial" w:hAnsi="Arial"/>
              <w:b/>
              <w:noProof/>
              <w:lang w:val="es-CO"/>
            </w:rPr>
            <w:t>1</w:t>
          </w:r>
          <w:r w:rsidRPr="005436A9">
            <w:rPr>
              <w:rFonts w:ascii="Arial" w:hAnsi="Arial"/>
              <w:b/>
              <w:lang w:val="es-CO"/>
            </w:rPr>
            <w:fldChar w:fldCharType="end"/>
          </w:r>
          <w:r w:rsidRPr="005436A9">
            <w:rPr>
              <w:rFonts w:ascii="Arial" w:hAnsi="Arial"/>
              <w:b/>
              <w:lang w:val="es-CO"/>
            </w:rPr>
            <w:t xml:space="preserve"> de </w:t>
          </w:r>
          <w:r w:rsidRPr="005436A9">
            <w:rPr>
              <w:rFonts w:ascii="Arial" w:hAnsi="Arial"/>
              <w:b/>
              <w:lang w:val="es-CO"/>
            </w:rPr>
            <w:fldChar w:fldCharType="begin"/>
          </w:r>
          <w:r w:rsidRPr="005436A9">
            <w:rPr>
              <w:rFonts w:ascii="Arial" w:hAnsi="Arial"/>
              <w:b/>
              <w:lang w:val="es-CO"/>
            </w:rPr>
            <w:instrText xml:space="preserve"> NUMPAGES </w:instrText>
          </w:r>
          <w:r w:rsidRPr="005436A9">
            <w:rPr>
              <w:rFonts w:ascii="Arial" w:hAnsi="Arial"/>
              <w:b/>
              <w:lang w:val="es-CO"/>
            </w:rPr>
            <w:fldChar w:fldCharType="separate"/>
          </w:r>
          <w:r>
            <w:rPr>
              <w:rFonts w:ascii="Arial" w:hAnsi="Arial"/>
              <w:b/>
              <w:noProof/>
              <w:lang w:val="es-CO"/>
            </w:rPr>
            <w:t>17</w:t>
          </w:r>
          <w:r w:rsidRPr="005436A9">
            <w:rPr>
              <w:rFonts w:ascii="Arial" w:hAnsi="Arial"/>
              <w:b/>
              <w:lang w:val="es-CO"/>
            </w:rPr>
            <w:fldChar w:fldCharType="end"/>
          </w:r>
        </w:p>
      </w:tc>
    </w:tr>
  </w:tbl>
  <w:p w:rsidR="009C50E1" w:rsidRDefault="009C50E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A2567"/>
    <w:multiLevelType w:val="hybridMultilevel"/>
    <w:tmpl w:val="EF46DB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03F6261"/>
    <w:multiLevelType w:val="hybridMultilevel"/>
    <w:tmpl w:val="1128ABFE"/>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123B1351"/>
    <w:multiLevelType w:val="hybridMultilevel"/>
    <w:tmpl w:val="6672B3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6B84C2C"/>
    <w:multiLevelType w:val="multilevel"/>
    <w:tmpl w:val="0730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DF44DF"/>
    <w:multiLevelType w:val="multilevel"/>
    <w:tmpl w:val="FC8E6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E62814"/>
    <w:multiLevelType w:val="hybridMultilevel"/>
    <w:tmpl w:val="D8B67D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F8A2889"/>
    <w:multiLevelType w:val="hybridMultilevel"/>
    <w:tmpl w:val="1F92AEE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2652EC8"/>
    <w:multiLevelType w:val="multilevel"/>
    <w:tmpl w:val="ED2EB428"/>
    <w:lvl w:ilvl="0">
      <w:start w:val="2"/>
      <w:numFmt w:val="decimal"/>
      <w:lvlText w:val="%1"/>
      <w:lvlJc w:val="left"/>
      <w:pPr>
        <w:ind w:left="360" w:hanging="360"/>
      </w:pPr>
      <w:rPr>
        <w:rFonts w:hint="default"/>
      </w:rPr>
    </w:lvl>
    <w:lvl w:ilvl="1">
      <w:start w:val="1"/>
      <w:numFmt w:val="decimal"/>
      <w:lvlText w:val="%1.%2"/>
      <w:lvlJc w:val="left"/>
      <w:pPr>
        <w:ind w:left="778" w:hanging="360"/>
      </w:pPr>
      <w:rPr>
        <w:rFonts w:hint="default"/>
      </w:rPr>
    </w:lvl>
    <w:lvl w:ilvl="2">
      <w:start w:val="1"/>
      <w:numFmt w:val="decimal"/>
      <w:lvlText w:val="%1.%2.%3"/>
      <w:lvlJc w:val="left"/>
      <w:pPr>
        <w:ind w:left="1556" w:hanging="720"/>
      </w:pPr>
      <w:rPr>
        <w:rFonts w:hint="default"/>
      </w:rPr>
    </w:lvl>
    <w:lvl w:ilvl="3">
      <w:start w:val="1"/>
      <w:numFmt w:val="decimal"/>
      <w:lvlText w:val="%1.%2.%3.%4"/>
      <w:lvlJc w:val="left"/>
      <w:pPr>
        <w:ind w:left="1974" w:hanging="720"/>
      </w:pPr>
      <w:rPr>
        <w:rFonts w:hint="default"/>
      </w:rPr>
    </w:lvl>
    <w:lvl w:ilvl="4">
      <w:start w:val="1"/>
      <w:numFmt w:val="decimal"/>
      <w:lvlText w:val="%1.%2.%3.%4.%5"/>
      <w:lvlJc w:val="left"/>
      <w:pPr>
        <w:ind w:left="2752" w:hanging="1080"/>
      </w:pPr>
      <w:rPr>
        <w:rFonts w:hint="default"/>
      </w:rPr>
    </w:lvl>
    <w:lvl w:ilvl="5">
      <w:start w:val="1"/>
      <w:numFmt w:val="decimal"/>
      <w:lvlText w:val="%1.%2.%3.%4.%5.%6"/>
      <w:lvlJc w:val="left"/>
      <w:pPr>
        <w:ind w:left="3170" w:hanging="1080"/>
      </w:pPr>
      <w:rPr>
        <w:rFonts w:hint="default"/>
      </w:rPr>
    </w:lvl>
    <w:lvl w:ilvl="6">
      <w:start w:val="1"/>
      <w:numFmt w:val="decimal"/>
      <w:lvlText w:val="%1.%2.%3.%4.%5.%6.%7"/>
      <w:lvlJc w:val="left"/>
      <w:pPr>
        <w:ind w:left="3948" w:hanging="1440"/>
      </w:pPr>
      <w:rPr>
        <w:rFonts w:hint="default"/>
      </w:rPr>
    </w:lvl>
    <w:lvl w:ilvl="7">
      <w:start w:val="1"/>
      <w:numFmt w:val="decimal"/>
      <w:lvlText w:val="%1.%2.%3.%4.%5.%6.%7.%8"/>
      <w:lvlJc w:val="left"/>
      <w:pPr>
        <w:ind w:left="4366" w:hanging="1440"/>
      </w:pPr>
      <w:rPr>
        <w:rFonts w:hint="default"/>
      </w:rPr>
    </w:lvl>
    <w:lvl w:ilvl="8">
      <w:start w:val="1"/>
      <w:numFmt w:val="decimal"/>
      <w:lvlText w:val="%1.%2.%3.%4.%5.%6.%7.%8.%9"/>
      <w:lvlJc w:val="left"/>
      <w:pPr>
        <w:ind w:left="4784" w:hanging="1440"/>
      </w:pPr>
      <w:rPr>
        <w:rFonts w:hint="default"/>
      </w:rPr>
    </w:lvl>
  </w:abstractNum>
  <w:abstractNum w:abstractNumId="8">
    <w:nsid w:val="30B95404"/>
    <w:multiLevelType w:val="hybridMultilevel"/>
    <w:tmpl w:val="4EDE1A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137489B"/>
    <w:multiLevelType w:val="multilevel"/>
    <w:tmpl w:val="61D6B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C76895"/>
    <w:multiLevelType w:val="hybridMultilevel"/>
    <w:tmpl w:val="D9CACA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32A1E7E"/>
    <w:multiLevelType w:val="multilevel"/>
    <w:tmpl w:val="0E7C2B5A"/>
    <w:lvl w:ilvl="0">
      <w:start w:val="1"/>
      <w:numFmt w:val="decimal"/>
      <w:lvlText w:val="%1"/>
      <w:lvlJc w:val="left"/>
      <w:pPr>
        <w:ind w:left="360" w:hanging="360"/>
      </w:pPr>
      <w:rPr>
        <w:rFonts w:hint="default"/>
      </w:rPr>
    </w:lvl>
    <w:lvl w:ilvl="1">
      <w:start w:val="1"/>
      <w:numFmt w:val="decimal"/>
      <w:lvlText w:val="%1.%2"/>
      <w:lvlJc w:val="left"/>
      <w:pPr>
        <w:ind w:left="778" w:hanging="360"/>
      </w:pPr>
      <w:rPr>
        <w:rFonts w:hint="default"/>
      </w:rPr>
    </w:lvl>
    <w:lvl w:ilvl="2">
      <w:start w:val="1"/>
      <w:numFmt w:val="decimal"/>
      <w:lvlText w:val="%1.%2.%3"/>
      <w:lvlJc w:val="left"/>
      <w:pPr>
        <w:ind w:left="1556" w:hanging="720"/>
      </w:pPr>
      <w:rPr>
        <w:rFonts w:hint="default"/>
      </w:rPr>
    </w:lvl>
    <w:lvl w:ilvl="3">
      <w:start w:val="1"/>
      <w:numFmt w:val="decimal"/>
      <w:lvlText w:val="%1.%2.%3.%4"/>
      <w:lvlJc w:val="left"/>
      <w:pPr>
        <w:ind w:left="1974" w:hanging="720"/>
      </w:pPr>
      <w:rPr>
        <w:rFonts w:hint="default"/>
      </w:rPr>
    </w:lvl>
    <w:lvl w:ilvl="4">
      <w:start w:val="1"/>
      <w:numFmt w:val="decimal"/>
      <w:lvlText w:val="%1.%2.%3.%4.%5"/>
      <w:lvlJc w:val="left"/>
      <w:pPr>
        <w:ind w:left="2752" w:hanging="1080"/>
      </w:pPr>
      <w:rPr>
        <w:rFonts w:hint="default"/>
      </w:rPr>
    </w:lvl>
    <w:lvl w:ilvl="5">
      <w:start w:val="1"/>
      <w:numFmt w:val="decimal"/>
      <w:lvlText w:val="%1.%2.%3.%4.%5.%6"/>
      <w:lvlJc w:val="left"/>
      <w:pPr>
        <w:ind w:left="3170" w:hanging="1080"/>
      </w:pPr>
      <w:rPr>
        <w:rFonts w:hint="default"/>
      </w:rPr>
    </w:lvl>
    <w:lvl w:ilvl="6">
      <w:start w:val="1"/>
      <w:numFmt w:val="decimal"/>
      <w:lvlText w:val="%1.%2.%3.%4.%5.%6.%7"/>
      <w:lvlJc w:val="left"/>
      <w:pPr>
        <w:ind w:left="3948" w:hanging="1440"/>
      </w:pPr>
      <w:rPr>
        <w:rFonts w:hint="default"/>
      </w:rPr>
    </w:lvl>
    <w:lvl w:ilvl="7">
      <w:start w:val="1"/>
      <w:numFmt w:val="decimal"/>
      <w:lvlText w:val="%1.%2.%3.%4.%5.%6.%7.%8"/>
      <w:lvlJc w:val="left"/>
      <w:pPr>
        <w:ind w:left="4366" w:hanging="1440"/>
      </w:pPr>
      <w:rPr>
        <w:rFonts w:hint="default"/>
      </w:rPr>
    </w:lvl>
    <w:lvl w:ilvl="8">
      <w:start w:val="1"/>
      <w:numFmt w:val="decimal"/>
      <w:lvlText w:val="%1.%2.%3.%4.%5.%6.%7.%8.%9"/>
      <w:lvlJc w:val="left"/>
      <w:pPr>
        <w:ind w:left="4784" w:hanging="1440"/>
      </w:pPr>
      <w:rPr>
        <w:rFonts w:hint="default"/>
      </w:rPr>
    </w:lvl>
  </w:abstractNum>
  <w:abstractNum w:abstractNumId="12">
    <w:nsid w:val="35897EB3"/>
    <w:multiLevelType w:val="hybridMultilevel"/>
    <w:tmpl w:val="3F3C58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7BB476B"/>
    <w:multiLevelType w:val="multilevel"/>
    <w:tmpl w:val="21A049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801832"/>
    <w:multiLevelType w:val="hybridMultilevel"/>
    <w:tmpl w:val="5D0AB8C6"/>
    <w:lvl w:ilvl="0" w:tplc="240A000B">
      <w:start w:val="1"/>
      <w:numFmt w:val="bullet"/>
      <w:lvlText w:val=""/>
      <w:lvlJc w:val="left"/>
      <w:pPr>
        <w:ind w:left="720" w:hanging="360"/>
      </w:pPr>
      <w:rPr>
        <w:rFonts w:ascii="Wingdings" w:hAnsi="Wingdings" w:hint="default"/>
      </w:rPr>
    </w:lvl>
    <w:lvl w:ilvl="1" w:tplc="240A000B">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A5212CA"/>
    <w:multiLevelType w:val="multilevel"/>
    <w:tmpl w:val="EB18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823B65"/>
    <w:multiLevelType w:val="hybridMultilevel"/>
    <w:tmpl w:val="D2602D2A"/>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FB127D0"/>
    <w:multiLevelType w:val="multilevel"/>
    <w:tmpl w:val="3BDA8C6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41F35C51"/>
    <w:multiLevelType w:val="hybridMultilevel"/>
    <w:tmpl w:val="D45A27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4826F72"/>
    <w:multiLevelType w:val="multilevel"/>
    <w:tmpl w:val="FC8E6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52E25E1"/>
    <w:multiLevelType w:val="hybridMultilevel"/>
    <w:tmpl w:val="7F72C4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A5141C5"/>
    <w:multiLevelType w:val="hybridMultilevel"/>
    <w:tmpl w:val="D5A600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D422A5A"/>
    <w:multiLevelType w:val="multilevel"/>
    <w:tmpl w:val="D70A3F3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4D4F1484"/>
    <w:multiLevelType w:val="multilevel"/>
    <w:tmpl w:val="A4A83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746F2B"/>
    <w:multiLevelType w:val="hybridMultilevel"/>
    <w:tmpl w:val="2F6C9F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EEC041A"/>
    <w:multiLevelType w:val="hybridMultilevel"/>
    <w:tmpl w:val="2A56A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EF54523"/>
    <w:multiLevelType w:val="multilevel"/>
    <w:tmpl w:val="FC8E6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1474745"/>
    <w:multiLevelType w:val="multilevel"/>
    <w:tmpl w:val="EB7CB83A"/>
    <w:styleLink w:val="WWNum2"/>
    <w:lvl w:ilvl="0">
      <w:start w:val="1"/>
      <w:numFmt w:val="decimal"/>
      <w:lvlText w:val="%1."/>
      <w:lvlJc w:val="left"/>
      <w:pPr>
        <w:ind w:left="360" w:hanging="360"/>
      </w:pPr>
      <w:rPr>
        <w:color w:val="00000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51DA4BCC"/>
    <w:multiLevelType w:val="hybridMultilevel"/>
    <w:tmpl w:val="0A1E5F9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nsid w:val="53651419"/>
    <w:multiLevelType w:val="hybridMultilevel"/>
    <w:tmpl w:val="49524DF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87C48AD"/>
    <w:multiLevelType w:val="hybridMultilevel"/>
    <w:tmpl w:val="90E2CF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A1B050F"/>
    <w:multiLevelType w:val="multilevel"/>
    <w:tmpl w:val="9366488A"/>
    <w:lvl w:ilvl="0">
      <w:start w:val="2"/>
      <w:numFmt w:val="decimal"/>
      <w:pStyle w:val="Ttulo8"/>
      <w:lvlText w:val="%1"/>
      <w:lvlJc w:val="left"/>
      <w:pPr>
        <w:tabs>
          <w:tab w:val="num" w:pos="705"/>
        </w:tabs>
        <w:ind w:left="705" w:hanging="705"/>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2">
    <w:nsid w:val="5B5A4E99"/>
    <w:multiLevelType w:val="hybridMultilevel"/>
    <w:tmpl w:val="1818DA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CED469A"/>
    <w:multiLevelType w:val="hybridMultilevel"/>
    <w:tmpl w:val="A87624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15545AA"/>
    <w:multiLevelType w:val="hybridMultilevel"/>
    <w:tmpl w:val="4AB2F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21921CD"/>
    <w:multiLevelType w:val="hybridMultilevel"/>
    <w:tmpl w:val="DC3431EC"/>
    <w:lvl w:ilvl="0" w:tplc="240A000F">
      <w:start w:val="1"/>
      <w:numFmt w:val="decimal"/>
      <w:lvlText w:val="%1."/>
      <w:lvlJc w:val="left"/>
      <w:pPr>
        <w:ind w:left="360" w:hanging="360"/>
      </w:pPr>
      <w:rPr>
        <w:rFonts w:hint="default"/>
      </w:rPr>
    </w:lvl>
    <w:lvl w:ilvl="1" w:tplc="83EC8A1A">
      <w:numFmt w:val="bullet"/>
      <w:lvlText w:val="•"/>
      <w:lvlJc w:val="left"/>
      <w:pPr>
        <w:ind w:left="1080" w:hanging="360"/>
      </w:pPr>
      <w:rPr>
        <w:rFonts w:ascii="Times New Roman" w:eastAsia="Times New Roman" w:hAnsi="Times New Roman" w:cs="Times New Roman"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nsid w:val="679B7430"/>
    <w:multiLevelType w:val="hybridMultilevel"/>
    <w:tmpl w:val="64A462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C54331E"/>
    <w:multiLevelType w:val="hybridMultilevel"/>
    <w:tmpl w:val="80DAC6AA"/>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6E6B41A0"/>
    <w:multiLevelType w:val="multilevel"/>
    <w:tmpl w:val="C7361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CD0D3F"/>
    <w:multiLevelType w:val="multilevel"/>
    <w:tmpl w:val="FC8E6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1701BBC"/>
    <w:multiLevelType w:val="hybridMultilevel"/>
    <w:tmpl w:val="ED9E6EB6"/>
    <w:lvl w:ilvl="0" w:tplc="E8A21F28">
      <w:start w:val="3"/>
      <w:numFmt w:val="bullet"/>
      <w:lvlText w:val="-"/>
      <w:lvlJc w:val="left"/>
      <w:pPr>
        <w:ind w:left="2160" w:hanging="360"/>
      </w:pPr>
      <w:rPr>
        <w:rFonts w:ascii="Times New Roman" w:eastAsia="Arial" w:hAnsi="Times New Roman" w:cs="Times New Roman"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2">
    <w:nsid w:val="75B74A3F"/>
    <w:multiLevelType w:val="multilevel"/>
    <w:tmpl w:val="273CA1E6"/>
    <w:lvl w:ilvl="0">
      <w:start w:val="3"/>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3">
    <w:nsid w:val="7923779A"/>
    <w:multiLevelType w:val="hybridMultilevel"/>
    <w:tmpl w:val="77CC4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1"/>
  </w:num>
  <w:num w:numId="2">
    <w:abstractNumId w:val="36"/>
  </w:num>
  <w:num w:numId="3">
    <w:abstractNumId w:val="43"/>
  </w:num>
  <w:num w:numId="4">
    <w:abstractNumId w:val="33"/>
    <w:lvlOverride w:ilvl="0">
      <w:lvl w:ilvl="0">
        <w:start w:val="1"/>
        <w:numFmt w:val="decimal"/>
        <w:lvlText w:val="%1."/>
        <w:lvlJc w:val="left"/>
        <w:pPr>
          <w:ind w:left="927" w:hanging="360"/>
        </w:pPr>
      </w:lvl>
    </w:lvlOverride>
  </w:num>
  <w:num w:numId="5">
    <w:abstractNumId w:val="33"/>
  </w:num>
  <w:num w:numId="6">
    <w:abstractNumId w:val="7"/>
  </w:num>
  <w:num w:numId="7">
    <w:abstractNumId w:val="22"/>
  </w:num>
  <w:num w:numId="8">
    <w:abstractNumId w:val="13"/>
  </w:num>
  <w:num w:numId="9">
    <w:abstractNumId w:val="27"/>
  </w:num>
  <w:num w:numId="10">
    <w:abstractNumId w:val="32"/>
  </w:num>
  <w:num w:numId="11">
    <w:abstractNumId w:val="18"/>
  </w:num>
  <w:num w:numId="12">
    <w:abstractNumId w:val="37"/>
  </w:num>
  <w:num w:numId="13">
    <w:abstractNumId w:val="12"/>
  </w:num>
  <w:num w:numId="14">
    <w:abstractNumId w:val="6"/>
  </w:num>
  <w:num w:numId="15">
    <w:abstractNumId w:val="35"/>
  </w:num>
  <w:num w:numId="16">
    <w:abstractNumId w:val="38"/>
  </w:num>
  <w:num w:numId="17">
    <w:abstractNumId w:val="0"/>
  </w:num>
  <w:num w:numId="18">
    <w:abstractNumId w:val="20"/>
  </w:num>
  <w:num w:numId="19">
    <w:abstractNumId w:val="5"/>
  </w:num>
  <w:num w:numId="20">
    <w:abstractNumId w:val="1"/>
  </w:num>
  <w:num w:numId="21">
    <w:abstractNumId w:val="30"/>
  </w:num>
  <w:num w:numId="22">
    <w:abstractNumId w:val="41"/>
  </w:num>
  <w:num w:numId="23">
    <w:abstractNumId w:val="17"/>
  </w:num>
  <w:num w:numId="24">
    <w:abstractNumId w:val="42"/>
  </w:num>
  <w:num w:numId="25">
    <w:abstractNumId w:val="10"/>
  </w:num>
  <w:num w:numId="26">
    <w:abstractNumId w:val="34"/>
  </w:num>
  <w:num w:numId="27">
    <w:abstractNumId w:val="8"/>
  </w:num>
  <w:num w:numId="28">
    <w:abstractNumId w:val="16"/>
  </w:num>
  <w:num w:numId="29">
    <w:abstractNumId w:val="28"/>
  </w:num>
  <w:num w:numId="30">
    <w:abstractNumId w:val="2"/>
  </w:num>
  <w:num w:numId="31">
    <w:abstractNumId w:val="40"/>
  </w:num>
  <w:num w:numId="32">
    <w:abstractNumId w:val="4"/>
  </w:num>
  <w:num w:numId="33">
    <w:abstractNumId w:val="21"/>
  </w:num>
  <w:num w:numId="34">
    <w:abstractNumId w:val="25"/>
  </w:num>
  <w:num w:numId="35">
    <w:abstractNumId w:val="29"/>
  </w:num>
  <w:num w:numId="36">
    <w:abstractNumId w:val="24"/>
  </w:num>
  <w:num w:numId="37">
    <w:abstractNumId w:val="33"/>
    <w:lvlOverride w:ilvl="0">
      <w:lvl w:ilvl="0">
        <w:start w:val="1"/>
        <w:numFmt w:val="decimal"/>
        <w:lvlText w:val="%1."/>
        <w:lvlJc w:val="left"/>
        <w:pPr>
          <w:ind w:left="720" w:hanging="360"/>
        </w:pPr>
      </w:lvl>
    </w:lvlOverride>
  </w:num>
  <w:num w:numId="38">
    <w:abstractNumId w:val="26"/>
  </w:num>
  <w:num w:numId="39">
    <w:abstractNumId w:val="19"/>
  </w:num>
  <w:num w:numId="40">
    <w:abstractNumId w:val="11"/>
  </w:num>
  <w:num w:numId="41">
    <w:abstractNumId w:val="39"/>
  </w:num>
  <w:num w:numId="42">
    <w:abstractNumId w:val="3"/>
  </w:num>
  <w:num w:numId="43">
    <w:abstractNumId w:val="23"/>
  </w:num>
  <w:num w:numId="44">
    <w:abstractNumId w:val="9"/>
  </w:num>
  <w:num w:numId="45">
    <w:abstractNumId w:val="15"/>
  </w:num>
  <w:num w:numId="46">
    <w:abstractNumId w:val="1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122"/>
  </w:hdrShapeDefaults>
  <w:footnotePr>
    <w:footnote w:id="0"/>
    <w:footnote w:id="1"/>
    <w:footnote w:id="2"/>
  </w:footnotePr>
  <w:endnotePr>
    <w:endnote w:id="0"/>
    <w:endnote w:id="1"/>
    <w:endnote w:id="2"/>
  </w:endnotePr>
  <w:compat/>
  <w:rsids>
    <w:rsidRoot w:val="00E31732"/>
    <w:rsid w:val="00001980"/>
    <w:rsid w:val="00001C18"/>
    <w:rsid w:val="00001D9D"/>
    <w:rsid w:val="00002B58"/>
    <w:rsid w:val="000032CF"/>
    <w:rsid w:val="00003804"/>
    <w:rsid w:val="00004340"/>
    <w:rsid w:val="00004C38"/>
    <w:rsid w:val="00006719"/>
    <w:rsid w:val="00006B08"/>
    <w:rsid w:val="00007686"/>
    <w:rsid w:val="0001001F"/>
    <w:rsid w:val="00010234"/>
    <w:rsid w:val="0001066B"/>
    <w:rsid w:val="0001099F"/>
    <w:rsid w:val="000110C4"/>
    <w:rsid w:val="0001118A"/>
    <w:rsid w:val="00011C82"/>
    <w:rsid w:val="00011D86"/>
    <w:rsid w:val="00011DA0"/>
    <w:rsid w:val="00013AFA"/>
    <w:rsid w:val="000140BB"/>
    <w:rsid w:val="000159D9"/>
    <w:rsid w:val="000161C6"/>
    <w:rsid w:val="00016260"/>
    <w:rsid w:val="00016B40"/>
    <w:rsid w:val="00016BBC"/>
    <w:rsid w:val="00016C09"/>
    <w:rsid w:val="000174AC"/>
    <w:rsid w:val="00020174"/>
    <w:rsid w:val="00020554"/>
    <w:rsid w:val="000207BE"/>
    <w:rsid w:val="00020C61"/>
    <w:rsid w:val="000214A7"/>
    <w:rsid w:val="000216DC"/>
    <w:rsid w:val="00021DDF"/>
    <w:rsid w:val="000221C3"/>
    <w:rsid w:val="0002236A"/>
    <w:rsid w:val="00022443"/>
    <w:rsid w:val="00022D1B"/>
    <w:rsid w:val="00023DDD"/>
    <w:rsid w:val="0002541C"/>
    <w:rsid w:val="000256F3"/>
    <w:rsid w:val="0002593C"/>
    <w:rsid w:val="00025D88"/>
    <w:rsid w:val="00026933"/>
    <w:rsid w:val="000270C2"/>
    <w:rsid w:val="0002757B"/>
    <w:rsid w:val="0002769E"/>
    <w:rsid w:val="00027C18"/>
    <w:rsid w:val="0003035A"/>
    <w:rsid w:val="00030FC2"/>
    <w:rsid w:val="00031AA2"/>
    <w:rsid w:val="00031B42"/>
    <w:rsid w:val="00031C68"/>
    <w:rsid w:val="00031F6A"/>
    <w:rsid w:val="0003214F"/>
    <w:rsid w:val="00032BAE"/>
    <w:rsid w:val="00032E26"/>
    <w:rsid w:val="000332E8"/>
    <w:rsid w:val="00033473"/>
    <w:rsid w:val="000336E7"/>
    <w:rsid w:val="00033888"/>
    <w:rsid w:val="0003572C"/>
    <w:rsid w:val="00035D22"/>
    <w:rsid w:val="00035F97"/>
    <w:rsid w:val="000362A0"/>
    <w:rsid w:val="00036A39"/>
    <w:rsid w:val="00036C73"/>
    <w:rsid w:val="00036F27"/>
    <w:rsid w:val="00036FA7"/>
    <w:rsid w:val="0003794F"/>
    <w:rsid w:val="00040261"/>
    <w:rsid w:val="000403C4"/>
    <w:rsid w:val="000403C9"/>
    <w:rsid w:val="000409F7"/>
    <w:rsid w:val="000409FC"/>
    <w:rsid w:val="00040B68"/>
    <w:rsid w:val="00040D2E"/>
    <w:rsid w:val="00041F21"/>
    <w:rsid w:val="0004209F"/>
    <w:rsid w:val="00042193"/>
    <w:rsid w:val="0004239A"/>
    <w:rsid w:val="00042939"/>
    <w:rsid w:val="000431F8"/>
    <w:rsid w:val="000439C0"/>
    <w:rsid w:val="00043C00"/>
    <w:rsid w:val="00043E82"/>
    <w:rsid w:val="00043FFC"/>
    <w:rsid w:val="000445F3"/>
    <w:rsid w:val="00044691"/>
    <w:rsid w:val="000453FF"/>
    <w:rsid w:val="0004607C"/>
    <w:rsid w:val="0004689F"/>
    <w:rsid w:val="00047086"/>
    <w:rsid w:val="00047108"/>
    <w:rsid w:val="0004772C"/>
    <w:rsid w:val="00047847"/>
    <w:rsid w:val="0004799A"/>
    <w:rsid w:val="00051139"/>
    <w:rsid w:val="000513AD"/>
    <w:rsid w:val="000515AC"/>
    <w:rsid w:val="000517BC"/>
    <w:rsid w:val="00051C97"/>
    <w:rsid w:val="000524A4"/>
    <w:rsid w:val="000549F9"/>
    <w:rsid w:val="00054BFF"/>
    <w:rsid w:val="00054C23"/>
    <w:rsid w:val="00054EE5"/>
    <w:rsid w:val="00054F51"/>
    <w:rsid w:val="00054F82"/>
    <w:rsid w:val="000551C1"/>
    <w:rsid w:val="000554A9"/>
    <w:rsid w:val="00055C1F"/>
    <w:rsid w:val="00056C51"/>
    <w:rsid w:val="00056CF2"/>
    <w:rsid w:val="0005761C"/>
    <w:rsid w:val="0006011A"/>
    <w:rsid w:val="00060C48"/>
    <w:rsid w:val="0006192C"/>
    <w:rsid w:val="00062097"/>
    <w:rsid w:val="00062179"/>
    <w:rsid w:val="00062D71"/>
    <w:rsid w:val="0006308B"/>
    <w:rsid w:val="00063306"/>
    <w:rsid w:val="00064044"/>
    <w:rsid w:val="0006423A"/>
    <w:rsid w:val="00064252"/>
    <w:rsid w:val="00064306"/>
    <w:rsid w:val="00064EAE"/>
    <w:rsid w:val="00064F01"/>
    <w:rsid w:val="000650CD"/>
    <w:rsid w:val="00066C3C"/>
    <w:rsid w:val="000672BF"/>
    <w:rsid w:val="00067589"/>
    <w:rsid w:val="0007000A"/>
    <w:rsid w:val="00070231"/>
    <w:rsid w:val="000707F2"/>
    <w:rsid w:val="00071FC9"/>
    <w:rsid w:val="0007276B"/>
    <w:rsid w:val="00072AC7"/>
    <w:rsid w:val="00072CAF"/>
    <w:rsid w:val="00073950"/>
    <w:rsid w:val="00074DB4"/>
    <w:rsid w:val="000750FA"/>
    <w:rsid w:val="00075B6E"/>
    <w:rsid w:val="00076116"/>
    <w:rsid w:val="00077118"/>
    <w:rsid w:val="0007728C"/>
    <w:rsid w:val="000776D2"/>
    <w:rsid w:val="00080116"/>
    <w:rsid w:val="000801FA"/>
    <w:rsid w:val="0008057A"/>
    <w:rsid w:val="00080DDB"/>
    <w:rsid w:val="000816B3"/>
    <w:rsid w:val="00081A2A"/>
    <w:rsid w:val="0008218F"/>
    <w:rsid w:val="00082710"/>
    <w:rsid w:val="000840D6"/>
    <w:rsid w:val="00085194"/>
    <w:rsid w:val="00085D07"/>
    <w:rsid w:val="00086B32"/>
    <w:rsid w:val="00086C85"/>
    <w:rsid w:val="00086E1C"/>
    <w:rsid w:val="00087D76"/>
    <w:rsid w:val="0009009A"/>
    <w:rsid w:val="0009061E"/>
    <w:rsid w:val="0009076B"/>
    <w:rsid w:val="00090952"/>
    <w:rsid w:val="000909F9"/>
    <w:rsid w:val="00091092"/>
    <w:rsid w:val="000911D5"/>
    <w:rsid w:val="00091487"/>
    <w:rsid w:val="00091800"/>
    <w:rsid w:val="0009217D"/>
    <w:rsid w:val="000923E2"/>
    <w:rsid w:val="00092419"/>
    <w:rsid w:val="0009286C"/>
    <w:rsid w:val="00092922"/>
    <w:rsid w:val="0009395B"/>
    <w:rsid w:val="00093CD7"/>
    <w:rsid w:val="0009413C"/>
    <w:rsid w:val="00096814"/>
    <w:rsid w:val="00096AA5"/>
    <w:rsid w:val="00097AF3"/>
    <w:rsid w:val="00097B21"/>
    <w:rsid w:val="00097DF2"/>
    <w:rsid w:val="00097EAF"/>
    <w:rsid w:val="000A06F4"/>
    <w:rsid w:val="000A0B23"/>
    <w:rsid w:val="000A0F9B"/>
    <w:rsid w:val="000A1B84"/>
    <w:rsid w:val="000A1C24"/>
    <w:rsid w:val="000A1DBA"/>
    <w:rsid w:val="000A1F38"/>
    <w:rsid w:val="000A2204"/>
    <w:rsid w:val="000A2846"/>
    <w:rsid w:val="000A2BC2"/>
    <w:rsid w:val="000A3668"/>
    <w:rsid w:val="000A3900"/>
    <w:rsid w:val="000A39A9"/>
    <w:rsid w:val="000A4161"/>
    <w:rsid w:val="000A43FC"/>
    <w:rsid w:val="000A44F8"/>
    <w:rsid w:val="000A4BB8"/>
    <w:rsid w:val="000A5268"/>
    <w:rsid w:val="000A6638"/>
    <w:rsid w:val="000A667E"/>
    <w:rsid w:val="000A6E79"/>
    <w:rsid w:val="000A7166"/>
    <w:rsid w:val="000A74BC"/>
    <w:rsid w:val="000A7D19"/>
    <w:rsid w:val="000B00C5"/>
    <w:rsid w:val="000B0218"/>
    <w:rsid w:val="000B0733"/>
    <w:rsid w:val="000B0C7C"/>
    <w:rsid w:val="000B1AD8"/>
    <w:rsid w:val="000B1AE0"/>
    <w:rsid w:val="000B1DEA"/>
    <w:rsid w:val="000B23BA"/>
    <w:rsid w:val="000B28C2"/>
    <w:rsid w:val="000B36C5"/>
    <w:rsid w:val="000B390C"/>
    <w:rsid w:val="000B3DCF"/>
    <w:rsid w:val="000B41FC"/>
    <w:rsid w:val="000B45C2"/>
    <w:rsid w:val="000B4B21"/>
    <w:rsid w:val="000B4D2B"/>
    <w:rsid w:val="000B5214"/>
    <w:rsid w:val="000B57C5"/>
    <w:rsid w:val="000B5842"/>
    <w:rsid w:val="000B5919"/>
    <w:rsid w:val="000B5A61"/>
    <w:rsid w:val="000B7499"/>
    <w:rsid w:val="000B7784"/>
    <w:rsid w:val="000B7925"/>
    <w:rsid w:val="000C10E9"/>
    <w:rsid w:val="000C13BB"/>
    <w:rsid w:val="000C145E"/>
    <w:rsid w:val="000C1672"/>
    <w:rsid w:val="000C1BEC"/>
    <w:rsid w:val="000C2275"/>
    <w:rsid w:val="000C29F7"/>
    <w:rsid w:val="000C29FC"/>
    <w:rsid w:val="000C2EE1"/>
    <w:rsid w:val="000C353C"/>
    <w:rsid w:val="000C3DE3"/>
    <w:rsid w:val="000C3DE9"/>
    <w:rsid w:val="000C3EF0"/>
    <w:rsid w:val="000C401B"/>
    <w:rsid w:val="000C4216"/>
    <w:rsid w:val="000C4DE0"/>
    <w:rsid w:val="000C552F"/>
    <w:rsid w:val="000C5D7A"/>
    <w:rsid w:val="000C6773"/>
    <w:rsid w:val="000C6AEF"/>
    <w:rsid w:val="000C6DE5"/>
    <w:rsid w:val="000C6F6D"/>
    <w:rsid w:val="000C75E5"/>
    <w:rsid w:val="000C77E4"/>
    <w:rsid w:val="000D0006"/>
    <w:rsid w:val="000D0B53"/>
    <w:rsid w:val="000D0DE2"/>
    <w:rsid w:val="000D0FC4"/>
    <w:rsid w:val="000D1F28"/>
    <w:rsid w:val="000D26E4"/>
    <w:rsid w:val="000D2C6A"/>
    <w:rsid w:val="000D30D7"/>
    <w:rsid w:val="000D323B"/>
    <w:rsid w:val="000D347C"/>
    <w:rsid w:val="000D362A"/>
    <w:rsid w:val="000D38F5"/>
    <w:rsid w:val="000D3D14"/>
    <w:rsid w:val="000D3ED1"/>
    <w:rsid w:val="000D47AA"/>
    <w:rsid w:val="000D5700"/>
    <w:rsid w:val="000D6660"/>
    <w:rsid w:val="000D69C9"/>
    <w:rsid w:val="000D6AB3"/>
    <w:rsid w:val="000D71BA"/>
    <w:rsid w:val="000E015E"/>
    <w:rsid w:val="000E0953"/>
    <w:rsid w:val="000E11FE"/>
    <w:rsid w:val="000E2816"/>
    <w:rsid w:val="000E46EF"/>
    <w:rsid w:val="000E5703"/>
    <w:rsid w:val="000E586C"/>
    <w:rsid w:val="000E5911"/>
    <w:rsid w:val="000E5D45"/>
    <w:rsid w:val="000E64E1"/>
    <w:rsid w:val="000E663F"/>
    <w:rsid w:val="000E681A"/>
    <w:rsid w:val="000E6C29"/>
    <w:rsid w:val="000E6C43"/>
    <w:rsid w:val="000E7653"/>
    <w:rsid w:val="000F0C66"/>
    <w:rsid w:val="000F2F00"/>
    <w:rsid w:val="000F3192"/>
    <w:rsid w:val="000F3C9B"/>
    <w:rsid w:val="000F4FB4"/>
    <w:rsid w:val="000F5CFC"/>
    <w:rsid w:val="000F684D"/>
    <w:rsid w:val="000F6906"/>
    <w:rsid w:val="000F6931"/>
    <w:rsid w:val="0010087C"/>
    <w:rsid w:val="001008E7"/>
    <w:rsid w:val="00100DF3"/>
    <w:rsid w:val="00101B62"/>
    <w:rsid w:val="00101D56"/>
    <w:rsid w:val="001022F5"/>
    <w:rsid w:val="001033A0"/>
    <w:rsid w:val="00103509"/>
    <w:rsid w:val="00103E70"/>
    <w:rsid w:val="001048E6"/>
    <w:rsid w:val="00104ECA"/>
    <w:rsid w:val="0010515D"/>
    <w:rsid w:val="00105481"/>
    <w:rsid w:val="00105B22"/>
    <w:rsid w:val="00105ED9"/>
    <w:rsid w:val="00106761"/>
    <w:rsid w:val="001067F4"/>
    <w:rsid w:val="001120C8"/>
    <w:rsid w:val="0011232E"/>
    <w:rsid w:val="00112504"/>
    <w:rsid w:val="00112FFA"/>
    <w:rsid w:val="00113244"/>
    <w:rsid w:val="0011333A"/>
    <w:rsid w:val="001134A5"/>
    <w:rsid w:val="001137D8"/>
    <w:rsid w:val="00113F0F"/>
    <w:rsid w:val="0011494C"/>
    <w:rsid w:val="00115D3C"/>
    <w:rsid w:val="001165F5"/>
    <w:rsid w:val="00116B3F"/>
    <w:rsid w:val="00117043"/>
    <w:rsid w:val="00120737"/>
    <w:rsid w:val="00120CCF"/>
    <w:rsid w:val="00120D3A"/>
    <w:rsid w:val="00121363"/>
    <w:rsid w:val="00121AB3"/>
    <w:rsid w:val="00121D58"/>
    <w:rsid w:val="001220CA"/>
    <w:rsid w:val="00123896"/>
    <w:rsid w:val="00123B75"/>
    <w:rsid w:val="00123EA2"/>
    <w:rsid w:val="001244F1"/>
    <w:rsid w:val="00124CB9"/>
    <w:rsid w:val="00124CF2"/>
    <w:rsid w:val="001254A0"/>
    <w:rsid w:val="0012603C"/>
    <w:rsid w:val="00127135"/>
    <w:rsid w:val="00127693"/>
    <w:rsid w:val="001277D6"/>
    <w:rsid w:val="00130EFB"/>
    <w:rsid w:val="00131BA6"/>
    <w:rsid w:val="00131E26"/>
    <w:rsid w:val="001322A7"/>
    <w:rsid w:val="00132EDA"/>
    <w:rsid w:val="001337F4"/>
    <w:rsid w:val="00135C99"/>
    <w:rsid w:val="001360BE"/>
    <w:rsid w:val="00136BA4"/>
    <w:rsid w:val="00137B46"/>
    <w:rsid w:val="0014020B"/>
    <w:rsid w:val="00140579"/>
    <w:rsid w:val="00140B32"/>
    <w:rsid w:val="00141C56"/>
    <w:rsid w:val="00143139"/>
    <w:rsid w:val="00143AEB"/>
    <w:rsid w:val="00144727"/>
    <w:rsid w:val="00144B4A"/>
    <w:rsid w:val="00144D7A"/>
    <w:rsid w:val="001460FB"/>
    <w:rsid w:val="001465A5"/>
    <w:rsid w:val="00147756"/>
    <w:rsid w:val="00147936"/>
    <w:rsid w:val="0015009C"/>
    <w:rsid w:val="00150A6D"/>
    <w:rsid w:val="00151146"/>
    <w:rsid w:val="001512CA"/>
    <w:rsid w:val="00151E97"/>
    <w:rsid w:val="001524CC"/>
    <w:rsid w:val="00152E31"/>
    <w:rsid w:val="00154C22"/>
    <w:rsid w:val="00155474"/>
    <w:rsid w:val="001555A7"/>
    <w:rsid w:val="00155B1D"/>
    <w:rsid w:val="001560D9"/>
    <w:rsid w:val="001602A1"/>
    <w:rsid w:val="00162574"/>
    <w:rsid w:val="00162E60"/>
    <w:rsid w:val="001642C1"/>
    <w:rsid w:val="00164665"/>
    <w:rsid w:val="0016486E"/>
    <w:rsid w:val="0016487A"/>
    <w:rsid w:val="00164C05"/>
    <w:rsid w:val="00166CC2"/>
    <w:rsid w:val="001676C4"/>
    <w:rsid w:val="00171106"/>
    <w:rsid w:val="001727B7"/>
    <w:rsid w:val="00172D67"/>
    <w:rsid w:val="00173094"/>
    <w:rsid w:val="001732B2"/>
    <w:rsid w:val="001733E2"/>
    <w:rsid w:val="001739D6"/>
    <w:rsid w:val="00173E97"/>
    <w:rsid w:val="00174E38"/>
    <w:rsid w:val="00174F97"/>
    <w:rsid w:val="0017593E"/>
    <w:rsid w:val="00175A9D"/>
    <w:rsid w:val="00176674"/>
    <w:rsid w:val="00176A0C"/>
    <w:rsid w:val="00176D65"/>
    <w:rsid w:val="00177294"/>
    <w:rsid w:val="00177C73"/>
    <w:rsid w:val="00177D82"/>
    <w:rsid w:val="00180D9A"/>
    <w:rsid w:val="00181EA6"/>
    <w:rsid w:val="001820B7"/>
    <w:rsid w:val="00182A22"/>
    <w:rsid w:val="001830A8"/>
    <w:rsid w:val="001833A4"/>
    <w:rsid w:val="0018346A"/>
    <w:rsid w:val="00184D5C"/>
    <w:rsid w:val="00184F93"/>
    <w:rsid w:val="001869CD"/>
    <w:rsid w:val="001874DC"/>
    <w:rsid w:val="00187D28"/>
    <w:rsid w:val="0019039E"/>
    <w:rsid w:val="00190C63"/>
    <w:rsid w:val="00190D49"/>
    <w:rsid w:val="00190ECE"/>
    <w:rsid w:val="0019252E"/>
    <w:rsid w:val="00192574"/>
    <w:rsid w:val="001932D7"/>
    <w:rsid w:val="00193DE2"/>
    <w:rsid w:val="00193F53"/>
    <w:rsid w:val="0019482F"/>
    <w:rsid w:val="00194EC3"/>
    <w:rsid w:val="00195274"/>
    <w:rsid w:val="001959FF"/>
    <w:rsid w:val="00195C0C"/>
    <w:rsid w:val="0019667D"/>
    <w:rsid w:val="00196A38"/>
    <w:rsid w:val="00196D1F"/>
    <w:rsid w:val="0019711A"/>
    <w:rsid w:val="001973EA"/>
    <w:rsid w:val="001A02E9"/>
    <w:rsid w:val="001A0556"/>
    <w:rsid w:val="001A091E"/>
    <w:rsid w:val="001A1E64"/>
    <w:rsid w:val="001A289B"/>
    <w:rsid w:val="001A28DE"/>
    <w:rsid w:val="001A2D80"/>
    <w:rsid w:val="001A3641"/>
    <w:rsid w:val="001A437E"/>
    <w:rsid w:val="001A4946"/>
    <w:rsid w:val="001A4979"/>
    <w:rsid w:val="001A4A95"/>
    <w:rsid w:val="001A4B7B"/>
    <w:rsid w:val="001A5052"/>
    <w:rsid w:val="001A55B5"/>
    <w:rsid w:val="001A56D0"/>
    <w:rsid w:val="001A59F0"/>
    <w:rsid w:val="001A6D1C"/>
    <w:rsid w:val="001A6DCE"/>
    <w:rsid w:val="001A7307"/>
    <w:rsid w:val="001A7ED9"/>
    <w:rsid w:val="001B0852"/>
    <w:rsid w:val="001B0CA9"/>
    <w:rsid w:val="001B1048"/>
    <w:rsid w:val="001B1286"/>
    <w:rsid w:val="001B13E4"/>
    <w:rsid w:val="001B28AE"/>
    <w:rsid w:val="001B3125"/>
    <w:rsid w:val="001B32BA"/>
    <w:rsid w:val="001B3BA8"/>
    <w:rsid w:val="001B3DD2"/>
    <w:rsid w:val="001B4669"/>
    <w:rsid w:val="001B5A00"/>
    <w:rsid w:val="001B5E33"/>
    <w:rsid w:val="001B66C6"/>
    <w:rsid w:val="001B7255"/>
    <w:rsid w:val="001B7646"/>
    <w:rsid w:val="001B76CA"/>
    <w:rsid w:val="001C10F3"/>
    <w:rsid w:val="001C1820"/>
    <w:rsid w:val="001C1FF7"/>
    <w:rsid w:val="001C219E"/>
    <w:rsid w:val="001C2C6D"/>
    <w:rsid w:val="001C366B"/>
    <w:rsid w:val="001C38AE"/>
    <w:rsid w:val="001C3F1A"/>
    <w:rsid w:val="001C54F3"/>
    <w:rsid w:val="001C5579"/>
    <w:rsid w:val="001C5938"/>
    <w:rsid w:val="001C70F6"/>
    <w:rsid w:val="001D0265"/>
    <w:rsid w:val="001D0646"/>
    <w:rsid w:val="001D20E4"/>
    <w:rsid w:val="001D26F5"/>
    <w:rsid w:val="001D2BD7"/>
    <w:rsid w:val="001D3E4A"/>
    <w:rsid w:val="001D497E"/>
    <w:rsid w:val="001D5E37"/>
    <w:rsid w:val="001D6982"/>
    <w:rsid w:val="001D7129"/>
    <w:rsid w:val="001D7FC4"/>
    <w:rsid w:val="001E070D"/>
    <w:rsid w:val="001E167F"/>
    <w:rsid w:val="001E281A"/>
    <w:rsid w:val="001E2859"/>
    <w:rsid w:val="001E2A7E"/>
    <w:rsid w:val="001E3875"/>
    <w:rsid w:val="001E3CD2"/>
    <w:rsid w:val="001E48EA"/>
    <w:rsid w:val="001E4BF9"/>
    <w:rsid w:val="001E4C40"/>
    <w:rsid w:val="001E5F27"/>
    <w:rsid w:val="001E65BC"/>
    <w:rsid w:val="001E6DCD"/>
    <w:rsid w:val="001E728D"/>
    <w:rsid w:val="001F048F"/>
    <w:rsid w:val="001F0730"/>
    <w:rsid w:val="001F1113"/>
    <w:rsid w:val="001F1FA2"/>
    <w:rsid w:val="001F224F"/>
    <w:rsid w:val="001F262D"/>
    <w:rsid w:val="001F26B7"/>
    <w:rsid w:val="001F2C7B"/>
    <w:rsid w:val="001F33E6"/>
    <w:rsid w:val="001F3835"/>
    <w:rsid w:val="001F4538"/>
    <w:rsid w:val="001F4DF2"/>
    <w:rsid w:val="001F520A"/>
    <w:rsid w:val="001F5305"/>
    <w:rsid w:val="001F555E"/>
    <w:rsid w:val="001F6169"/>
    <w:rsid w:val="001F666B"/>
    <w:rsid w:val="001F71D2"/>
    <w:rsid w:val="00200082"/>
    <w:rsid w:val="0020025E"/>
    <w:rsid w:val="0020251A"/>
    <w:rsid w:val="0020301A"/>
    <w:rsid w:val="002031F6"/>
    <w:rsid w:val="00203208"/>
    <w:rsid w:val="002039DC"/>
    <w:rsid w:val="00203A10"/>
    <w:rsid w:val="00203D98"/>
    <w:rsid w:val="002043E8"/>
    <w:rsid w:val="00204974"/>
    <w:rsid w:val="00206355"/>
    <w:rsid w:val="00206A60"/>
    <w:rsid w:val="00206DBA"/>
    <w:rsid w:val="00206FF1"/>
    <w:rsid w:val="00207974"/>
    <w:rsid w:val="002100E9"/>
    <w:rsid w:val="002108BE"/>
    <w:rsid w:val="00210E03"/>
    <w:rsid w:val="00210E76"/>
    <w:rsid w:val="0021150D"/>
    <w:rsid w:val="00211A27"/>
    <w:rsid w:val="00212128"/>
    <w:rsid w:val="00212E20"/>
    <w:rsid w:val="00213573"/>
    <w:rsid w:val="0021387D"/>
    <w:rsid w:val="00213BBC"/>
    <w:rsid w:val="00214537"/>
    <w:rsid w:val="00215EF1"/>
    <w:rsid w:val="00216CFA"/>
    <w:rsid w:val="00216D14"/>
    <w:rsid w:val="00217449"/>
    <w:rsid w:val="0022011C"/>
    <w:rsid w:val="00220B85"/>
    <w:rsid w:val="002210A0"/>
    <w:rsid w:val="00221446"/>
    <w:rsid w:val="0022146F"/>
    <w:rsid w:val="00221FF0"/>
    <w:rsid w:val="00222010"/>
    <w:rsid w:val="0022258C"/>
    <w:rsid w:val="002225F9"/>
    <w:rsid w:val="002228B2"/>
    <w:rsid w:val="002231F8"/>
    <w:rsid w:val="0022355D"/>
    <w:rsid w:val="002236A5"/>
    <w:rsid w:val="002248BB"/>
    <w:rsid w:val="00224AFF"/>
    <w:rsid w:val="00225321"/>
    <w:rsid w:val="00225F57"/>
    <w:rsid w:val="002268D8"/>
    <w:rsid w:val="002269DA"/>
    <w:rsid w:val="002270F8"/>
    <w:rsid w:val="002277D9"/>
    <w:rsid w:val="002302ED"/>
    <w:rsid w:val="002306B0"/>
    <w:rsid w:val="00230C14"/>
    <w:rsid w:val="00230C5F"/>
    <w:rsid w:val="002324F9"/>
    <w:rsid w:val="00232894"/>
    <w:rsid w:val="002331E0"/>
    <w:rsid w:val="00233E6B"/>
    <w:rsid w:val="00234367"/>
    <w:rsid w:val="0023492F"/>
    <w:rsid w:val="00235D5B"/>
    <w:rsid w:val="002360F0"/>
    <w:rsid w:val="00236883"/>
    <w:rsid w:val="00237241"/>
    <w:rsid w:val="002372FE"/>
    <w:rsid w:val="002406AF"/>
    <w:rsid w:val="002415FA"/>
    <w:rsid w:val="00241733"/>
    <w:rsid w:val="002423A9"/>
    <w:rsid w:val="00242433"/>
    <w:rsid w:val="00242527"/>
    <w:rsid w:val="00242756"/>
    <w:rsid w:val="0024293E"/>
    <w:rsid w:val="00242D57"/>
    <w:rsid w:val="0024303D"/>
    <w:rsid w:val="00243734"/>
    <w:rsid w:val="00243DB5"/>
    <w:rsid w:val="00244185"/>
    <w:rsid w:val="00244823"/>
    <w:rsid w:val="0024546E"/>
    <w:rsid w:val="00245577"/>
    <w:rsid w:val="002456A0"/>
    <w:rsid w:val="0024661C"/>
    <w:rsid w:val="002475E3"/>
    <w:rsid w:val="002503C0"/>
    <w:rsid w:val="002512FC"/>
    <w:rsid w:val="00251595"/>
    <w:rsid w:val="0025216E"/>
    <w:rsid w:val="002521F0"/>
    <w:rsid w:val="0025288A"/>
    <w:rsid w:val="00252A15"/>
    <w:rsid w:val="00252A17"/>
    <w:rsid w:val="00252F28"/>
    <w:rsid w:val="00253229"/>
    <w:rsid w:val="00253630"/>
    <w:rsid w:val="00255378"/>
    <w:rsid w:val="00255E8B"/>
    <w:rsid w:val="002571E3"/>
    <w:rsid w:val="00257A60"/>
    <w:rsid w:val="00257CD7"/>
    <w:rsid w:val="002603DD"/>
    <w:rsid w:val="0026181F"/>
    <w:rsid w:val="002624BF"/>
    <w:rsid w:val="00262C22"/>
    <w:rsid w:val="00263145"/>
    <w:rsid w:val="00263526"/>
    <w:rsid w:val="00263785"/>
    <w:rsid w:val="00263C12"/>
    <w:rsid w:val="0026436F"/>
    <w:rsid w:val="00264EE4"/>
    <w:rsid w:val="002651E9"/>
    <w:rsid w:val="00265374"/>
    <w:rsid w:val="0026537D"/>
    <w:rsid w:val="0026637C"/>
    <w:rsid w:val="00267560"/>
    <w:rsid w:val="00267573"/>
    <w:rsid w:val="002708FE"/>
    <w:rsid w:val="00271043"/>
    <w:rsid w:val="00271210"/>
    <w:rsid w:val="00271408"/>
    <w:rsid w:val="00272893"/>
    <w:rsid w:val="00272E20"/>
    <w:rsid w:val="00273A93"/>
    <w:rsid w:val="00273D44"/>
    <w:rsid w:val="0027433D"/>
    <w:rsid w:val="002751D5"/>
    <w:rsid w:val="002753DA"/>
    <w:rsid w:val="002754E0"/>
    <w:rsid w:val="002759FD"/>
    <w:rsid w:val="00275FB5"/>
    <w:rsid w:val="00276385"/>
    <w:rsid w:val="00276757"/>
    <w:rsid w:val="00276F47"/>
    <w:rsid w:val="00277457"/>
    <w:rsid w:val="00277F6B"/>
    <w:rsid w:val="00280A23"/>
    <w:rsid w:val="00280DBF"/>
    <w:rsid w:val="00280DF0"/>
    <w:rsid w:val="002815F3"/>
    <w:rsid w:val="00281617"/>
    <w:rsid w:val="00281A1C"/>
    <w:rsid w:val="00281D5C"/>
    <w:rsid w:val="00282356"/>
    <w:rsid w:val="002823A9"/>
    <w:rsid w:val="002824A9"/>
    <w:rsid w:val="00282780"/>
    <w:rsid w:val="002827F3"/>
    <w:rsid w:val="002828AC"/>
    <w:rsid w:val="00282A1D"/>
    <w:rsid w:val="00282C10"/>
    <w:rsid w:val="00283FD5"/>
    <w:rsid w:val="002841BD"/>
    <w:rsid w:val="0028462B"/>
    <w:rsid w:val="00284910"/>
    <w:rsid w:val="00284B3A"/>
    <w:rsid w:val="0028582A"/>
    <w:rsid w:val="00285A09"/>
    <w:rsid w:val="00285D87"/>
    <w:rsid w:val="00286C97"/>
    <w:rsid w:val="002873C0"/>
    <w:rsid w:val="0028763B"/>
    <w:rsid w:val="00287E91"/>
    <w:rsid w:val="00287EDB"/>
    <w:rsid w:val="0029030F"/>
    <w:rsid w:val="00290EED"/>
    <w:rsid w:val="0029125F"/>
    <w:rsid w:val="00291382"/>
    <w:rsid w:val="002913AF"/>
    <w:rsid w:val="002919DD"/>
    <w:rsid w:val="00291CC3"/>
    <w:rsid w:val="00292090"/>
    <w:rsid w:val="00292146"/>
    <w:rsid w:val="0029304D"/>
    <w:rsid w:val="0029306A"/>
    <w:rsid w:val="0029373A"/>
    <w:rsid w:val="002937A6"/>
    <w:rsid w:val="00293C81"/>
    <w:rsid w:val="00295253"/>
    <w:rsid w:val="00295604"/>
    <w:rsid w:val="00295D52"/>
    <w:rsid w:val="00296243"/>
    <w:rsid w:val="0029632C"/>
    <w:rsid w:val="00296527"/>
    <w:rsid w:val="002967B8"/>
    <w:rsid w:val="00296A5A"/>
    <w:rsid w:val="00297540"/>
    <w:rsid w:val="002975B4"/>
    <w:rsid w:val="00297B26"/>
    <w:rsid w:val="00297CA5"/>
    <w:rsid w:val="002A05FC"/>
    <w:rsid w:val="002A0812"/>
    <w:rsid w:val="002A1554"/>
    <w:rsid w:val="002A35F0"/>
    <w:rsid w:val="002A3DE3"/>
    <w:rsid w:val="002A4606"/>
    <w:rsid w:val="002A46D9"/>
    <w:rsid w:val="002A575D"/>
    <w:rsid w:val="002A5A68"/>
    <w:rsid w:val="002A5F07"/>
    <w:rsid w:val="002A5F57"/>
    <w:rsid w:val="002A67CF"/>
    <w:rsid w:val="002A7616"/>
    <w:rsid w:val="002A79E6"/>
    <w:rsid w:val="002A7BAC"/>
    <w:rsid w:val="002B0EF4"/>
    <w:rsid w:val="002B1FC8"/>
    <w:rsid w:val="002B24B4"/>
    <w:rsid w:val="002B273A"/>
    <w:rsid w:val="002B2F2F"/>
    <w:rsid w:val="002B34B8"/>
    <w:rsid w:val="002B425A"/>
    <w:rsid w:val="002B42CD"/>
    <w:rsid w:val="002B5B62"/>
    <w:rsid w:val="002B6F11"/>
    <w:rsid w:val="002B7925"/>
    <w:rsid w:val="002B7B29"/>
    <w:rsid w:val="002C0DEB"/>
    <w:rsid w:val="002C0F12"/>
    <w:rsid w:val="002C1646"/>
    <w:rsid w:val="002C1752"/>
    <w:rsid w:val="002C1C9C"/>
    <w:rsid w:val="002C1DF1"/>
    <w:rsid w:val="002C326D"/>
    <w:rsid w:val="002C44F3"/>
    <w:rsid w:val="002C48B4"/>
    <w:rsid w:val="002C491C"/>
    <w:rsid w:val="002C4986"/>
    <w:rsid w:val="002C4ECD"/>
    <w:rsid w:val="002C562D"/>
    <w:rsid w:val="002C590F"/>
    <w:rsid w:val="002C6380"/>
    <w:rsid w:val="002C7703"/>
    <w:rsid w:val="002C776D"/>
    <w:rsid w:val="002C7AD0"/>
    <w:rsid w:val="002C7CC7"/>
    <w:rsid w:val="002C7CF0"/>
    <w:rsid w:val="002D113D"/>
    <w:rsid w:val="002D1475"/>
    <w:rsid w:val="002D1E2A"/>
    <w:rsid w:val="002D1E9D"/>
    <w:rsid w:val="002D21D3"/>
    <w:rsid w:val="002D262D"/>
    <w:rsid w:val="002D2EAA"/>
    <w:rsid w:val="002D452B"/>
    <w:rsid w:val="002D55F6"/>
    <w:rsid w:val="002D633F"/>
    <w:rsid w:val="002D66C2"/>
    <w:rsid w:val="002D68F2"/>
    <w:rsid w:val="002D7272"/>
    <w:rsid w:val="002D74DD"/>
    <w:rsid w:val="002D7FE5"/>
    <w:rsid w:val="002E0016"/>
    <w:rsid w:val="002E0AFF"/>
    <w:rsid w:val="002E0BF2"/>
    <w:rsid w:val="002E0D87"/>
    <w:rsid w:val="002E1895"/>
    <w:rsid w:val="002E2749"/>
    <w:rsid w:val="002E2D71"/>
    <w:rsid w:val="002E2F78"/>
    <w:rsid w:val="002E4448"/>
    <w:rsid w:val="002E4518"/>
    <w:rsid w:val="002E4851"/>
    <w:rsid w:val="002E4D1C"/>
    <w:rsid w:val="002E4F14"/>
    <w:rsid w:val="002E5A0A"/>
    <w:rsid w:val="002E5E56"/>
    <w:rsid w:val="002E6395"/>
    <w:rsid w:val="002E6EF3"/>
    <w:rsid w:val="002E7580"/>
    <w:rsid w:val="002E7761"/>
    <w:rsid w:val="002E7CB1"/>
    <w:rsid w:val="002F0BF5"/>
    <w:rsid w:val="002F0E5C"/>
    <w:rsid w:val="002F1B5E"/>
    <w:rsid w:val="002F2326"/>
    <w:rsid w:val="002F2BE8"/>
    <w:rsid w:val="002F35F5"/>
    <w:rsid w:val="002F3AC5"/>
    <w:rsid w:val="002F3BD7"/>
    <w:rsid w:val="002F3C6D"/>
    <w:rsid w:val="002F3FEE"/>
    <w:rsid w:val="002F4062"/>
    <w:rsid w:val="002F4D04"/>
    <w:rsid w:val="002F50E0"/>
    <w:rsid w:val="002F6028"/>
    <w:rsid w:val="002F6931"/>
    <w:rsid w:val="002F72A9"/>
    <w:rsid w:val="002F78CB"/>
    <w:rsid w:val="002F7CE6"/>
    <w:rsid w:val="002F7E46"/>
    <w:rsid w:val="003001D4"/>
    <w:rsid w:val="003003C8"/>
    <w:rsid w:val="00300B3F"/>
    <w:rsid w:val="00300D82"/>
    <w:rsid w:val="00300FE1"/>
    <w:rsid w:val="003011F6"/>
    <w:rsid w:val="003016BF"/>
    <w:rsid w:val="00302771"/>
    <w:rsid w:val="00302A89"/>
    <w:rsid w:val="00302E8D"/>
    <w:rsid w:val="003032EB"/>
    <w:rsid w:val="00303DA7"/>
    <w:rsid w:val="00304057"/>
    <w:rsid w:val="003041D6"/>
    <w:rsid w:val="00304BA1"/>
    <w:rsid w:val="00305E07"/>
    <w:rsid w:val="00307626"/>
    <w:rsid w:val="00307A6E"/>
    <w:rsid w:val="00310DF9"/>
    <w:rsid w:val="0031113E"/>
    <w:rsid w:val="00311542"/>
    <w:rsid w:val="003119A3"/>
    <w:rsid w:val="00311B0C"/>
    <w:rsid w:val="0031221D"/>
    <w:rsid w:val="00312708"/>
    <w:rsid w:val="003127CE"/>
    <w:rsid w:val="00312B0F"/>
    <w:rsid w:val="0031334A"/>
    <w:rsid w:val="00314759"/>
    <w:rsid w:val="003152E6"/>
    <w:rsid w:val="0031533B"/>
    <w:rsid w:val="0031581F"/>
    <w:rsid w:val="0031584E"/>
    <w:rsid w:val="003167DC"/>
    <w:rsid w:val="00316992"/>
    <w:rsid w:val="00316A69"/>
    <w:rsid w:val="00316A73"/>
    <w:rsid w:val="003202F7"/>
    <w:rsid w:val="00320F0D"/>
    <w:rsid w:val="00321AB8"/>
    <w:rsid w:val="00321B51"/>
    <w:rsid w:val="003223FE"/>
    <w:rsid w:val="00322B9A"/>
    <w:rsid w:val="00322C77"/>
    <w:rsid w:val="003231BB"/>
    <w:rsid w:val="003252B3"/>
    <w:rsid w:val="0032535B"/>
    <w:rsid w:val="0032540A"/>
    <w:rsid w:val="00326D38"/>
    <w:rsid w:val="00326E7B"/>
    <w:rsid w:val="00327066"/>
    <w:rsid w:val="00327957"/>
    <w:rsid w:val="003308F3"/>
    <w:rsid w:val="0033146F"/>
    <w:rsid w:val="003318C0"/>
    <w:rsid w:val="00331BBF"/>
    <w:rsid w:val="00332D78"/>
    <w:rsid w:val="003330DA"/>
    <w:rsid w:val="003335D3"/>
    <w:rsid w:val="00334D08"/>
    <w:rsid w:val="003351A6"/>
    <w:rsid w:val="003365CB"/>
    <w:rsid w:val="00336BC2"/>
    <w:rsid w:val="00340004"/>
    <w:rsid w:val="00340D9C"/>
    <w:rsid w:val="00340EE5"/>
    <w:rsid w:val="00340F55"/>
    <w:rsid w:val="00341DD3"/>
    <w:rsid w:val="003424D6"/>
    <w:rsid w:val="003435B7"/>
    <w:rsid w:val="003436EC"/>
    <w:rsid w:val="00343A17"/>
    <w:rsid w:val="00343B2F"/>
    <w:rsid w:val="0034442A"/>
    <w:rsid w:val="003450B6"/>
    <w:rsid w:val="00345400"/>
    <w:rsid w:val="003458F7"/>
    <w:rsid w:val="00345F43"/>
    <w:rsid w:val="003470E0"/>
    <w:rsid w:val="0035033D"/>
    <w:rsid w:val="00351119"/>
    <w:rsid w:val="00351B2A"/>
    <w:rsid w:val="0035229C"/>
    <w:rsid w:val="00352A97"/>
    <w:rsid w:val="00353937"/>
    <w:rsid w:val="00353945"/>
    <w:rsid w:val="00353F9E"/>
    <w:rsid w:val="00353FBE"/>
    <w:rsid w:val="00354109"/>
    <w:rsid w:val="00354152"/>
    <w:rsid w:val="003543BC"/>
    <w:rsid w:val="00354652"/>
    <w:rsid w:val="003547BE"/>
    <w:rsid w:val="00354839"/>
    <w:rsid w:val="00354C22"/>
    <w:rsid w:val="00354FE9"/>
    <w:rsid w:val="00356463"/>
    <w:rsid w:val="0035658E"/>
    <w:rsid w:val="00356D8C"/>
    <w:rsid w:val="0035723D"/>
    <w:rsid w:val="00357C8E"/>
    <w:rsid w:val="00360D47"/>
    <w:rsid w:val="00361876"/>
    <w:rsid w:val="00362B24"/>
    <w:rsid w:val="0036319C"/>
    <w:rsid w:val="00363FD9"/>
    <w:rsid w:val="003640EE"/>
    <w:rsid w:val="003647C8"/>
    <w:rsid w:val="0036506A"/>
    <w:rsid w:val="00365088"/>
    <w:rsid w:val="0036569D"/>
    <w:rsid w:val="00365F72"/>
    <w:rsid w:val="00367D70"/>
    <w:rsid w:val="00371EE4"/>
    <w:rsid w:val="003723D0"/>
    <w:rsid w:val="00372D47"/>
    <w:rsid w:val="00372E92"/>
    <w:rsid w:val="00373173"/>
    <w:rsid w:val="003733D3"/>
    <w:rsid w:val="00373467"/>
    <w:rsid w:val="00373FDD"/>
    <w:rsid w:val="00374514"/>
    <w:rsid w:val="0037472D"/>
    <w:rsid w:val="003748F4"/>
    <w:rsid w:val="00374E4C"/>
    <w:rsid w:val="0037528B"/>
    <w:rsid w:val="00375390"/>
    <w:rsid w:val="00375534"/>
    <w:rsid w:val="00375FF1"/>
    <w:rsid w:val="00376744"/>
    <w:rsid w:val="00376C15"/>
    <w:rsid w:val="003772C5"/>
    <w:rsid w:val="0037756F"/>
    <w:rsid w:val="00380501"/>
    <w:rsid w:val="00380890"/>
    <w:rsid w:val="00380E2C"/>
    <w:rsid w:val="00381C87"/>
    <w:rsid w:val="00381FD8"/>
    <w:rsid w:val="00382442"/>
    <w:rsid w:val="003825F9"/>
    <w:rsid w:val="00382775"/>
    <w:rsid w:val="0038278C"/>
    <w:rsid w:val="00382CB2"/>
    <w:rsid w:val="00383A76"/>
    <w:rsid w:val="00383E5A"/>
    <w:rsid w:val="00384D80"/>
    <w:rsid w:val="00384FEB"/>
    <w:rsid w:val="00385115"/>
    <w:rsid w:val="0038599D"/>
    <w:rsid w:val="00385CB4"/>
    <w:rsid w:val="00387B49"/>
    <w:rsid w:val="00387C94"/>
    <w:rsid w:val="0039123B"/>
    <w:rsid w:val="00391EB0"/>
    <w:rsid w:val="00391F13"/>
    <w:rsid w:val="00392159"/>
    <w:rsid w:val="00392304"/>
    <w:rsid w:val="00392507"/>
    <w:rsid w:val="003933B4"/>
    <w:rsid w:val="003940DA"/>
    <w:rsid w:val="003943B2"/>
    <w:rsid w:val="00394E6E"/>
    <w:rsid w:val="003955C1"/>
    <w:rsid w:val="00395D5D"/>
    <w:rsid w:val="00395D60"/>
    <w:rsid w:val="00396389"/>
    <w:rsid w:val="003975A3"/>
    <w:rsid w:val="003A0948"/>
    <w:rsid w:val="003A11D9"/>
    <w:rsid w:val="003A11FD"/>
    <w:rsid w:val="003A1B59"/>
    <w:rsid w:val="003A2251"/>
    <w:rsid w:val="003A2EE0"/>
    <w:rsid w:val="003A34D3"/>
    <w:rsid w:val="003A369C"/>
    <w:rsid w:val="003A3B71"/>
    <w:rsid w:val="003A3C0A"/>
    <w:rsid w:val="003A4FA8"/>
    <w:rsid w:val="003A619E"/>
    <w:rsid w:val="003A6547"/>
    <w:rsid w:val="003A7137"/>
    <w:rsid w:val="003A7290"/>
    <w:rsid w:val="003A72A2"/>
    <w:rsid w:val="003A755F"/>
    <w:rsid w:val="003B1278"/>
    <w:rsid w:val="003B1700"/>
    <w:rsid w:val="003B18F7"/>
    <w:rsid w:val="003B2238"/>
    <w:rsid w:val="003B264B"/>
    <w:rsid w:val="003B26FD"/>
    <w:rsid w:val="003B2899"/>
    <w:rsid w:val="003B333C"/>
    <w:rsid w:val="003B42DF"/>
    <w:rsid w:val="003B4563"/>
    <w:rsid w:val="003B4C9A"/>
    <w:rsid w:val="003B55A1"/>
    <w:rsid w:val="003B60DD"/>
    <w:rsid w:val="003B6169"/>
    <w:rsid w:val="003B64BA"/>
    <w:rsid w:val="003B73E6"/>
    <w:rsid w:val="003C02B5"/>
    <w:rsid w:val="003C0319"/>
    <w:rsid w:val="003C04C0"/>
    <w:rsid w:val="003C1086"/>
    <w:rsid w:val="003C1489"/>
    <w:rsid w:val="003C1944"/>
    <w:rsid w:val="003C1992"/>
    <w:rsid w:val="003C1A27"/>
    <w:rsid w:val="003C2809"/>
    <w:rsid w:val="003C310E"/>
    <w:rsid w:val="003C36D5"/>
    <w:rsid w:val="003C39DB"/>
    <w:rsid w:val="003C5297"/>
    <w:rsid w:val="003C54C7"/>
    <w:rsid w:val="003C69B7"/>
    <w:rsid w:val="003C70F6"/>
    <w:rsid w:val="003C733E"/>
    <w:rsid w:val="003D02C9"/>
    <w:rsid w:val="003D03D3"/>
    <w:rsid w:val="003D28FF"/>
    <w:rsid w:val="003D2940"/>
    <w:rsid w:val="003D2CB2"/>
    <w:rsid w:val="003D2F26"/>
    <w:rsid w:val="003D323D"/>
    <w:rsid w:val="003D328A"/>
    <w:rsid w:val="003D3D2A"/>
    <w:rsid w:val="003D4002"/>
    <w:rsid w:val="003D4241"/>
    <w:rsid w:val="003D54AB"/>
    <w:rsid w:val="003D578B"/>
    <w:rsid w:val="003D6F09"/>
    <w:rsid w:val="003D72F9"/>
    <w:rsid w:val="003D7601"/>
    <w:rsid w:val="003D7907"/>
    <w:rsid w:val="003E0829"/>
    <w:rsid w:val="003E08AB"/>
    <w:rsid w:val="003E0EBD"/>
    <w:rsid w:val="003E1662"/>
    <w:rsid w:val="003E197C"/>
    <w:rsid w:val="003E1AEF"/>
    <w:rsid w:val="003E2006"/>
    <w:rsid w:val="003E2BF6"/>
    <w:rsid w:val="003E2D40"/>
    <w:rsid w:val="003E2E21"/>
    <w:rsid w:val="003E2E22"/>
    <w:rsid w:val="003E3C97"/>
    <w:rsid w:val="003E451D"/>
    <w:rsid w:val="003E465E"/>
    <w:rsid w:val="003E47DA"/>
    <w:rsid w:val="003E48D7"/>
    <w:rsid w:val="003E4EA6"/>
    <w:rsid w:val="003E5069"/>
    <w:rsid w:val="003E51EE"/>
    <w:rsid w:val="003E52B1"/>
    <w:rsid w:val="003E58BA"/>
    <w:rsid w:val="003E67B3"/>
    <w:rsid w:val="003E6A34"/>
    <w:rsid w:val="003E74FE"/>
    <w:rsid w:val="003F011D"/>
    <w:rsid w:val="003F0764"/>
    <w:rsid w:val="003F0AB8"/>
    <w:rsid w:val="003F0EF9"/>
    <w:rsid w:val="003F175C"/>
    <w:rsid w:val="003F1AE7"/>
    <w:rsid w:val="003F1D45"/>
    <w:rsid w:val="003F21A0"/>
    <w:rsid w:val="003F24A2"/>
    <w:rsid w:val="003F4013"/>
    <w:rsid w:val="003F483F"/>
    <w:rsid w:val="003F4AC9"/>
    <w:rsid w:val="003F51C4"/>
    <w:rsid w:val="003F569C"/>
    <w:rsid w:val="003F61E2"/>
    <w:rsid w:val="003F62B3"/>
    <w:rsid w:val="003F6B5E"/>
    <w:rsid w:val="003F7646"/>
    <w:rsid w:val="003F7ACE"/>
    <w:rsid w:val="003F7CAF"/>
    <w:rsid w:val="00400315"/>
    <w:rsid w:val="00400DC7"/>
    <w:rsid w:val="00401D95"/>
    <w:rsid w:val="004026C8"/>
    <w:rsid w:val="00404C64"/>
    <w:rsid w:val="00405496"/>
    <w:rsid w:val="00405B0D"/>
    <w:rsid w:val="00405B13"/>
    <w:rsid w:val="00405E86"/>
    <w:rsid w:val="004062F2"/>
    <w:rsid w:val="00406517"/>
    <w:rsid w:val="0040740E"/>
    <w:rsid w:val="00407D2D"/>
    <w:rsid w:val="00407DDB"/>
    <w:rsid w:val="004107CF"/>
    <w:rsid w:val="0041117C"/>
    <w:rsid w:val="00411E5C"/>
    <w:rsid w:val="00412079"/>
    <w:rsid w:val="004127A6"/>
    <w:rsid w:val="00412DBC"/>
    <w:rsid w:val="004138A6"/>
    <w:rsid w:val="00413CF6"/>
    <w:rsid w:val="00414225"/>
    <w:rsid w:val="00414908"/>
    <w:rsid w:val="00414A2F"/>
    <w:rsid w:val="004150E5"/>
    <w:rsid w:val="00415352"/>
    <w:rsid w:val="00415F97"/>
    <w:rsid w:val="00416022"/>
    <w:rsid w:val="00416E70"/>
    <w:rsid w:val="00417709"/>
    <w:rsid w:val="00417BDD"/>
    <w:rsid w:val="00417C7E"/>
    <w:rsid w:val="00417D1B"/>
    <w:rsid w:val="00420661"/>
    <w:rsid w:val="00420C4A"/>
    <w:rsid w:val="00421AB9"/>
    <w:rsid w:val="00422998"/>
    <w:rsid w:val="00422B62"/>
    <w:rsid w:val="00422EAC"/>
    <w:rsid w:val="004231CD"/>
    <w:rsid w:val="00423771"/>
    <w:rsid w:val="0042426B"/>
    <w:rsid w:val="00424535"/>
    <w:rsid w:val="004246D0"/>
    <w:rsid w:val="00424C3E"/>
    <w:rsid w:val="00424F50"/>
    <w:rsid w:val="0042547B"/>
    <w:rsid w:val="00425B7E"/>
    <w:rsid w:val="004275EB"/>
    <w:rsid w:val="00427AB2"/>
    <w:rsid w:val="00427BD6"/>
    <w:rsid w:val="004308BD"/>
    <w:rsid w:val="00430C82"/>
    <w:rsid w:val="00430DDE"/>
    <w:rsid w:val="0043105D"/>
    <w:rsid w:val="0043143D"/>
    <w:rsid w:val="0043173F"/>
    <w:rsid w:val="00432312"/>
    <w:rsid w:val="004330FB"/>
    <w:rsid w:val="0043310F"/>
    <w:rsid w:val="00433788"/>
    <w:rsid w:val="00433A94"/>
    <w:rsid w:val="00435A78"/>
    <w:rsid w:val="00435BC4"/>
    <w:rsid w:val="0043739E"/>
    <w:rsid w:val="004375D4"/>
    <w:rsid w:val="004378B9"/>
    <w:rsid w:val="00437ABF"/>
    <w:rsid w:val="004402E6"/>
    <w:rsid w:val="004405B4"/>
    <w:rsid w:val="004406A6"/>
    <w:rsid w:val="00440799"/>
    <w:rsid w:val="00441728"/>
    <w:rsid w:val="0044180F"/>
    <w:rsid w:val="00441963"/>
    <w:rsid w:val="00443122"/>
    <w:rsid w:val="004436C1"/>
    <w:rsid w:val="00443C8D"/>
    <w:rsid w:val="00443F6B"/>
    <w:rsid w:val="004441F9"/>
    <w:rsid w:val="00444612"/>
    <w:rsid w:val="00444C00"/>
    <w:rsid w:val="004460F7"/>
    <w:rsid w:val="00446495"/>
    <w:rsid w:val="00446C71"/>
    <w:rsid w:val="00446E8F"/>
    <w:rsid w:val="00450226"/>
    <w:rsid w:val="00451CF1"/>
    <w:rsid w:val="004532F7"/>
    <w:rsid w:val="00453602"/>
    <w:rsid w:val="00453F15"/>
    <w:rsid w:val="00454E0B"/>
    <w:rsid w:val="00455982"/>
    <w:rsid w:val="00455F25"/>
    <w:rsid w:val="0045632F"/>
    <w:rsid w:val="004606A6"/>
    <w:rsid w:val="00460D03"/>
    <w:rsid w:val="00461947"/>
    <w:rsid w:val="00462B8F"/>
    <w:rsid w:val="004632CB"/>
    <w:rsid w:val="00463A7C"/>
    <w:rsid w:val="00463D2E"/>
    <w:rsid w:val="00464161"/>
    <w:rsid w:val="00465237"/>
    <w:rsid w:val="0046586F"/>
    <w:rsid w:val="00466845"/>
    <w:rsid w:val="00466C87"/>
    <w:rsid w:val="00467B2A"/>
    <w:rsid w:val="00467C95"/>
    <w:rsid w:val="00467F11"/>
    <w:rsid w:val="004703FB"/>
    <w:rsid w:val="00470CF7"/>
    <w:rsid w:val="00471A73"/>
    <w:rsid w:val="00472038"/>
    <w:rsid w:val="00472376"/>
    <w:rsid w:val="004724AD"/>
    <w:rsid w:val="00473615"/>
    <w:rsid w:val="004739FB"/>
    <w:rsid w:val="00473B70"/>
    <w:rsid w:val="0047428E"/>
    <w:rsid w:val="00474774"/>
    <w:rsid w:val="004753BB"/>
    <w:rsid w:val="004753FB"/>
    <w:rsid w:val="00475437"/>
    <w:rsid w:val="00475612"/>
    <w:rsid w:val="0047776C"/>
    <w:rsid w:val="00477DC6"/>
    <w:rsid w:val="00480C29"/>
    <w:rsid w:val="00480ED3"/>
    <w:rsid w:val="0048166B"/>
    <w:rsid w:val="004817FB"/>
    <w:rsid w:val="004818D7"/>
    <w:rsid w:val="004829F5"/>
    <w:rsid w:val="004832FB"/>
    <w:rsid w:val="004837F4"/>
    <w:rsid w:val="00483A3C"/>
    <w:rsid w:val="00483CF7"/>
    <w:rsid w:val="004841A8"/>
    <w:rsid w:val="0048445C"/>
    <w:rsid w:val="0048464B"/>
    <w:rsid w:val="00484B18"/>
    <w:rsid w:val="00485194"/>
    <w:rsid w:val="00485280"/>
    <w:rsid w:val="00485557"/>
    <w:rsid w:val="00486E7D"/>
    <w:rsid w:val="004870E3"/>
    <w:rsid w:val="00487E0C"/>
    <w:rsid w:val="00490FB5"/>
    <w:rsid w:val="00492146"/>
    <w:rsid w:val="0049350E"/>
    <w:rsid w:val="00494D1F"/>
    <w:rsid w:val="00494E7F"/>
    <w:rsid w:val="00495C1A"/>
    <w:rsid w:val="00496186"/>
    <w:rsid w:val="0049649A"/>
    <w:rsid w:val="00496DA9"/>
    <w:rsid w:val="00496EA5"/>
    <w:rsid w:val="004A0338"/>
    <w:rsid w:val="004A09AF"/>
    <w:rsid w:val="004A1286"/>
    <w:rsid w:val="004A147E"/>
    <w:rsid w:val="004A1682"/>
    <w:rsid w:val="004A180E"/>
    <w:rsid w:val="004A1D69"/>
    <w:rsid w:val="004A24C3"/>
    <w:rsid w:val="004A2FD5"/>
    <w:rsid w:val="004A3418"/>
    <w:rsid w:val="004A37E6"/>
    <w:rsid w:val="004A3FC3"/>
    <w:rsid w:val="004A5386"/>
    <w:rsid w:val="004A5A73"/>
    <w:rsid w:val="004A5C1D"/>
    <w:rsid w:val="004A65EF"/>
    <w:rsid w:val="004A671A"/>
    <w:rsid w:val="004A68DC"/>
    <w:rsid w:val="004A79BC"/>
    <w:rsid w:val="004B0DFE"/>
    <w:rsid w:val="004B1BCA"/>
    <w:rsid w:val="004B1D19"/>
    <w:rsid w:val="004B22A2"/>
    <w:rsid w:val="004B264D"/>
    <w:rsid w:val="004B372E"/>
    <w:rsid w:val="004B4270"/>
    <w:rsid w:val="004B441B"/>
    <w:rsid w:val="004B4456"/>
    <w:rsid w:val="004B448E"/>
    <w:rsid w:val="004B44CD"/>
    <w:rsid w:val="004B462A"/>
    <w:rsid w:val="004B48B5"/>
    <w:rsid w:val="004B5B14"/>
    <w:rsid w:val="004B6FDA"/>
    <w:rsid w:val="004B7AD1"/>
    <w:rsid w:val="004B7D83"/>
    <w:rsid w:val="004C02AF"/>
    <w:rsid w:val="004C0428"/>
    <w:rsid w:val="004C04E5"/>
    <w:rsid w:val="004C0A17"/>
    <w:rsid w:val="004C17CE"/>
    <w:rsid w:val="004C1879"/>
    <w:rsid w:val="004C22D3"/>
    <w:rsid w:val="004C2567"/>
    <w:rsid w:val="004C278E"/>
    <w:rsid w:val="004C2BDA"/>
    <w:rsid w:val="004C3161"/>
    <w:rsid w:val="004C3903"/>
    <w:rsid w:val="004C3A7E"/>
    <w:rsid w:val="004C405E"/>
    <w:rsid w:val="004C45FA"/>
    <w:rsid w:val="004C46B4"/>
    <w:rsid w:val="004C5FA2"/>
    <w:rsid w:val="004C6099"/>
    <w:rsid w:val="004C735A"/>
    <w:rsid w:val="004C7C81"/>
    <w:rsid w:val="004C7E21"/>
    <w:rsid w:val="004D153F"/>
    <w:rsid w:val="004D1666"/>
    <w:rsid w:val="004D1A6C"/>
    <w:rsid w:val="004D28C8"/>
    <w:rsid w:val="004D2BFB"/>
    <w:rsid w:val="004D44B1"/>
    <w:rsid w:val="004D479A"/>
    <w:rsid w:val="004D4A50"/>
    <w:rsid w:val="004D4FE3"/>
    <w:rsid w:val="004D6149"/>
    <w:rsid w:val="004D678D"/>
    <w:rsid w:val="004D6A86"/>
    <w:rsid w:val="004D6BE0"/>
    <w:rsid w:val="004D6E87"/>
    <w:rsid w:val="004D75D8"/>
    <w:rsid w:val="004D787E"/>
    <w:rsid w:val="004E061A"/>
    <w:rsid w:val="004E081E"/>
    <w:rsid w:val="004E098D"/>
    <w:rsid w:val="004E0A76"/>
    <w:rsid w:val="004E0B81"/>
    <w:rsid w:val="004E0E4F"/>
    <w:rsid w:val="004E0EE1"/>
    <w:rsid w:val="004E1547"/>
    <w:rsid w:val="004E1822"/>
    <w:rsid w:val="004E1929"/>
    <w:rsid w:val="004E207B"/>
    <w:rsid w:val="004E226E"/>
    <w:rsid w:val="004E265A"/>
    <w:rsid w:val="004E2780"/>
    <w:rsid w:val="004E2F94"/>
    <w:rsid w:val="004E36A5"/>
    <w:rsid w:val="004E45F8"/>
    <w:rsid w:val="004E4E5B"/>
    <w:rsid w:val="004E551A"/>
    <w:rsid w:val="004E5BA3"/>
    <w:rsid w:val="004E74A6"/>
    <w:rsid w:val="004F0851"/>
    <w:rsid w:val="004F0D46"/>
    <w:rsid w:val="004F170A"/>
    <w:rsid w:val="004F1D7B"/>
    <w:rsid w:val="004F23E3"/>
    <w:rsid w:val="004F31FC"/>
    <w:rsid w:val="004F37B1"/>
    <w:rsid w:val="004F38A0"/>
    <w:rsid w:val="004F3A6E"/>
    <w:rsid w:val="004F4F8E"/>
    <w:rsid w:val="004F58B5"/>
    <w:rsid w:val="004F6612"/>
    <w:rsid w:val="004F67EC"/>
    <w:rsid w:val="004F7095"/>
    <w:rsid w:val="004F7417"/>
    <w:rsid w:val="004F7E66"/>
    <w:rsid w:val="004F7FA9"/>
    <w:rsid w:val="005002D8"/>
    <w:rsid w:val="00500B41"/>
    <w:rsid w:val="005011AF"/>
    <w:rsid w:val="0050168D"/>
    <w:rsid w:val="005016E3"/>
    <w:rsid w:val="00502269"/>
    <w:rsid w:val="0050244E"/>
    <w:rsid w:val="005024B0"/>
    <w:rsid w:val="005032F2"/>
    <w:rsid w:val="005037A1"/>
    <w:rsid w:val="00503CE7"/>
    <w:rsid w:val="005040DD"/>
    <w:rsid w:val="0050447E"/>
    <w:rsid w:val="005046F4"/>
    <w:rsid w:val="00506557"/>
    <w:rsid w:val="00506AAC"/>
    <w:rsid w:val="00510628"/>
    <w:rsid w:val="00510C2E"/>
    <w:rsid w:val="005117F4"/>
    <w:rsid w:val="005122C5"/>
    <w:rsid w:val="00512589"/>
    <w:rsid w:val="00512C19"/>
    <w:rsid w:val="005138F0"/>
    <w:rsid w:val="00514087"/>
    <w:rsid w:val="00515981"/>
    <w:rsid w:val="00515E60"/>
    <w:rsid w:val="00516481"/>
    <w:rsid w:val="00516D24"/>
    <w:rsid w:val="00516F60"/>
    <w:rsid w:val="00516FB0"/>
    <w:rsid w:val="00517CA5"/>
    <w:rsid w:val="00520114"/>
    <w:rsid w:val="005212C6"/>
    <w:rsid w:val="00521B34"/>
    <w:rsid w:val="00521B4F"/>
    <w:rsid w:val="005224B3"/>
    <w:rsid w:val="00522648"/>
    <w:rsid w:val="00522EA6"/>
    <w:rsid w:val="005258C2"/>
    <w:rsid w:val="00525951"/>
    <w:rsid w:val="0052646E"/>
    <w:rsid w:val="00526915"/>
    <w:rsid w:val="00526BDD"/>
    <w:rsid w:val="00526EB8"/>
    <w:rsid w:val="00526F4D"/>
    <w:rsid w:val="00527E19"/>
    <w:rsid w:val="00530087"/>
    <w:rsid w:val="005319A2"/>
    <w:rsid w:val="0053302F"/>
    <w:rsid w:val="005346D7"/>
    <w:rsid w:val="005347B1"/>
    <w:rsid w:val="00534B99"/>
    <w:rsid w:val="00534C0E"/>
    <w:rsid w:val="00534FA9"/>
    <w:rsid w:val="0053504C"/>
    <w:rsid w:val="005358C0"/>
    <w:rsid w:val="00535D2B"/>
    <w:rsid w:val="00536618"/>
    <w:rsid w:val="00536E3B"/>
    <w:rsid w:val="00537A85"/>
    <w:rsid w:val="00537BAB"/>
    <w:rsid w:val="00540194"/>
    <w:rsid w:val="005412F9"/>
    <w:rsid w:val="005415CD"/>
    <w:rsid w:val="00541C4C"/>
    <w:rsid w:val="005426D7"/>
    <w:rsid w:val="0054271C"/>
    <w:rsid w:val="005436A9"/>
    <w:rsid w:val="00544AFF"/>
    <w:rsid w:val="00544B37"/>
    <w:rsid w:val="00544F7D"/>
    <w:rsid w:val="005456E3"/>
    <w:rsid w:val="00545C6B"/>
    <w:rsid w:val="005461DB"/>
    <w:rsid w:val="005466F7"/>
    <w:rsid w:val="00546842"/>
    <w:rsid w:val="005469AC"/>
    <w:rsid w:val="00546B53"/>
    <w:rsid w:val="00547A22"/>
    <w:rsid w:val="00547C31"/>
    <w:rsid w:val="00547E8D"/>
    <w:rsid w:val="00547F07"/>
    <w:rsid w:val="00550246"/>
    <w:rsid w:val="00550437"/>
    <w:rsid w:val="00550554"/>
    <w:rsid w:val="0055068B"/>
    <w:rsid w:val="005506EA"/>
    <w:rsid w:val="00550AFA"/>
    <w:rsid w:val="00550DF0"/>
    <w:rsid w:val="0055137B"/>
    <w:rsid w:val="00551879"/>
    <w:rsid w:val="00551951"/>
    <w:rsid w:val="005525BB"/>
    <w:rsid w:val="00552A1E"/>
    <w:rsid w:val="00552D85"/>
    <w:rsid w:val="00552F1C"/>
    <w:rsid w:val="00552FB0"/>
    <w:rsid w:val="005531A8"/>
    <w:rsid w:val="005532F7"/>
    <w:rsid w:val="005540B2"/>
    <w:rsid w:val="005543FF"/>
    <w:rsid w:val="00554420"/>
    <w:rsid w:val="00555C10"/>
    <w:rsid w:val="00555E18"/>
    <w:rsid w:val="005565A7"/>
    <w:rsid w:val="0055692D"/>
    <w:rsid w:val="0055722A"/>
    <w:rsid w:val="00557303"/>
    <w:rsid w:val="00557F70"/>
    <w:rsid w:val="00560585"/>
    <w:rsid w:val="0056107F"/>
    <w:rsid w:val="00561F53"/>
    <w:rsid w:val="00562FD7"/>
    <w:rsid w:val="00563A4A"/>
    <w:rsid w:val="00563AFF"/>
    <w:rsid w:val="00564755"/>
    <w:rsid w:val="00564F48"/>
    <w:rsid w:val="00565333"/>
    <w:rsid w:val="005658BF"/>
    <w:rsid w:val="00566FCC"/>
    <w:rsid w:val="005677D7"/>
    <w:rsid w:val="00567E0F"/>
    <w:rsid w:val="00570558"/>
    <w:rsid w:val="0057063D"/>
    <w:rsid w:val="0057087A"/>
    <w:rsid w:val="005710AD"/>
    <w:rsid w:val="00571759"/>
    <w:rsid w:val="0057266A"/>
    <w:rsid w:val="00572D9F"/>
    <w:rsid w:val="00572FFB"/>
    <w:rsid w:val="00573FF5"/>
    <w:rsid w:val="0057499E"/>
    <w:rsid w:val="00574F8E"/>
    <w:rsid w:val="005751C7"/>
    <w:rsid w:val="00575E6E"/>
    <w:rsid w:val="00576C2B"/>
    <w:rsid w:val="0057736D"/>
    <w:rsid w:val="00581083"/>
    <w:rsid w:val="00581104"/>
    <w:rsid w:val="00581619"/>
    <w:rsid w:val="00582A9B"/>
    <w:rsid w:val="00582C53"/>
    <w:rsid w:val="00583137"/>
    <w:rsid w:val="005839F1"/>
    <w:rsid w:val="00583D37"/>
    <w:rsid w:val="005858EC"/>
    <w:rsid w:val="00586700"/>
    <w:rsid w:val="005872DA"/>
    <w:rsid w:val="005872E3"/>
    <w:rsid w:val="00587727"/>
    <w:rsid w:val="00587E7E"/>
    <w:rsid w:val="00591A3E"/>
    <w:rsid w:val="005921CA"/>
    <w:rsid w:val="005922BE"/>
    <w:rsid w:val="005930D5"/>
    <w:rsid w:val="00593FF4"/>
    <w:rsid w:val="00594936"/>
    <w:rsid w:val="00594AAB"/>
    <w:rsid w:val="00594DC8"/>
    <w:rsid w:val="00594E4B"/>
    <w:rsid w:val="00594F8E"/>
    <w:rsid w:val="00595481"/>
    <w:rsid w:val="00595B97"/>
    <w:rsid w:val="00597AF7"/>
    <w:rsid w:val="005A0058"/>
    <w:rsid w:val="005A0335"/>
    <w:rsid w:val="005A0B9C"/>
    <w:rsid w:val="005A1B16"/>
    <w:rsid w:val="005A22CD"/>
    <w:rsid w:val="005A234B"/>
    <w:rsid w:val="005A23BC"/>
    <w:rsid w:val="005A2B00"/>
    <w:rsid w:val="005A308E"/>
    <w:rsid w:val="005A459F"/>
    <w:rsid w:val="005A49E3"/>
    <w:rsid w:val="005A4CE8"/>
    <w:rsid w:val="005A4E42"/>
    <w:rsid w:val="005A51FC"/>
    <w:rsid w:val="005A562E"/>
    <w:rsid w:val="005A5BFA"/>
    <w:rsid w:val="005A6732"/>
    <w:rsid w:val="005A6BE0"/>
    <w:rsid w:val="005A6CE5"/>
    <w:rsid w:val="005A6D92"/>
    <w:rsid w:val="005A6E7B"/>
    <w:rsid w:val="005A708B"/>
    <w:rsid w:val="005A788C"/>
    <w:rsid w:val="005A7CA6"/>
    <w:rsid w:val="005B0253"/>
    <w:rsid w:val="005B0B19"/>
    <w:rsid w:val="005B10B4"/>
    <w:rsid w:val="005B1267"/>
    <w:rsid w:val="005B2D00"/>
    <w:rsid w:val="005B3933"/>
    <w:rsid w:val="005B4367"/>
    <w:rsid w:val="005B4DFF"/>
    <w:rsid w:val="005B6919"/>
    <w:rsid w:val="005B6936"/>
    <w:rsid w:val="005B6D5A"/>
    <w:rsid w:val="005B7781"/>
    <w:rsid w:val="005B79AA"/>
    <w:rsid w:val="005B7BA2"/>
    <w:rsid w:val="005C0876"/>
    <w:rsid w:val="005C18A4"/>
    <w:rsid w:val="005C323F"/>
    <w:rsid w:val="005C32F1"/>
    <w:rsid w:val="005C39BB"/>
    <w:rsid w:val="005C43D7"/>
    <w:rsid w:val="005C55D2"/>
    <w:rsid w:val="005C5AED"/>
    <w:rsid w:val="005C6042"/>
    <w:rsid w:val="005C6A18"/>
    <w:rsid w:val="005C6BB3"/>
    <w:rsid w:val="005C6DC8"/>
    <w:rsid w:val="005C7004"/>
    <w:rsid w:val="005C724D"/>
    <w:rsid w:val="005D2D14"/>
    <w:rsid w:val="005D30AB"/>
    <w:rsid w:val="005D3FAA"/>
    <w:rsid w:val="005D3FE0"/>
    <w:rsid w:val="005D505C"/>
    <w:rsid w:val="005D50F2"/>
    <w:rsid w:val="005D5B6E"/>
    <w:rsid w:val="005D625D"/>
    <w:rsid w:val="005D6B0F"/>
    <w:rsid w:val="005E00D8"/>
    <w:rsid w:val="005E0E02"/>
    <w:rsid w:val="005E1083"/>
    <w:rsid w:val="005E14CE"/>
    <w:rsid w:val="005E1905"/>
    <w:rsid w:val="005E234F"/>
    <w:rsid w:val="005E3422"/>
    <w:rsid w:val="005E360E"/>
    <w:rsid w:val="005E42DD"/>
    <w:rsid w:val="005E4B41"/>
    <w:rsid w:val="005E4C18"/>
    <w:rsid w:val="005E52AF"/>
    <w:rsid w:val="005E542A"/>
    <w:rsid w:val="005E5C2D"/>
    <w:rsid w:val="005E61B0"/>
    <w:rsid w:val="005E6273"/>
    <w:rsid w:val="005E74CE"/>
    <w:rsid w:val="005E7A7D"/>
    <w:rsid w:val="005F223F"/>
    <w:rsid w:val="005F27F3"/>
    <w:rsid w:val="005F2E51"/>
    <w:rsid w:val="005F33ED"/>
    <w:rsid w:val="005F3D1C"/>
    <w:rsid w:val="005F4747"/>
    <w:rsid w:val="005F4936"/>
    <w:rsid w:val="005F5119"/>
    <w:rsid w:val="005F6D75"/>
    <w:rsid w:val="005F6D86"/>
    <w:rsid w:val="005F72AF"/>
    <w:rsid w:val="005F7A7D"/>
    <w:rsid w:val="005F7E73"/>
    <w:rsid w:val="005F7F9F"/>
    <w:rsid w:val="00600226"/>
    <w:rsid w:val="006003DE"/>
    <w:rsid w:val="00600D52"/>
    <w:rsid w:val="00601141"/>
    <w:rsid w:val="0060124D"/>
    <w:rsid w:val="00601B49"/>
    <w:rsid w:val="006021D6"/>
    <w:rsid w:val="006025DE"/>
    <w:rsid w:val="0060284B"/>
    <w:rsid w:val="00602C53"/>
    <w:rsid w:val="00602F84"/>
    <w:rsid w:val="0060343E"/>
    <w:rsid w:val="00603A76"/>
    <w:rsid w:val="00603F6F"/>
    <w:rsid w:val="006045AA"/>
    <w:rsid w:val="00605297"/>
    <w:rsid w:val="0060564A"/>
    <w:rsid w:val="00606184"/>
    <w:rsid w:val="006064CE"/>
    <w:rsid w:val="00607A2F"/>
    <w:rsid w:val="00610895"/>
    <w:rsid w:val="0061095F"/>
    <w:rsid w:val="00611A4B"/>
    <w:rsid w:val="00612059"/>
    <w:rsid w:val="0061339A"/>
    <w:rsid w:val="00613604"/>
    <w:rsid w:val="00613FC0"/>
    <w:rsid w:val="00614A8B"/>
    <w:rsid w:val="00616A5B"/>
    <w:rsid w:val="00617075"/>
    <w:rsid w:val="006171CE"/>
    <w:rsid w:val="00617CB4"/>
    <w:rsid w:val="0062012D"/>
    <w:rsid w:val="006202E9"/>
    <w:rsid w:val="006203BE"/>
    <w:rsid w:val="00621163"/>
    <w:rsid w:val="0062177A"/>
    <w:rsid w:val="00621DEA"/>
    <w:rsid w:val="00622931"/>
    <w:rsid w:val="0062356B"/>
    <w:rsid w:val="00623FB1"/>
    <w:rsid w:val="006254DF"/>
    <w:rsid w:val="006256E8"/>
    <w:rsid w:val="00625B8E"/>
    <w:rsid w:val="00626077"/>
    <w:rsid w:val="006263BB"/>
    <w:rsid w:val="0062642B"/>
    <w:rsid w:val="00626A16"/>
    <w:rsid w:val="00627752"/>
    <w:rsid w:val="0062793F"/>
    <w:rsid w:val="00630D7C"/>
    <w:rsid w:val="00631375"/>
    <w:rsid w:val="00633192"/>
    <w:rsid w:val="006331AF"/>
    <w:rsid w:val="00633A1B"/>
    <w:rsid w:val="0063430F"/>
    <w:rsid w:val="00634313"/>
    <w:rsid w:val="0063509E"/>
    <w:rsid w:val="006358C3"/>
    <w:rsid w:val="00636670"/>
    <w:rsid w:val="006374B0"/>
    <w:rsid w:val="00640010"/>
    <w:rsid w:val="006400FF"/>
    <w:rsid w:val="00640A86"/>
    <w:rsid w:val="00640C54"/>
    <w:rsid w:val="00640D99"/>
    <w:rsid w:val="00641627"/>
    <w:rsid w:val="006419CE"/>
    <w:rsid w:val="00642FE9"/>
    <w:rsid w:val="00644110"/>
    <w:rsid w:val="00644529"/>
    <w:rsid w:val="00644D4E"/>
    <w:rsid w:val="0064525C"/>
    <w:rsid w:val="00645B99"/>
    <w:rsid w:val="0064610B"/>
    <w:rsid w:val="006468DF"/>
    <w:rsid w:val="00646F8D"/>
    <w:rsid w:val="0064717D"/>
    <w:rsid w:val="0064787C"/>
    <w:rsid w:val="0064796C"/>
    <w:rsid w:val="0065034C"/>
    <w:rsid w:val="00650811"/>
    <w:rsid w:val="0065087C"/>
    <w:rsid w:val="00650BA4"/>
    <w:rsid w:val="00650E0F"/>
    <w:rsid w:val="00650FFB"/>
    <w:rsid w:val="00651760"/>
    <w:rsid w:val="00651D93"/>
    <w:rsid w:val="00651E5F"/>
    <w:rsid w:val="00652C1D"/>
    <w:rsid w:val="00652FBD"/>
    <w:rsid w:val="006530BB"/>
    <w:rsid w:val="006538A7"/>
    <w:rsid w:val="006539BC"/>
    <w:rsid w:val="00653E34"/>
    <w:rsid w:val="00654743"/>
    <w:rsid w:val="00654B22"/>
    <w:rsid w:val="00654C67"/>
    <w:rsid w:val="00654DEF"/>
    <w:rsid w:val="00655522"/>
    <w:rsid w:val="006556C0"/>
    <w:rsid w:val="0065621B"/>
    <w:rsid w:val="0065638F"/>
    <w:rsid w:val="0065732E"/>
    <w:rsid w:val="006575ED"/>
    <w:rsid w:val="00657CA7"/>
    <w:rsid w:val="00657F33"/>
    <w:rsid w:val="00657F75"/>
    <w:rsid w:val="00660290"/>
    <w:rsid w:val="0066035C"/>
    <w:rsid w:val="00660565"/>
    <w:rsid w:val="0066106D"/>
    <w:rsid w:val="00661072"/>
    <w:rsid w:val="00661B35"/>
    <w:rsid w:val="00661B55"/>
    <w:rsid w:val="00661C15"/>
    <w:rsid w:val="0066237F"/>
    <w:rsid w:val="006625F4"/>
    <w:rsid w:val="00662940"/>
    <w:rsid w:val="00662C42"/>
    <w:rsid w:val="00662D0C"/>
    <w:rsid w:val="00665F67"/>
    <w:rsid w:val="00666ABA"/>
    <w:rsid w:val="00667382"/>
    <w:rsid w:val="00667C28"/>
    <w:rsid w:val="00667FC8"/>
    <w:rsid w:val="00670977"/>
    <w:rsid w:val="00671216"/>
    <w:rsid w:val="0067165E"/>
    <w:rsid w:val="006721A7"/>
    <w:rsid w:val="00672954"/>
    <w:rsid w:val="00672D24"/>
    <w:rsid w:val="00673F2A"/>
    <w:rsid w:val="006758F1"/>
    <w:rsid w:val="00675BD4"/>
    <w:rsid w:val="0067613D"/>
    <w:rsid w:val="006765A1"/>
    <w:rsid w:val="006766CD"/>
    <w:rsid w:val="006773E1"/>
    <w:rsid w:val="00677A93"/>
    <w:rsid w:val="00677B4B"/>
    <w:rsid w:val="00680707"/>
    <w:rsid w:val="0068072A"/>
    <w:rsid w:val="00680F36"/>
    <w:rsid w:val="0068258E"/>
    <w:rsid w:val="00682866"/>
    <w:rsid w:val="00682EC8"/>
    <w:rsid w:val="006838E0"/>
    <w:rsid w:val="00683B6D"/>
    <w:rsid w:val="00683C2B"/>
    <w:rsid w:val="00684232"/>
    <w:rsid w:val="00684274"/>
    <w:rsid w:val="00684358"/>
    <w:rsid w:val="00684655"/>
    <w:rsid w:val="00685293"/>
    <w:rsid w:val="0068539D"/>
    <w:rsid w:val="00685763"/>
    <w:rsid w:val="00685E7B"/>
    <w:rsid w:val="0068611F"/>
    <w:rsid w:val="00686177"/>
    <w:rsid w:val="00686B53"/>
    <w:rsid w:val="00686D3B"/>
    <w:rsid w:val="00686EB7"/>
    <w:rsid w:val="00686F9C"/>
    <w:rsid w:val="00687142"/>
    <w:rsid w:val="00687BD6"/>
    <w:rsid w:val="006902F2"/>
    <w:rsid w:val="00690D9F"/>
    <w:rsid w:val="006911AB"/>
    <w:rsid w:val="00691523"/>
    <w:rsid w:val="006918CB"/>
    <w:rsid w:val="00691C2B"/>
    <w:rsid w:val="006922A0"/>
    <w:rsid w:val="00692555"/>
    <w:rsid w:val="00692609"/>
    <w:rsid w:val="00692C35"/>
    <w:rsid w:val="00692C4C"/>
    <w:rsid w:val="00692C55"/>
    <w:rsid w:val="00692F5B"/>
    <w:rsid w:val="00693179"/>
    <w:rsid w:val="006931AC"/>
    <w:rsid w:val="00694884"/>
    <w:rsid w:val="0069494E"/>
    <w:rsid w:val="006958E1"/>
    <w:rsid w:val="00695EB3"/>
    <w:rsid w:val="00695FD1"/>
    <w:rsid w:val="0069685D"/>
    <w:rsid w:val="00696BCA"/>
    <w:rsid w:val="00697503"/>
    <w:rsid w:val="00697DC4"/>
    <w:rsid w:val="006A07DB"/>
    <w:rsid w:val="006A09A9"/>
    <w:rsid w:val="006A0B43"/>
    <w:rsid w:val="006A109F"/>
    <w:rsid w:val="006A1756"/>
    <w:rsid w:val="006A1873"/>
    <w:rsid w:val="006A1E46"/>
    <w:rsid w:val="006A221D"/>
    <w:rsid w:val="006A338C"/>
    <w:rsid w:val="006A386C"/>
    <w:rsid w:val="006A39AB"/>
    <w:rsid w:val="006A3FC9"/>
    <w:rsid w:val="006A4261"/>
    <w:rsid w:val="006A493D"/>
    <w:rsid w:val="006A52A2"/>
    <w:rsid w:val="006A5495"/>
    <w:rsid w:val="006A5B98"/>
    <w:rsid w:val="006A6478"/>
    <w:rsid w:val="006A6F40"/>
    <w:rsid w:val="006A764E"/>
    <w:rsid w:val="006A768D"/>
    <w:rsid w:val="006B04BB"/>
    <w:rsid w:val="006B0DE7"/>
    <w:rsid w:val="006B15F3"/>
    <w:rsid w:val="006B2558"/>
    <w:rsid w:val="006B3376"/>
    <w:rsid w:val="006B40DF"/>
    <w:rsid w:val="006B422D"/>
    <w:rsid w:val="006B488A"/>
    <w:rsid w:val="006B4B9E"/>
    <w:rsid w:val="006B637B"/>
    <w:rsid w:val="006B6D3B"/>
    <w:rsid w:val="006B7852"/>
    <w:rsid w:val="006B7F67"/>
    <w:rsid w:val="006C083A"/>
    <w:rsid w:val="006C1295"/>
    <w:rsid w:val="006C1989"/>
    <w:rsid w:val="006C2059"/>
    <w:rsid w:val="006C3058"/>
    <w:rsid w:val="006C3E7E"/>
    <w:rsid w:val="006C3F83"/>
    <w:rsid w:val="006C4219"/>
    <w:rsid w:val="006C49DA"/>
    <w:rsid w:val="006C4C34"/>
    <w:rsid w:val="006C5590"/>
    <w:rsid w:val="006C5760"/>
    <w:rsid w:val="006C5FFE"/>
    <w:rsid w:val="006C63F5"/>
    <w:rsid w:val="006C641D"/>
    <w:rsid w:val="006C6A53"/>
    <w:rsid w:val="006C6F8F"/>
    <w:rsid w:val="006C74B1"/>
    <w:rsid w:val="006D0581"/>
    <w:rsid w:val="006D0EC8"/>
    <w:rsid w:val="006D0F0E"/>
    <w:rsid w:val="006D16E1"/>
    <w:rsid w:val="006D2F99"/>
    <w:rsid w:val="006D3203"/>
    <w:rsid w:val="006D4460"/>
    <w:rsid w:val="006D4D06"/>
    <w:rsid w:val="006D5934"/>
    <w:rsid w:val="006D62F2"/>
    <w:rsid w:val="006D6DB3"/>
    <w:rsid w:val="006D6FEF"/>
    <w:rsid w:val="006E0926"/>
    <w:rsid w:val="006E09BF"/>
    <w:rsid w:val="006E0B0E"/>
    <w:rsid w:val="006E0C88"/>
    <w:rsid w:val="006E147F"/>
    <w:rsid w:val="006E181C"/>
    <w:rsid w:val="006E1D0D"/>
    <w:rsid w:val="006E1F51"/>
    <w:rsid w:val="006E247A"/>
    <w:rsid w:val="006E2BDC"/>
    <w:rsid w:val="006E34D0"/>
    <w:rsid w:val="006E3EDF"/>
    <w:rsid w:val="006E50E1"/>
    <w:rsid w:val="006E6DD3"/>
    <w:rsid w:val="006E7EBB"/>
    <w:rsid w:val="006F0BE2"/>
    <w:rsid w:val="006F0C35"/>
    <w:rsid w:val="006F1DC9"/>
    <w:rsid w:val="006F1F73"/>
    <w:rsid w:val="006F2C77"/>
    <w:rsid w:val="006F2EFB"/>
    <w:rsid w:val="006F3972"/>
    <w:rsid w:val="006F3DEB"/>
    <w:rsid w:val="006F4BF7"/>
    <w:rsid w:val="006F51D0"/>
    <w:rsid w:val="006F5B8E"/>
    <w:rsid w:val="006F5C01"/>
    <w:rsid w:val="006F6D75"/>
    <w:rsid w:val="006F6D9F"/>
    <w:rsid w:val="006F73BC"/>
    <w:rsid w:val="006F7D2E"/>
    <w:rsid w:val="006F7E61"/>
    <w:rsid w:val="0070092A"/>
    <w:rsid w:val="00700986"/>
    <w:rsid w:val="00700D0C"/>
    <w:rsid w:val="00701238"/>
    <w:rsid w:val="00701A0F"/>
    <w:rsid w:val="00701C8A"/>
    <w:rsid w:val="00702033"/>
    <w:rsid w:val="00702C84"/>
    <w:rsid w:val="00702C94"/>
    <w:rsid w:val="00702CD7"/>
    <w:rsid w:val="00702ED8"/>
    <w:rsid w:val="00703FEB"/>
    <w:rsid w:val="0070428E"/>
    <w:rsid w:val="00704916"/>
    <w:rsid w:val="00704CEF"/>
    <w:rsid w:val="007051A6"/>
    <w:rsid w:val="007051ED"/>
    <w:rsid w:val="00706578"/>
    <w:rsid w:val="0070735D"/>
    <w:rsid w:val="00707DB8"/>
    <w:rsid w:val="00711A58"/>
    <w:rsid w:val="0071286D"/>
    <w:rsid w:val="0071298B"/>
    <w:rsid w:val="00712D0B"/>
    <w:rsid w:val="00712F9A"/>
    <w:rsid w:val="00713186"/>
    <w:rsid w:val="007140FB"/>
    <w:rsid w:val="0071424C"/>
    <w:rsid w:val="007147E7"/>
    <w:rsid w:val="0071570F"/>
    <w:rsid w:val="00715A55"/>
    <w:rsid w:val="00716699"/>
    <w:rsid w:val="00716792"/>
    <w:rsid w:val="007171DF"/>
    <w:rsid w:val="00717281"/>
    <w:rsid w:val="00717E9F"/>
    <w:rsid w:val="00720A4E"/>
    <w:rsid w:val="00720A8D"/>
    <w:rsid w:val="00720BA2"/>
    <w:rsid w:val="0072118A"/>
    <w:rsid w:val="00721342"/>
    <w:rsid w:val="0072249A"/>
    <w:rsid w:val="007227E7"/>
    <w:rsid w:val="00722E54"/>
    <w:rsid w:val="007232A5"/>
    <w:rsid w:val="00723B2E"/>
    <w:rsid w:val="00724447"/>
    <w:rsid w:val="007253EA"/>
    <w:rsid w:val="007256A1"/>
    <w:rsid w:val="00725F78"/>
    <w:rsid w:val="00726902"/>
    <w:rsid w:val="00726C6C"/>
    <w:rsid w:val="0072743A"/>
    <w:rsid w:val="0073000A"/>
    <w:rsid w:val="00730ACF"/>
    <w:rsid w:val="00730B51"/>
    <w:rsid w:val="0073116F"/>
    <w:rsid w:val="00731A3D"/>
    <w:rsid w:val="00731C9D"/>
    <w:rsid w:val="00731E88"/>
    <w:rsid w:val="00732249"/>
    <w:rsid w:val="00732F1C"/>
    <w:rsid w:val="00733114"/>
    <w:rsid w:val="00733445"/>
    <w:rsid w:val="007354E5"/>
    <w:rsid w:val="00735EA2"/>
    <w:rsid w:val="00736B47"/>
    <w:rsid w:val="007370C4"/>
    <w:rsid w:val="00737F0F"/>
    <w:rsid w:val="007403E7"/>
    <w:rsid w:val="0074055C"/>
    <w:rsid w:val="00740DAB"/>
    <w:rsid w:val="007410A4"/>
    <w:rsid w:val="007422FD"/>
    <w:rsid w:val="007424B2"/>
    <w:rsid w:val="007434DD"/>
    <w:rsid w:val="007437FD"/>
    <w:rsid w:val="00743B9A"/>
    <w:rsid w:val="00744825"/>
    <w:rsid w:val="007452BB"/>
    <w:rsid w:val="00745EB6"/>
    <w:rsid w:val="00746952"/>
    <w:rsid w:val="007510B8"/>
    <w:rsid w:val="00751380"/>
    <w:rsid w:val="00752200"/>
    <w:rsid w:val="007536A2"/>
    <w:rsid w:val="00753AC0"/>
    <w:rsid w:val="00754859"/>
    <w:rsid w:val="007552C5"/>
    <w:rsid w:val="00755C6B"/>
    <w:rsid w:val="0075609A"/>
    <w:rsid w:val="00756475"/>
    <w:rsid w:val="00756701"/>
    <w:rsid w:val="00756D93"/>
    <w:rsid w:val="00757140"/>
    <w:rsid w:val="00760241"/>
    <w:rsid w:val="007603ED"/>
    <w:rsid w:val="00760F9A"/>
    <w:rsid w:val="00762482"/>
    <w:rsid w:val="0076263F"/>
    <w:rsid w:val="0076285D"/>
    <w:rsid w:val="00762D15"/>
    <w:rsid w:val="00763670"/>
    <w:rsid w:val="0076406C"/>
    <w:rsid w:val="00764BA5"/>
    <w:rsid w:val="00764C9A"/>
    <w:rsid w:val="00764DB1"/>
    <w:rsid w:val="007652AD"/>
    <w:rsid w:val="00765F81"/>
    <w:rsid w:val="007663AC"/>
    <w:rsid w:val="007664B8"/>
    <w:rsid w:val="0076687B"/>
    <w:rsid w:val="00766FF7"/>
    <w:rsid w:val="007677FD"/>
    <w:rsid w:val="00771093"/>
    <w:rsid w:val="007710E1"/>
    <w:rsid w:val="007718EE"/>
    <w:rsid w:val="00771ABF"/>
    <w:rsid w:val="00772580"/>
    <w:rsid w:val="007728AE"/>
    <w:rsid w:val="00772A39"/>
    <w:rsid w:val="007731DC"/>
    <w:rsid w:val="00773422"/>
    <w:rsid w:val="0077388A"/>
    <w:rsid w:val="00774B49"/>
    <w:rsid w:val="00775157"/>
    <w:rsid w:val="007759F7"/>
    <w:rsid w:val="007761FB"/>
    <w:rsid w:val="00776940"/>
    <w:rsid w:val="00777084"/>
    <w:rsid w:val="00777389"/>
    <w:rsid w:val="00777931"/>
    <w:rsid w:val="00777C23"/>
    <w:rsid w:val="0078066D"/>
    <w:rsid w:val="00780BF2"/>
    <w:rsid w:val="00780CFE"/>
    <w:rsid w:val="00781E90"/>
    <w:rsid w:val="007822B9"/>
    <w:rsid w:val="007830BA"/>
    <w:rsid w:val="00783410"/>
    <w:rsid w:val="00783508"/>
    <w:rsid w:val="00784232"/>
    <w:rsid w:val="007844E1"/>
    <w:rsid w:val="007845E7"/>
    <w:rsid w:val="0078495B"/>
    <w:rsid w:val="00784E5D"/>
    <w:rsid w:val="00785177"/>
    <w:rsid w:val="007858E1"/>
    <w:rsid w:val="007860ED"/>
    <w:rsid w:val="00786AB0"/>
    <w:rsid w:val="00787356"/>
    <w:rsid w:val="00787BCE"/>
    <w:rsid w:val="00787E57"/>
    <w:rsid w:val="0079028C"/>
    <w:rsid w:val="0079111B"/>
    <w:rsid w:val="00791A04"/>
    <w:rsid w:val="00791A3B"/>
    <w:rsid w:val="00791B73"/>
    <w:rsid w:val="007925D4"/>
    <w:rsid w:val="0079300F"/>
    <w:rsid w:val="00793A62"/>
    <w:rsid w:val="0079429F"/>
    <w:rsid w:val="00794724"/>
    <w:rsid w:val="0079494D"/>
    <w:rsid w:val="00794E6C"/>
    <w:rsid w:val="00795071"/>
    <w:rsid w:val="007956D5"/>
    <w:rsid w:val="00795794"/>
    <w:rsid w:val="00795E75"/>
    <w:rsid w:val="00795EF1"/>
    <w:rsid w:val="0079671B"/>
    <w:rsid w:val="007977DD"/>
    <w:rsid w:val="007A04B1"/>
    <w:rsid w:val="007A112E"/>
    <w:rsid w:val="007A127A"/>
    <w:rsid w:val="007A1F9A"/>
    <w:rsid w:val="007A23AE"/>
    <w:rsid w:val="007A2CED"/>
    <w:rsid w:val="007A352C"/>
    <w:rsid w:val="007A4D0C"/>
    <w:rsid w:val="007A579A"/>
    <w:rsid w:val="007A5AF6"/>
    <w:rsid w:val="007A5CF5"/>
    <w:rsid w:val="007A6795"/>
    <w:rsid w:val="007A6962"/>
    <w:rsid w:val="007A6ACE"/>
    <w:rsid w:val="007A6EBD"/>
    <w:rsid w:val="007A6F36"/>
    <w:rsid w:val="007A748C"/>
    <w:rsid w:val="007A7BAF"/>
    <w:rsid w:val="007A7D9D"/>
    <w:rsid w:val="007B0150"/>
    <w:rsid w:val="007B07B0"/>
    <w:rsid w:val="007B08C2"/>
    <w:rsid w:val="007B0CF0"/>
    <w:rsid w:val="007B1311"/>
    <w:rsid w:val="007B1D87"/>
    <w:rsid w:val="007B267F"/>
    <w:rsid w:val="007B28CF"/>
    <w:rsid w:val="007B2B53"/>
    <w:rsid w:val="007B31C5"/>
    <w:rsid w:val="007B3226"/>
    <w:rsid w:val="007B3251"/>
    <w:rsid w:val="007B347B"/>
    <w:rsid w:val="007B3769"/>
    <w:rsid w:val="007B3DA6"/>
    <w:rsid w:val="007B406A"/>
    <w:rsid w:val="007B42DB"/>
    <w:rsid w:val="007B4565"/>
    <w:rsid w:val="007B4D31"/>
    <w:rsid w:val="007B61CB"/>
    <w:rsid w:val="007B6DC9"/>
    <w:rsid w:val="007B79B0"/>
    <w:rsid w:val="007C05D2"/>
    <w:rsid w:val="007C09E9"/>
    <w:rsid w:val="007C2BC0"/>
    <w:rsid w:val="007C2DD9"/>
    <w:rsid w:val="007C32DD"/>
    <w:rsid w:val="007C56A6"/>
    <w:rsid w:val="007C5EAB"/>
    <w:rsid w:val="007C6138"/>
    <w:rsid w:val="007C718C"/>
    <w:rsid w:val="007D0C33"/>
    <w:rsid w:val="007D1144"/>
    <w:rsid w:val="007D3210"/>
    <w:rsid w:val="007D38D3"/>
    <w:rsid w:val="007D3BA6"/>
    <w:rsid w:val="007D459C"/>
    <w:rsid w:val="007D471A"/>
    <w:rsid w:val="007D4805"/>
    <w:rsid w:val="007D498D"/>
    <w:rsid w:val="007D4E68"/>
    <w:rsid w:val="007D4FD3"/>
    <w:rsid w:val="007D56A1"/>
    <w:rsid w:val="007D5A6C"/>
    <w:rsid w:val="007D6126"/>
    <w:rsid w:val="007D6362"/>
    <w:rsid w:val="007D6CBF"/>
    <w:rsid w:val="007D6EA0"/>
    <w:rsid w:val="007D7318"/>
    <w:rsid w:val="007D7409"/>
    <w:rsid w:val="007E058B"/>
    <w:rsid w:val="007E0B71"/>
    <w:rsid w:val="007E125C"/>
    <w:rsid w:val="007E13BB"/>
    <w:rsid w:val="007E14AE"/>
    <w:rsid w:val="007E19CB"/>
    <w:rsid w:val="007E1E77"/>
    <w:rsid w:val="007E2024"/>
    <w:rsid w:val="007E21DF"/>
    <w:rsid w:val="007E36EA"/>
    <w:rsid w:val="007E3B88"/>
    <w:rsid w:val="007E3C60"/>
    <w:rsid w:val="007E3D0C"/>
    <w:rsid w:val="007E48C4"/>
    <w:rsid w:val="007E49A3"/>
    <w:rsid w:val="007E4CBF"/>
    <w:rsid w:val="007E5DAC"/>
    <w:rsid w:val="007E5F64"/>
    <w:rsid w:val="007E6233"/>
    <w:rsid w:val="007E6521"/>
    <w:rsid w:val="007E6711"/>
    <w:rsid w:val="007E6CDA"/>
    <w:rsid w:val="007E7D3E"/>
    <w:rsid w:val="007E7F5E"/>
    <w:rsid w:val="007F0314"/>
    <w:rsid w:val="007F0EB5"/>
    <w:rsid w:val="007F0F4E"/>
    <w:rsid w:val="007F10DC"/>
    <w:rsid w:val="007F1CE5"/>
    <w:rsid w:val="007F2172"/>
    <w:rsid w:val="007F31D0"/>
    <w:rsid w:val="007F35AA"/>
    <w:rsid w:val="007F3B2D"/>
    <w:rsid w:val="007F3D2B"/>
    <w:rsid w:val="007F3E98"/>
    <w:rsid w:val="007F3FA4"/>
    <w:rsid w:val="007F47E4"/>
    <w:rsid w:val="007F53D1"/>
    <w:rsid w:val="007F587A"/>
    <w:rsid w:val="007F60AC"/>
    <w:rsid w:val="007F68AB"/>
    <w:rsid w:val="007F70F0"/>
    <w:rsid w:val="007F7259"/>
    <w:rsid w:val="00800564"/>
    <w:rsid w:val="00801264"/>
    <w:rsid w:val="00802119"/>
    <w:rsid w:val="00802EDC"/>
    <w:rsid w:val="00803A08"/>
    <w:rsid w:val="00803E07"/>
    <w:rsid w:val="00804406"/>
    <w:rsid w:val="00804741"/>
    <w:rsid w:val="008048B5"/>
    <w:rsid w:val="00805425"/>
    <w:rsid w:val="00806650"/>
    <w:rsid w:val="00810B95"/>
    <w:rsid w:val="00811721"/>
    <w:rsid w:val="00813166"/>
    <w:rsid w:val="00814D02"/>
    <w:rsid w:val="00815F5B"/>
    <w:rsid w:val="008160CD"/>
    <w:rsid w:val="00816AC3"/>
    <w:rsid w:val="00817B7A"/>
    <w:rsid w:val="008221FA"/>
    <w:rsid w:val="008226BF"/>
    <w:rsid w:val="00823023"/>
    <w:rsid w:val="00823409"/>
    <w:rsid w:val="008246E9"/>
    <w:rsid w:val="0082486A"/>
    <w:rsid w:val="008251E5"/>
    <w:rsid w:val="00825FD8"/>
    <w:rsid w:val="0082722B"/>
    <w:rsid w:val="00827D42"/>
    <w:rsid w:val="0083057E"/>
    <w:rsid w:val="008308DA"/>
    <w:rsid w:val="00830A32"/>
    <w:rsid w:val="0083114D"/>
    <w:rsid w:val="00831D3A"/>
    <w:rsid w:val="00832557"/>
    <w:rsid w:val="0083261F"/>
    <w:rsid w:val="008336BB"/>
    <w:rsid w:val="008339D5"/>
    <w:rsid w:val="00835A80"/>
    <w:rsid w:val="00835B7C"/>
    <w:rsid w:val="00836B6F"/>
    <w:rsid w:val="008370A0"/>
    <w:rsid w:val="00840232"/>
    <w:rsid w:val="008404DF"/>
    <w:rsid w:val="00840A08"/>
    <w:rsid w:val="00840D17"/>
    <w:rsid w:val="00841867"/>
    <w:rsid w:val="00841B82"/>
    <w:rsid w:val="00843228"/>
    <w:rsid w:val="00843F05"/>
    <w:rsid w:val="0084453E"/>
    <w:rsid w:val="00844A6C"/>
    <w:rsid w:val="00844AC6"/>
    <w:rsid w:val="00844E35"/>
    <w:rsid w:val="00845136"/>
    <w:rsid w:val="00845248"/>
    <w:rsid w:val="0084550F"/>
    <w:rsid w:val="00845673"/>
    <w:rsid w:val="00845FC1"/>
    <w:rsid w:val="008469CB"/>
    <w:rsid w:val="00847E47"/>
    <w:rsid w:val="00850664"/>
    <w:rsid w:val="00850E52"/>
    <w:rsid w:val="00852784"/>
    <w:rsid w:val="00852A8E"/>
    <w:rsid w:val="00853070"/>
    <w:rsid w:val="008552E3"/>
    <w:rsid w:val="008562FA"/>
    <w:rsid w:val="0085717D"/>
    <w:rsid w:val="008571B0"/>
    <w:rsid w:val="00857216"/>
    <w:rsid w:val="0085745A"/>
    <w:rsid w:val="00857DE0"/>
    <w:rsid w:val="00860B58"/>
    <w:rsid w:val="00861026"/>
    <w:rsid w:val="00861490"/>
    <w:rsid w:val="00861BFC"/>
    <w:rsid w:val="00862B5E"/>
    <w:rsid w:val="0086377C"/>
    <w:rsid w:val="00863CED"/>
    <w:rsid w:val="008650B2"/>
    <w:rsid w:val="008653F6"/>
    <w:rsid w:val="008657DE"/>
    <w:rsid w:val="00866DCF"/>
    <w:rsid w:val="008673B8"/>
    <w:rsid w:val="00867527"/>
    <w:rsid w:val="00867B32"/>
    <w:rsid w:val="00867D30"/>
    <w:rsid w:val="008702BB"/>
    <w:rsid w:val="00870BA3"/>
    <w:rsid w:val="00870BA8"/>
    <w:rsid w:val="0087105A"/>
    <w:rsid w:val="0087129D"/>
    <w:rsid w:val="00871D51"/>
    <w:rsid w:val="00871F6E"/>
    <w:rsid w:val="00871FF8"/>
    <w:rsid w:val="00872805"/>
    <w:rsid w:val="00872F3E"/>
    <w:rsid w:val="00873466"/>
    <w:rsid w:val="008734D1"/>
    <w:rsid w:val="00873C53"/>
    <w:rsid w:val="00873FBC"/>
    <w:rsid w:val="008741C9"/>
    <w:rsid w:val="008745EE"/>
    <w:rsid w:val="008749C9"/>
    <w:rsid w:val="008749FF"/>
    <w:rsid w:val="00875220"/>
    <w:rsid w:val="008754C9"/>
    <w:rsid w:val="0087596A"/>
    <w:rsid w:val="00875F3B"/>
    <w:rsid w:val="008760B5"/>
    <w:rsid w:val="008760F3"/>
    <w:rsid w:val="00876241"/>
    <w:rsid w:val="00876898"/>
    <w:rsid w:val="008808F7"/>
    <w:rsid w:val="008809E8"/>
    <w:rsid w:val="008811F4"/>
    <w:rsid w:val="008821EC"/>
    <w:rsid w:val="00882466"/>
    <w:rsid w:val="00883685"/>
    <w:rsid w:val="00883A9D"/>
    <w:rsid w:val="00883C51"/>
    <w:rsid w:val="00883FAD"/>
    <w:rsid w:val="0088404C"/>
    <w:rsid w:val="008850E1"/>
    <w:rsid w:val="00885BEF"/>
    <w:rsid w:val="00885C33"/>
    <w:rsid w:val="00885E6A"/>
    <w:rsid w:val="00885F5F"/>
    <w:rsid w:val="00887907"/>
    <w:rsid w:val="008901EF"/>
    <w:rsid w:val="00890417"/>
    <w:rsid w:val="0089092A"/>
    <w:rsid w:val="00890C74"/>
    <w:rsid w:val="00890E67"/>
    <w:rsid w:val="00892419"/>
    <w:rsid w:val="00892B1D"/>
    <w:rsid w:val="0089394E"/>
    <w:rsid w:val="00894937"/>
    <w:rsid w:val="008952F7"/>
    <w:rsid w:val="00896D28"/>
    <w:rsid w:val="00896ECE"/>
    <w:rsid w:val="0089702B"/>
    <w:rsid w:val="008975EA"/>
    <w:rsid w:val="00897980"/>
    <w:rsid w:val="008A0698"/>
    <w:rsid w:val="008A0CFA"/>
    <w:rsid w:val="008A114A"/>
    <w:rsid w:val="008A1281"/>
    <w:rsid w:val="008A16BA"/>
    <w:rsid w:val="008A2482"/>
    <w:rsid w:val="008A266F"/>
    <w:rsid w:val="008A2A3D"/>
    <w:rsid w:val="008A30E3"/>
    <w:rsid w:val="008A3C78"/>
    <w:rsid w:val="008A40DC"/>
    <w:rsid w:val="008A4505"/>
    <w:rsid w:val="008A49EA"/>
    <w:rsid w:val="008A4D57"/>
    <w:rsid w:val="008A4F42"/>
    <w:rsid w:val="008A52BC"/>
    <w:rsid w:val="008A5677"/>
    <w:rsid w:val="008A56C2"/>
    <w:rsid w:val="008A60F9"/>
    <w:rsid w:val="008A62BF"/>
    <w:rsid w:val="008A62D6"/>
    <w:rsid w:val="008A64EC"/>
    <w:rsid w:val="008A6C19"/>
    <w:rsid w:val="008A7CA4"/>
    <w:rsid w:val="008B013A"/>
    <w:rsid w:val="008B03D4"/>
    <w:rsid w:val="008B0DFD"/>
    <w:rsid w:val="008B1411"/>
    <w:rsid w:val="008B168A"/>
    <w:rsid w:val="008B257D"/>
    <w:rsid w:val="008B2C26"/>
    <w:rsid w:val="008B2C39"/>
    <w:rsid w:val="008B31C8"/>
    <w:rsid w:val="008B4742"/>
    <w:rsid w:val="008B483B"/>
    <w:rsid w:val="008B519B"/>
    <w:rsid w:val="008B5B42"/>
    <w:rsid w:val="008B5B8D"/>
    <w:rsid w:val="008B641F"/>
    <w:rsid w:val="008B68D7"/>
    <w:rsid w:val="008B6BA7"/>
    <w:rsid w:val="008C0DE3"/>
    <w:rsid w:val="008C10EF"/>
    <w:rsid w:val="008C1353"/>
    <w:rsid w:val="008C181E"/>
    <w:rsid w:val="008C2990"/>
    <w:rsid w:val="008C2DCA"/>
    <w:rsid w:val="008C324F"/>
    <w:rsid w:val="008C343D"/>
    <w:rsid w:val="008C352E"/>
    <w:rsid w:val="008C49E4"/>
    <w:rsid w:val="008C4BBD"/>
    <w:rsid w:val="008C4F26"/>
    <w:rsid w:val="008C567F"/>
    <w:rsid w:val="008C693E"/>
    <w:rsid w:val="008C6B5B"/>
    <w:rsid w:val="008D022A"/>
    <w:rsid w:val="008D096F"/>
    <w:rsid w:val="008D0D4A"/>
    <w:rsid w:val="008D0ED4"/>
    <w:rsid w:val="008D14E3"/>
    <w:rsid w:val="008D1CBB"/>
    <w:rsid w:val="008D253F"/>
    <w:rsid w:val="008D26BD"/>
    <w:rsid w:val="008D27DE"/>
    <w:rsid w:val="008D3166"/>
    <w:rsid w:val="008D354D"/>
    <w:rsid w:val="008D369C"/>
    <w:rsid w:val="008D618C"/>
    <w:rsid w:val="008D69C6"/>
    <w:rsid w:val="008E061C"/>
    <w:rsid w:val="008E0F7B"/>
    <w:rsid w:val="008E11A5"/>
    <w:rsid w:val="008E1353"/>
    <w:rsid w:val="008E18DC"/>
    <w:rsid w:val="008E1BE6"/>
    <w:rsid w:val="008E2052"/>
    <w:rsid w:val="008E213E"/>
    <w:rsid w:val="008E2614"/>
    <w:rsid w:val="008E2C7D"/>
    <w:rsid w:val="008E2DA0"/>
    <w:rsid w:val="008E34E8"/>
    <w:rsid w:val="008E45E9"/>
    <w:rsid w:val="008E4DCE"/>
    <w:rsid w:val="008E570A"/>
    <w:rsid w:val="008E6231"/>
    <w:rsid w:val="008E6285"/>
    <w:rsid w:val="008E6473"/>
    <w:rsid w:val="008E6F12"/>
    <w:rsid w:val="008F08AB"/>
    <w:rsid w:val="008F0D0B"/>
    <w:rsid w:val="008F0D44"/>
    <w:rsid w:val="008F0FBE"/>
    <w:rsid w:val="008F1546"/>
    <w:rsid w:val="008F155D"/>
    <w:rsid w:val="008F3A91"/>
    <w:rsid w:val="008F3CBA"/>
    <w:rsid w:val="008F4584"/>
    <w:rsid w:val="008F4767"/>
    <w:rsid w:val="008F47DE"/>
    <w:rsid w:val="008F5286"/>
    <w:rsid w:val="008F535A"/>
    <w:rsid w:val="008F6FDB"/>
    <w:rsid w:val="008F7003"/>
    <w:rsid w:val="008F77D9"/>
    <w:rsid w:val="0090038A"/>
    <w:rsid w:val="009007C1"/>
    <w:rsid w:val="00902637"/>
    <w:rsid w:val="0090275A"/>
    <w:rsid w:val="009033A8"/>
    <w:rsid w:val="00903FF8"/>
    <w:rsid w:val="009045AA"/>
    <w:rsid w:val="009053BA"/>
    <w:rsid w:val="0090540C"/>
    <w:rsid w:val="0090584F"/>
    <w:rsid w:val="009071DD"/>
    <w:rsid w:val="00907E61"/>
    <w:rsid w:val="00910A72"/>
    <w:rsid w:val="00910EA6"/>
    <w:rsid w:val="00911319"/>
    <w:rsid w:val="0091175A"/>
    <w:rsid w:val="00911980"/>
    <w:rsid w:val="00912155"/>
    <w:rsid w:val="009122B4"/>
    <w:rsid w:val="00913E83"/>
    <w:rsid w:val="00914E29"/>
    <w:rsid w:val="009157F8"/>
    <w:rsid w:val="00916634"/>
    <w:rsid w:val="009169BF"/>
    <w:rsid w:val="00916CE9"/>
    <w:rsid w:val="00916F32"/>
    <w:rsid w:val="00917029"/>
    <w:rsid w:val="009173EE"/>
    <w:rsid w:val="00920079"/>
    <w:rsid w:val="009201BA"/>
    <w:rsid w:val="00920237"/>
    <w:rsid w:val="0092028B"/>
    <w:rsid w:val="0092092E"/>
    <w:rsid w:val="00920F58"/>
    <w:rsid w:val="00921244"/>
    <w:rsid w:val="00921670"/>
    <w:rsid w:val="00921A97"/>
    <w:rsid w:val="009223F7"/>
    <w:rsid w:val="00922931"/>
    <w:rsid w:val="00922BF4"/>
    <w:rsid w:val="009236FF"/>
    <w:rsid w:val="00923B73"/>
    <w:rsid w:val="00924558"/>
    <w:rsid w:val="009247CE"/>
    <w:rsid w:val="00924CA6"/>
    <w:rsid w:val="009259ED"/>
    <w:rsid w:val="00925D9E"/>
    <w:rsid w:val="009265B2"/>
    <w:rsid w:val="00926838"/>
    <w:rsid w:val="00926D66"/>
    <w:rsid w:val="009275AB"/>
    <w:rsid w:val="0093002D"/>
    <w:rsid w:val="00930884"/>
    <w:rsid w:val="009320D2"/>
    <w:rsid w:val="0093400F"/>
    <w:rsid w:val="00934980"/>
    <w:rsid w:val="00936095"/>
    <w:rsid w:val="00936950"/>
    <w:rsid w:val="00936D77"/>
    <w:rsid w:val="00936EF2"/>
    <w:rsid w:val="0093758B"/>
    <w:rsid w:val="00937CB1"/>
    <w:rsid w:val="00937F0D"/>
    <w:rsid w:val="00940AA9"/>
    <w:rsid w:val="00940B65"/>
    <w:rsid w:val="00941136"/>
    <w:rsid w:val="00941808"/>
    <w:rsid w:val="009422F1"/>
    <w:rsid w:val="009426B9"/>
    <w:rsid w:val="00942AFF"/>
    <w:rsid w:val="00942B72"/>
    <w:rsid w:val="0094361D"/>
    <w:rsid w:val="00943B22"/>
    <w:rsid w:val="00943BBF"/>
    <w:rsid w:val="00944B28"/>
    <w:rsid w:val="00944BEA"/>
    <w:rsid w:val="009450C1"/>
    <w:rsid w:val="0094530C"/>
    <w:rsid w:val="00945F5A"/>
    <w:rsid w:val="009460F3"/>
    <w:rsid w:val="0094623C"/>
    <w:rsid w:val="00946522"/>
    <w:rsid w:val="009468A3"/>
    <w:rsid w:val="00946E5D"/>
    <w:rsid w:val="00946F4D"/>
    <w:rsid w:val="00947116"/>
    <w:rsid w:val="0094748D"/>
    <w:rsid w:val="0095001F"/>
    <w:rsid w:val="00950261"/>
    <w:rsid w:val="00950BBD"/>
    <w:rsid w:val="00951557"/>
    <w:rsid w:val="009517D4"/>
    <w:rsid w:val="00951D3B"/>
    <w:rsid w:val="009520B0"/>
    <w:rsid w:val="0095224E"/>
    <w:rsid w:val="009522E1"/>
    <w:rsid w:val="00952314"/>
    <w:rsid w:val="0095241C"/>
    <w:rsid w:val="00952C9E"/>
    <w:rsid w:val="00952D54"/>
    <w:rsid w:val="00953BAD"/>
    <w:rsid w:val="00953C8A"/>
    <w:rsid w:val="00953CDB"/>
    <w:rsid w:val="00953DF4"/>
    <w:rsid w:val="00954221"/>
    <w:rsid w:val="00955263"/>
    <w:rsid w:val="0095530C"/>
    <w:rsid w:val="00955C92"/>
    <w:rsid w:val="00956A75"/>
    <w:rsid w:val="009576B1"/>
    <w:rsid w:val="00957A0D"/>
    <w:rsid w:val="00957EE4"/>
    <w:rsid w:val="0096022D"/>
    <w:rsid w:val="00960396"/>
    <w:rsid w:val="00960768"/>
    <w:rsid w:val="00960DF8"/>
    <w:rsid w:val="009612A8"/>
    <w:rsid w:val="0096135A"/>
    <w:rsid w:val="00961501"/>
    <w:rsid w:val="00962AF9"/>
    <w:rsid w:val="00962BEE"/>
    <w:rsid w:val="00962FF5"/>
    <w:rsid w:val="0096522E"/>
    <w:rsid w:val="00965C5F"/>
    <w:rsid w:val="00966B77"/>
    <w:rsid w:val="00967EFD"/>
    <w:rsid w:val="00967F52"/>
    <w:rsid w:val="009705B9"/>
    <w:rsid w:val="009707A9"/>
    <w:rsid w:val="009708B9"/>
    <w:rsid w:val="009709CC"/>
    <w:rsid w:val="00970B61"/>
    <w:rsid w:val="00971155"/>
    <w:rsid w:val="00971366"/>
    <w:rsid w:val="009713C3"/>
    <w:rsid w:val="00971BA4"/>
    <w:rsid w:val="00971C8C"/>
    <w:rsid w:val="009726A2"/>
    <w:rsid w:val="00973740"/>
    <w:rsid w:val="00974162"/>
    <w:rsid w:val="0097490F"/>
    <w:rsid w:val="00974B27"/>
    <w:rsid w:val="00974FD4"/>
    <w:rsid w:val="00975011"/>
    <w:rsid w:val="0097567B"/>
    <w:rsid w:val="009771D1"/>
    <w:rsid w:val="009776E5"/>
    <w:rsid w:val="0098007D"/>
    <w:rsid w:val="009800E5"/>
    <w:rsid w:val="00980609"/>
    <w:rsid w:val="009813F7"/>
    <w:rsid w:val="00981DDF"/>
    <w:rsid w:val="00982090"/>
    <w:rsid w:val="00982D14"/>
    <w:rsid w:val="009831C8"/>
    <w:rsid w:val="0098350F"/>
    <w:rsid w:val="00983F0D"/>
    <w:rsid w:val="0098490A"/>
    <w:rsid w:val="00985254"/>
    <w:rsid w:val="00985B05"/>
    <w:rsid w:val="00985E08"/>
    <w:rsid w:val="00986DAE"/>
    <w:rsid w:val="00987391"/>
    <w:rsid w:val="00990B3D"/>
    <w:rsid w:val="00990E9F"/>
    <w:rsid w:val="00991921"/>
    <w:rsid w:val="009925DE"/>
    <w:rsid w:val="00992663"/>
    <w:rsid w:val="00992696"/>
    <w:rsid w:val="00992E5D"/>
    <w:rsid w:val="00992ECF"/>
    <w:rsid w:val="00992F5A"/>
    <w:rsid w:val="00993985"/>
    <w:rsid w:val="0099705A"/>
    <w:rsid w:val="009973D9"/>
    <w:rsid w:val="0099768F"/>
    <w:rsid w:val="00997872"/>
    <w:rsid w:val="009A0147"/>
    <w:rsid w:val="009A124D"/>
    <w:rsid w:val="009A147E"/>
    <w:rsid w:val="009A1A20"/>
    <w:rsid w:val="009A244C"/>
    <w:rsid w:val="009A3253"/>
    <w:rsid w:val="009A3B9C"/>
    <w:rsid w:val="009A4E7F"/>
    <w:rsid w:val="009A6FCC"/>
    <w:rsid w:val="009A7062"/>
    <w:rsid w:val="009A712B"/>
    <w:rsid w:val="009A71D3"/>
    <w:rsid w:val="009A760B"/>
    <w:rsid w:val="009B05B8"/>
    <w:rsid w:val="009B07D6"/>
    <w:rsid w:val="009B0B2A"/>
    <w:rsid w:val="009B0CA7"/>
    <w:rsid w:val="009B1187"/>
    <w:rsid w:val="009B1A23"/>
    <w:rsid w:val="009B215E"/>
    <w:rsid w:val="009B21EA"/>
    <w:rsid w:val="009B32B0"/>
    <w:rsid w:val="009B3990"/>
    <w:rsid w:val="009B3BD3"/>
    <w:rsid w:val="009B4A4E"/>
    <w:rsid w:val="009B4EC3"/>
    <w:rsid w:val="009B4F24"/>
    <w:rsid w:val="009B5171"/>
    <w:rsid w:val="009B590F"/>
    <w:rsid w:val="009B59F1"/>
    <w:rsid w:val="009B644C"/>
    <w:rsid w:val="009B6BA6"/>
    <w:rsid w:val="009B6C7C"/>
    <w:rsid w:val="009B6D40"/>
    <w:rsid w:val="009B7073"/>
    <w:rsid w:val="009B7AA4"/>
    <w:rsid w:val="009B7AF6"/>
    <w:rsid w:val="009C0220"/>
    <w:rsid w:val="009C0A1E"/>
    <w:rsid w:val="009C0D39"/>
    <w:rsid w:val="009C0F18"/>
    <w:rsid w:val="009C1714"/>
    <w:rsid w:val="009C1C0A"/>
    <w:rsid w:val="009C1F2A"/>
    <w:rsid w:val="009C1F51"/>
    <w:rsid w:val="009C3087"/>
    <w:rsid w:val="009C34F5"/>
    <w:rsid w:val="009C40E0"/>
    <w:rsid w:val="009C4A68"/>
    <w:rsid w:val="009C50E1"/>
    <w:rsid w:val="009C56A1"/>
    <w:rsid w:val="009C5903"/>
    <w:rsid w:val="009C6CCE"/>
    <w:rsid w:val="009C7E06"/>
    <w:rsid w:val="009D090B"/>
    <w:rsid w:val="009D0CD7"/>
    <w:rsid w:val="009D1097"/>
    <w:rsid w:val="009D15F6"/>
    <w:rsid w:val="009D2114"/>
    <w:rsid w:val="009D2160"/>
    <w:rsid w:val="009D3B12"/>
    <w:rsid w:val="009D44D1"/>
    <w:rsid w:val="009D4B0F"/>
    <w:rsid w:val="009D51FE"/>
    <w:rsid w:val="009D5E2E"/>
    <w:rsid w:val="009D6692"/>
    <w:rsid w:val="009D6D5F"/>
    <w:rsid w:val="009D75CA"/>
    <w:rsid w:val="009D7C6F"/>
    <w:rsid w:val="009E0F73"/>
    <w:rsid w:val="009E15C9"/>
    <w:rsid w:val="009E174A"/>
    <w:rsid w:val="009E1BA1"/>
    <w:rsid w:val="009E1E71"/>
    <w:rsid w:val="009E39D3"/>
    <w:rsid w:val="009E401C"/>
    <w:rsid w:val="009E416A"/>
    <w:rsid w:val="009E427E"/>
    <w:rsid w:val="009E4AA1"/>
    <w:rsid w:val="009E4BCC"/>
    <w:rsid w:val="009E5582"/>
    <w:rsid w:val="009E6114"/>
    <w:rsid w:val="009E6709"/>
    <w:rsid w:val="009E6B7D"/>
    <w:rsid w:val="009E7D40"/>
    <w:rsid w:val="009F068F"/>
    <w:rsid w:val="009F0CB3"/>
    <w:rsid w:val="009F0D4D"/>
    <w:rsid w:val="009F1937"/>
    <w:rsid w:val="009F1A85"/>
    <w:rsid w:val="009F259A"/>
    <w:rsid w:val="009F2770"/>
    <w:rsid w:val="009F2844"/>
    <w:rsid w:val="009F28B8"/>
    <w:rsid w:val="009F2F49"/>
    <w:rsid w:val="009F4DBB"/>
    <w:rsid w:val="009F4ED9"/>
    <w:rsid w:val="009F720E"/>
    <w:rsid w:val="009F78D7"/>
    <w:rsid w:val="00A0106E"/>
    <w:rsid w:val="00A018F3"/>
    <w:rsid w:val="00A01C6E"/>
    <w:rsid w:val="00A02812"/>
    <w:rsid w:val="00A02ECC"/>
    <w:rsid w:val="00A03A87"/>
    <w:rsid w:val="00A04BB1"/>
    <w:rsid w:val="00A051D2"/>
    <w:rsid w:val="00A056BA"/>
    <w:rsid w:val="00A05852"/>
    <w:rsid w:val="00A0596D"/>
    <w:rsid w:val="00A05F99"/>
    <w:rsid w:val="00A065B5"/>
    <w:rsid w:val="00A067AB"/>
    <w:rsid w:val="00A0716B"/>
    <w:rsid w:val="00A0739F"/>
    <w:rsid w:val="00A0740A"/>
    <w:rsid w:val="00A077A6"/>
    <w:rsid w:val="00A10026"/>
    <w:rsid w:val="00A1002E"/>
    <w:rsid w:val="00A1009C"/>
    <w:rsid w:val="00A10613"/>
    <w:rsid w:val="00A10DB3"/>
    <w:rsid w:val="00A11DD6"/>
    <w:rsid w:val="00A124C0"/>
    <w:rsid w:val="00A12982"/>
    <w:rsid w:val="00A130C4"/>
    <w:rsid w:val="00A13394"/>
    <w:rsid w:val="00A137D4"/>
    <w:rsid w:val="00A1380C"/>
    <w:rsid w:val="00A13DC5"/>
    <w:rsid w:val="00A13FB6"/>
    <w:rsid w:val="00A143DC"/>
    <w:rsid w:val="00A14F17"/>
    <w:rsid w:val="00A1586A"/>
    <w:rsid w:val="00A162BE"/>
    <w:rsid w:val="00A16AA2"/>
    <w:rsid w:val="00A16D5F"/>
    <w:rsid w:val="00A172F5"/>
    <w:rsid w:val="00A21018"/>
    <w:rsid w:val="00A211F7"/>
    <w:rsid w:val="00A218E3"/>
    <w:rsid w:val="00A2296C"/>
    <w:rsid w:val="00A22C03"/>
    <w:rsid w:val="00A23A2C"/>
    <w:rsid w:val="00A23A41"/>
    <w:rsid w:val="00A2407F"/>
    <w:rsid w:val="00A244E1"/>
    <w:rsid w:val="00A24596"/>
    <w:rsid w:val="00A24BA7"/>
    <w:rsid w:val="00A24CBF"/>
    <w:rsid w:val="00A24E63"/>
    <w:rsid w:val="00A25814"/>
    <w:rsid w:val="00A258DE"/>
    <w:rsid w:val="00A26231"/>
    <w:rsid w:val="00A27795"/>
    <w:rsid w:val="00A2796A"/>
    <w:rsid w:val="00A30845"/>
    <w:rsid w:val="00A30B8C"/>
    <w:rsid w:val="00A31847"/>
    <w:rsid w:val="00A32EF1"/>
    <w:rsid w:val="00A33A26"/>
    <w:rsid w:val="00A34989"/>
    <w:rsid w:val="00A3522A"/>
    <w:rsid w:val="00A358D8"/>
    <w:rsid w:val="00A36A90"/>
    <w:rsid w:val="00A3741C"/>
    <w:rsid w:val="00A377C4"/>
    <w:rsid w:val="00A37A75"/>
    <w:rsid w:val="00A37C7D"/>
    <w:rsid w:val="00A402FA"/>
    <w:rsid w:val="00A4035A"/>
    <w:rsid w:val="00A404F7"/>
    <w:rsid w:val="00A40788"/>
    <w:rsid w:val="00A40CED"/>
    <w:rsid w:val="00A41BE0"/>
    <w:rsid w:val="00A4209C"/>
    <w:rsid w:val="00A42532"/>
    <w:rsid w:val="00A43646"/>
    <w:rsid w:val="00A4423F"/>
    <w:rsid w:val="00A446DA"/>
    <w:rsid w:val="00A45180"/>
    <w:rsid w:val="00A46E6B"/>
    <w:rsid w:val="00A5063E"/>
    <w:rsid w:val="00A50716"/>
    <w:rsid w:val="00A50AE0"/>
    <w:rsid w:val="00A50C49"/>
    <w:rsid w:val="00A50E57"/>
    <w:rsid w:val="00A52700"/>
    <w:rsid w:val="00A52DC3"/>
    <w:rsid w:val="00A52F76"/>
    <w:rsid w:val="00A530B7"/>
    <w:rsid w:val="00A53277"/>
    <w:rsid w:val="00A5371C"/>
    <w:rsid w:val="00A53A9F"/>
    <w:rsid w:val="00A54177"/>
    <w:rsid w:val="00A54FA7"/>
    <w:rsid w:val="00A556EB"/>
    <w:rsid w:val="00A55771"/>
    <w:rsid w:val="00A55880"/>
    <w:rsid w:val="00A56361"/>
    <w:rsid w:val="00A5662A"/>
    <w:rsid w:val="00A578FF"/>
    <w:rsid w:val="00A60251"/>
    <w:rsid w:val="00A60B3C"/>
    <w:rsid w:val="00A60D87"/>
    <w:rsid w:val="00A60FE9"/>
    <w:rsid w:val="00A614E4"/>
    <w:rsid w:val="00A6150D"/>
    <w:rsid w:val="00A617E6"/>
    <w:rsid w:val="00A618FD"/>
    <w:rsid w:val="00A61958"/>
    <w:rsid w:val="00A61CBD"/>
    <w:rsid w:val="00A61F4D"/>
    <w:rsid w:val="00A6213B"/>
    <w:rsid w:val="00A628A0"/>
    <w:rsid w:val="00A63890"/>
    <w:rsid w:val="00A63F74"/>
    <w:rsid w:val="00A641F8"/>
    <w:rsid w:val="00A643A6"/>
    <w:rsid w:val="00A6456D"/>
    <w:rsid w:val="00A655D9"/>
    <w:rsid w:val="00A659F3"/>
    <w:rsid w:val="00A6627F"/>
    <w:rsid w:val="00A66487"/>
    <w:rsid w:val="00A666A0"/>
    <w:rsid w:val="00A6702D"/>
    <w:rsid w:val="00A6741F"/>
    <w:rsid w:val="00A67FE8"/>
    <w:rsid w:val="00A70082"/>
    <w:rsid w:val="00A715AF"/>
    <w:rsid w:val="00A71C3F"/>
    <w:rsid w:val="00A72067"/>
    <w:rsid w:val="00A72A4C"/>
    <w:rsid w:val="00A75100"/>
    <w:rsid w:val="00A76040"/>
    <w:rsid w:val="00A76785"/>
    <w:rsid w:val="00A76957"/>
    <w:rsid w:val="00A76FA0"/>
    <w:rsid w:val="00A778C6"/>
    <w:rsid w:val="00A77B3D"/>
    <w:rsid w:val="00A77B7A"/>
    <w:rsid w:val="00A77C0E"/>
    <w:rsid w:val="00A77D44"/>
    <w:rsid w:val="00A80713"/>
    <w:rsid w:val="00A80D58"/>
    <w:rsid w:val="00A80DA0"/>
    <w:rsid w:val="00A810A7"/>
    <w:rsid w:val="00A811FD"/>
    <w:rsid w:val="00A81485"/>
    <w:rsid w:val="00A81D99"/>
    <w:rsid w:val="00A81F6C"/>
    <w:rsid w:val="00A82908"/>
    <w:rsid w:val="00A83112"/>
    <w:rsid w:val="00A83153"/>
    <w:rsid w:val="00A8415C"/>
    <w:rsid w:val="00A8423A"/>
    <w:rsid w:val="00A842B6"/>
    <w:rsid w:val="00A846C4"/>
    <w:rsid w:val="00A84804"/>
    <w:rsid w:val="00A84A96"/>
    <w:rsid w:val="00A853F7"/>
    <w:rsid w:val="00A8546D"/>
    <w:rsid w:val="00A8565A"/>
    <w:rsid w:val="00A8569D"/>
    <w:rsid w:val="00A85AFD"/>
    <w:rsid w:val="00A8655C"/>
    <w:rsid w:val="00A87204"/>
    <w:rsid w:val="00A87734"/>
    <w:rsid w:val="00A92349"/>
    <w:rsid w:val="00A92D0A"/>
    <w:rsid w:val="00A9346B"/>
    <w:rsid w:val="00A94298"/>
    <w:rsid w:val="00A943E4"/>
    <w:rsid w:val="00A9497F"/>
    <w:rsid w:val="00A9540A"/>
    <w:rsid w:val="00A95ADE"/>
    <w:rsid w:val="00A95DBF"/>
    <w:rsid w:val="00A95EAA"/>
    <w:rsid w:val="00A95EB9"/>
    <w:rsid w:val="00A97198"/>
    <w:rsid w:val="00A97857"/>
    <w:rsid w:val="00A978AC"/>
    <w:rsid w:val="00AA1F93"/>
    <w:rsid w:val="00AA291C"/>
    <w:rsid w:val="00AA38FC"/>
    <w:rsid w:val="00AA3A98"/>
    <w:rsid w:val="00AA3B53"/>
    <w:rsid w:val="00AA40CF"/>
    <w:rsid w:val="00AA4C99"/>
    <w:rsid w:val="00AA4E32"/>
    <w:rsid w:val="00AA50F9"/>
    <w:rsid w:val="00AA53F4"/>
    <w:rsid w:val="00AA5B28"/>
    <w:rsid w:val="00AA5D56"/>
    <w:rsid w:val="00AA602C"/>
    <w:rsid w:val="00AA642A"/>
    <w:rsid w:val="00AA671B"/>
    <w:rsid w:val="00AA6C03"/>
    <w:rsid w:val="00AA7213"/>
    <w:rsid w:val="00AA7B8D"/>
    <w:rsid w:val="00AB0E23"/>
    <w:rsid w:val="00AB0FE3"/>
    <w:rsid w:val="00AB1FB5"/>
    <w:rsid w:val="00AB1FFD"/>
    <w:rsid w:val="00AB24A5"/>
    <w:rsid w:val="00AB24D1"/>
    <w:rsid w:val="00AB277D"/>
    <w:rsid w:val="00AB2CB5"/>
    <w:rsid w:val="00AB30B5"/>
    <w:rsid w:val="00AB3230"/>
    <w:rsid w:val="00AB328D"/>
    <w:rsid w:val="00AB39ED"/>
    <w:rsid w:val="00AB448A"/>
    <w:rsid w:val="00AB4B35"/>
    <w:rsid w:val="00AB522B"/>
    <w:rsid w:val="00AB6E1F"/>
    <w:rsid w:val="00AB75DA"/>
    <w:rsid w:val="00AB79F4"/>
    <w:rsid w:val="00AB7E41"/>
    <w:rsid w:val="00AC00FB"/>
    <w:rsid w:val="00AC010F"/>
    <w:rsid w:val="00AC0E08"/>
    <w:rsid w:val="00AC1506"/>
    <w:rsid w:val="00AC15AB"/>
    <w:rsid w:val="00AC1A75"/>
    <w:rsid w:val="00AC1E2E"/>
    <w:rsid w:val="00AC2BD4"/>
    <w:rsid w:val="00AC503F"/>
    <w:rsid w:val="00AC50F5"/>
    <w:rsid w:val="00AC521A"/>
    <w:rsid w:val="00AC56B1"/>
    <w:rsid w:val="00AC6068"/>
    <w:rsid w:val="00AC608A"/>
    <w:rsid w:val="00AC61AA"/>
    <w:rsid w:val="00AC621B"/>
    <w:rsid w:val="00AC62CB"/>
    <w:rsid w:val="00AC687F"/>
    <w:rsid w:val="00AC75D2"/>
    <w:rsid w:val="00AC770B"/>
    <w:rsid w:val="00AC775B"/>
    <w:rsid w:val="00AC7C29"/>
    <w:rsid w:val="00AC7D7D"/>
    <w:rsid w:val="00AD04E5"/>
    <w:rsid w:val="00AD0954"/>
    <w:rsid w:val="00AD0A77"/>
    <w:rsid w:val="00AD1013"/>
    <w:rsid w:val="00AD2203"/>
    <w:rsid w:val="00AD3853"/>
    <w:rsid w:val="00AD5608"/>
    <w:rsid w:val="00AD5855"/>
    <w:rsid w:val="00AD5BD2"/>
    <w:rsid w:val="00AD5C2A"/>
    <w:rsid w:val="00AD6820"/>
    <w:rsid w:val="00AD6BD0"/>
    <w:rsid w:val="00AD6F05"/>
    <w:rsid w:val="00AD7C00"/>
    <w:rsid w:val="00AE084E"/>
    <w:rsid w:val="00AE0DE2"/>
    <w:rsid w:val="00AE1C55"/>
    <w:rsid w:val="00AE1EA9"/>
    <w:rsid w:val="00AE2507"/>
    <w:rsid w:val="00AE2A87"/>
    <w:rsid w:val="00AE2FBE"/>
    <w:rsid w:val="00AE2FEC"/>
    <w:rsid w:val="00AE30D9"/>
    <w:rsid w:val="00AE4746"/>
    <w:rsid w:val="00AE5309"/>
    <w:rsid w:val="00AE5648"/>
    <w:rsid w:val="00AE5DB6"/>
    <w:rsid w:val="00AE607A"/>
    <w:rsid w:val="00AF01A9"/>
    <w:rsid w:val="00AF0B2A"/>
    <w:rsid w:val="00AF11EB"/>
    <w:rsid w:val="00AF1466"/>
    <w:rsid w:val="00AF21C2"/>
    <w:rsid w:val="00AF2915"/>
    <w:rsid w:val="00AF2BE6"/>
    <w:rsid w:val="00AF2CE8"/>
    <w:rsid w:val="00AF3465"/>
    <w:rsid w:val="00AF36A0"/>
    <w:rsid w:val="00AF480E"/>
    <w:rsid w:val="00AF6996"/>
    <w:rsid w:val="00AF6B5D"/>
    <w:rsid w:val="00AF7C0B"/>
    <w:rsid w:val="00B00217"/>
    <w:rsid w:val="00B01219"/>
    <w:rsid w:val="00B0180D"/>
    <w:rsid w:val="00B0192D"/>
    <w:rsid w:val="00B0245D"/>
    <w:rsid w:val="00B026FE"/>
    <w:rsid w:val="00B02B23"/>
    <w:rsid w:val="00B02C89"/>
    <w:rsid w:val="00B03353"/>
    <w:rsid w:val="00B0364E"/>
    <w:rsid w:val="00B036D5"/>
    <w:rsid w:val="00B03957"/>
    <w:rsid w:val="00B04146"/>
    <w:rsid w:val="00B049D5"/>
    <w:rsid w:val="00B04C9B"/>
    <w:rsid w:val="00B05551"/>
    <w:rsid w:val="00B05B15"/>
    <w:rsid w:val="00B06935"/>
    <w:rsid w:val="00B10690"/>
    <w:rsid w:val="00B10891"/>
    <w:rsid w:val="00B11976"/>
    <w:rsid w:val="00B11A9C"/>
    <w:rsid w:val="00B12ABA"/>
    <w:rsid w:val="00B12C46"/>
    <w:rsid w:val="00B12F6C"/>
    <w:rsid w:val="00B1425E"/>
    <w:rsid w:val="00B143FD"/>
    <w:rsid w:val="00B14405"/>
    <w:rsid w:val="00B14AA0"/>
    <w:rsid w:val="00B15D8F"/>
    <w:rsid w:val="00B2002E"/>
    <w:rsid w:val="00B20131"/>
    <w:rsid w:val="00B2047B"/>
    <w:rsid w:val="00B20E54"/>
    <w:rsid w:val="00B2197A"/>
    <w:rsid w:val="00B2207D"/>
    <w:rsid w:val="00B22438"/>
    <w:rsid w:val="00B22DB7"/>
    <w:rsid w:val="00B23DAA"/>
    <w:rsid w:val="00B24163"/>
    <w:rsid w:val="00B24C34"/>
    <w:rsid w:val="00B24C63"/>
    <w:rsid w:val="00B24C6C"/>
    <w:rsid w:val="00B25321"/>
    <w:rsid w:val="00B25561"/>
    <w:rsid w:val="00B258A0"/>
    <w:rsid w:val="00B25F67"/>
    <w:rsid w:val="00B25F8D"/>
    <w:rsid w:val="00B26DB0"/>
    <w:rsid w:val="00B2706A"/>
    <w:rsid w:val="00B27ECF"/>
    <w:rsid w:val="00B3084C"/>
    <w:rsid w:val="00B30962"/>
    <w:rsid w:val="00B30D7E"/>
    <w:rsid w:val="00B31057"/>
    <w:rsid w:val="00B318BD"/>
    <w:rsid w:val="00B31B1B"/>
    <w:rsid w:val="00B31E3B"/>
    <w:rsid w:val="00B327D5"/>
    <w:rsid w:val="00B3285D"/>
    <w:rsid w:val="00B3294A"/>
    <w:rsid w:val="00B35141"/>
    <w:rsid w:val="00B36206"/>
    <w:rsid w:val="00B36AA2"/>
    <w:rsid w:val="00B36AEC"/>
    <w:rsid w:val="00B37150"/>
    <w:rsid w:val="00B379B0"/>
    <w:rsid w:val="00B37F64"/>
    <w:rsid w:val="00B401D6"/>
    <w:rsid w:val="00B408C7"/>
    <w:rsid w:val="00B40AE6"/>
    <w:rsid w:val="00B41A64"/>
    <w:rsid w:val="00B442CC"/>
    <w:rsid w:val="00B44814"/>
    <w:rsid w:val="00B45280"/>
    <w:rsid w:val="00B45BF7"/>
    <w:rsid w:val="00B468FE"/>
    <w:rsid w:val="00B4760E"/>
    <w:rsid w:val="00B50643"/>
    <w:rsid w:val="00B5068E"/>
    <w:rsid w:val="00B50AD9"/>
    <w:rsid w:val="00B50B81"/>
    <w:rsid w:val="00B51A6B"/>
    <w:rsid w:val="00B51E3D"/>
    <w:rsid w:val="00B52546"/>
    <w:rsid w:val="00B525D9"/>
    <w:rsid w:val="00B52E6B"/>
    <w:rsid w:val="00B53145"/>
    <w:rsid w:val="00B53465"/>
    <w:rsid w:val="00B53728"/>
    <w:rsid w:val="00B54032"/>
    <w:rsid w:val="00B549BD"/>
    <w:rsid w:val="00B54AEB"/>
    <w:rsid w:val="00B55101"/>
    <w:rsid w:val="00B55A0E"/>
    <w:rsid w:val="00B55BA5"/>
    <w:rsid w:val="00B55EBF"/>
    <w:rsid w:val="00B5767A"/>
    <w:rsid w:val="00B57A90"/>
    <w:rsid w:val="00B60865"/>
    <w:rsid w:val="00B6238E"/>
    <w:rsid w:val="00B62D2F"/>
    <w:rsid w:val="00B62D31"/>
    <w:rsid w:val="00B6411F"/>
    <w:rsid w:val="00B64754"/>
    <w:rsid w:val="00B64C6D"/>
    <w:rsid w:val="00B65C24"/>
    <w:rsid w:val="00B66775"/>
    <w:rsid w:val="00B66E30"/>
    <w:rsid w:val="00B66EC0"/>
    <w:rsid w:val="00B675CA"/>
    <w:rsid w:val="00B67EAF"/>
    <w:rsid w:val="00B70170"/>
    <w:rsid w:val="00B70486"/>
    <w:rsid w:val="00B7056B"/>
    <w:rsid w:val="00B70574"/>
    <w:rsid w:val="00B70BAF"/>
    <w:rsid w:val="00B70F7C"/>
    <w:rsid w:val="00B7122C"/>
    <w:rsid w:val="00B712CC"/>
    <w:rsid w:val="00B715B6"/>
    <w:rsid w:val="00B71F9B"/>
    <w:rsid w:val="00B73222"/>
    <w:rsid w:val="00B754B1"/>
    <w:rsid w:val="00B75727"/>
    <w:rsid w:val="00B75BEB"/>
    <w:rsid w:val="00B75F76"/>
    <w:rsid w:val="00B7618E"/>
    <w:rsid w:val="00B762E0"/>
    <w:rsid w:val="00B7632D"/>
    <w:rsid w:val="00B768AB"/>
    <w:rsid w:val="00B773AD"/>
    <w:rsid w:val="00B803D0"/>
    <w:rsid w:val="00B8042B"/>
    <w:rsid w:val="00B80C12"/>
    <w:rsid w:val="00B812BB"/>
    <w:rsid w:val="00B817D5"/>
    <w:rsid w:val="00B8202F"/>
    <w:rsid w:val="00B82477"/>
    <w:rsid w:val="00B8334E"/>
    <w:rsid w:val="00B8384A"/>
    <w:rsid w:val="00B8403E"/>
    <w:rsid w:val="00B85680"/>
    <w:rsid w:val="00B85E6A"/>
    <w:rsid w:val="00B861F3"/>
    <w:rsid w:val="00B863B6"/>
    <w:rsid w:val="00B863FF"/>
    <w:rsid w:val="00B867B3"/>
    <w:rsid w:val="00B86C4E"/>
    <w:rsid w:val="00B86FB6"/>
    <w:rsid w:val="00B86FE7"/>
    <w:rsid w:val="00B876D3"/>
    <w:rsid w:val="00B900CF"/>
    <w:rsid w:val="00B90208"/>
    <w:rsid w:val="00B9051D"/>
    <w:rsid w:val="00B91330"/>
    <w:rsid w:val="00B91582"/>
    <w:rsid w:val="00B92DE6"/>
    <w:rsid w:val="00B92ECC"/>
    <w:rsid w:val="00B9340A"/>
    <w:rsid w:val="00B94B6D"/>
    <w:rsid w:val="00B958FB"/>
    <w:rsid w:val="00B959F3"/>
    <w:rsid w:val="00B95CC0"/>
    <w:rsid w:val="00B969C0"/>
    <w:rsid w:val="00B971F1"/>
    <w:rsid w:val="00B979CD"/>
    <w:rsid w:val="00B97D96"/>
    <w:rsid w:val="00BA0937"/>
    <w:rsid w:val="00BA0953"/>
    <w:rsid w:val="00BA0B6A"/>
    <w:rsid w:val="00BA12F4"/>
    <w:rsid w:val="00BA1789"/>
    <w:rsid w:val="00BA1790"/>
    <w:rsid w:val="00BA2BD7"/>
    <w:rsid w:val="00BA2C20"/>
    <w:rsid w:val="00BA2D45"/>
    <w:rsid w:val="00BA2FE6"/>
    <w:rsid w:val="00BA467C"/>
    <w:rsid w:val="00BA6C36"/>
    <w:rsid w:val="00BA6DD5"/>
    <w:rsid w:val="00BB0548"/>
    <w:rsid w:val="00BB14AC"/>
    <w:rsid w:val="00BB14F7"/>
    <w:rsid w:val="00BB2867"/>
    <w:rsid w:val="00BB3892"/>
    <w:rsid w:val="00BB3C14"/>
    <w:rsid w:val="00BB3CFB"/>
    <w:rsid w:val="00BB3E83"/>
    <w:rsid w:val="00BB40D7"/>
    <w:rsid w:val="00BB4C76"/>
    <w:rsid w:val="00BB5159"/>
    <w:rsid w:val="00BB5426"/>
    <w:rsid w:val="00BB5622"/>
    <w:rsid w:val="00BB742F"/>
    <w:rsid w:val="00BC012F"/>
    <w:rsid w:val="00BC1270"/>
    <w:rsid w:val="00BC12F0"/>
    <w:rsid w:val="00BC15D3"/>
    <w:rsid w:val="00BC285A"/>
    <w:rsid w:val="00BC2DDC"/>
    <w:rsid w:val="00BC4070"/>
    <w:rsid w:val="00BC4314"/>
    <w:rsid w:val="00BC43F4"/>
    <w:rsid w:val="00BC536A"/>
    <w:rsid w:val="00BC5CD8"/>
    <w:rsid w:val="00BC5CF7"/>
    <w:rsid w:val="00BC666B"/>
    <w:rsid w:val="00BC678C"/>
    <w:rsid w:val="00BD01DA"/>
    <w:rsid w:val="00BD0B6A"/>
    <w:rsid w:val="00BD0DB4"/>
    <w:rsid w:val="00BD0F6E"/>
    <w:rsid w:val="00BD1174"/>
    <w:rsid w:val="00BD16B2"/>
    <w:rsid w:val="00BD196A"/>
    <w:rsid w:val="00BD1BAD"/>
    <w:rsid w:val="00BD1CD3"/>
    <w:rsid w:val="00BD2089"/>
    <w:rsid w:val="00BD20A7"/>
    <w:rsid w:val="00BD227E"/>
    <w:rsid w:val="00BD2D82"/>
    <w:rsid w:val="00BD3922"/>
    <w:rsid w:val="00BD46BE"/>
    <w:rsid w:val="00BD50EE"/>
    <w:rsid w:val="00BD595F"/>
    <w:rsid w:val="00BD5F1D"/>
    <w:rsid w:val="00BD6251"/>
    <w:rsid w:val="00BD6A8E"/>
    <w:rsid w:val="00BD6CFE"/>
    <w:rsid w:val="00BD7060"/>
    <w:rsid w:val="00BE006D"/>
    <w:rsid w:val="00BE150A"/>
    <w:rsid w:val="00BE17E5"/>
    <w:rsid w:val="00BE23FE"/>
    <w:rsid w:val="00BE363A"/>
    <w:rsid w:val="00BE4228"/>
    <w:rsid w:val="00BE5B55"/>
    <w:rsid w:val="00BE5F9C"/>
    <w:rsid w:val="00BE60DE"/>
    <w:rsid w:val="00BE6102"/>
    <w:rsid w:val="00BE6277"/>
    <w:rsid w:val="00BE6482"/>
    <w:rsid w:val="00BE67CE"/>
    <w:rsid w:val="00BE6A90"/>
    <w:rsid w:val="00BE775B"/>
    <w:rsid w:val="00BE7BF8"/>
    <w:rsid w:val="00BF030C"/>
    <w:rsid w:val="00BF0DF9"/>
    <w:rsid w:val="00BF1852"/>
    <w:rsid w:val="00BF18D2"/>
    <w:rsid w:val="00BF211D"/>
    <w:rsid w:val="00BF2A44"/>
    <w:rsid w:val="00BF30A7"/>
    <w:rsid w:val="00BF384F"/>
    <w:rsid w:val="00BF387C"/>
    <w:rsid w:val="00BF3C22"/>
    <w:rsid w:val="00BF3D7A"/>
    <w:rsid w:val="00BF3DD8"/>
    <w:rsid w:val="00BF3F91"/>
    <w:rsid w:val="00BF44A1"/>
    <w:rsid w:val="00BF4A50"/>
    <w:rsid w:val="00BF50AE"/>
    <w:rsid w:val="00BF55DD"/>
    <w:rsid w:val="00BF59FB"/>
    <w:rsid w:val="00BF6414"/>
    <w:rsid w:val="00BF6622"/>
    <w:rsid w:val="00BF6C85"/>
    <w:rsid w:val="00BF6EBB"/>
    <w:rsid w:val="00C00351"/>
    <w:rsid w:val="00C00958"/>
    <w:rsid w:val="00C00AC2"/>
    <w:rsid w:val="00C00AEB"/>
    <w:rsid w:val="00C00D54"/>
    <w:rsid w:val="00C00FEB"/>
    <w:rsid w:val="00C01E05"/>
    <w:rsid w:val="00C01F0C"/>
    <w:rsid w:val="00C033B3"/>
    <w:rsid w:val="00C04421"/>
    <w:rsid w:val="00C04B32"/>
    <w:rsid w:val="00C04C46"/>
    <w:rsid w:val="00C0615F"/>
    <w:rsid w:val="00C06DEE"/>
    <w:rsid w:val="00C0704C"/>
    <w:rsid w:val="00C07F25"/>
    <w:rsid w:val="00C105A4"/>
    <w:rsid w:val="00C111A8"/>
    <w:rsid w:val="00C11754"/>
    <w:rsid w:val="00C120BC"/>
    <w:rsid w:val="00C120F5"/>
    <w:rsid w:val="00C12A69"/>
    <w:rsid w:val="00C12BA8"/>
    <w:rsid w:val="00C131D4"/>
    <w:rsid w:val="00C1388F"/>
    <w:rsid w:val="00C1431C"/>
    <w:rsid w:val="00C143E4"/>
    <w:rsid w:val="00C14B8F"/>
    <w:rsid w:val="00C1570D"/>
    <w:rsid w:val="00C15764"/>
    <w:rsid w:val="00C15FBB"/>
    <w:rsid w:val="00C17CFC"/>
    <w:rsid w:val="00C20220"/>
    <w:rsid w:val="00C20F1E"/>
    <w:rsid w:val="00C211CD"/>
    <w:rsid w:val="00C2183B"/>
    <w:rsid w:val="00C21C4D"/>
    <w:rsid w:val="00C21C7F"/>
    <w:rsid w:val="00C224E6"/>
    <w:rsid w:val="00C2273B"/>
    <w:rsid w:val="00C22854"/>
    <w:rsid w:val="00C23224"/>
    <w:rsid w:val="00C24BA7"/>
    <w:rsid w:val="00C24EA0"/>
    <w:rsid w:val="00C2551C"/>
    <w:rsid w:val="00C256C7"/>
    <w:rsid w:val="00C261BF"/>
    <w:rsid w:val="00C26491"/>
    <w:rsid w:val="00C27273"/>
    <w:rsid w:val="00C30542"/>
    <w:rsid w:val="00C30B0A"/>
    <w:rsid w:val="00C30C82"/>
    <w:rsid w:val="00C30D2D"/>
    <w:rsid w:val="00C31617"/>
    <w:rsid w:val="00C3196A"/>
    <w:rsid w:val="00C3273D"/>
    <w:rsid w:val="00C330A1"/>
    <w:rsid w:val="00C355B3"/>
    <w:rsid w:val="00C358D8"/>
    <w:rsid w:val="00C35F98"/>
    <w:rsid w:val="00C368D7"/>
    <w:rsid w:val="00C36ED4"/>
    <w:rsid w:val="00C36F0E"/>
    <w:rsid w:val="00C372AC"/>
    <w:rsid w:val="00C37DD6"/>
    <w:rsid w:val="00C420CF"/>
    <w:rsid w:val="00C4289F"/>
    <w:rsid w:val="00C42D17"/>
    <w:rsid w:val="00C4330E"/>
    <w:rsid w:val="00C434A5"/>
    <w:rsid w:val="00C4394C"/>
    <w:rsid w:val="00C43E2B"/>
    <w:rsid w:val="00C4403A"/>
    <w:rsid w:val="00C4494F"/>
    <w:rsid w:val="00C45147"/>
    <w:rsid w:val="00C45422"/>
    <w:rsid w:val="00C45FE9"/>
    <w:rsid w:val="00C4648F"/>
    <w:rsid w:val="00C46DD1"/>
    <w:rsid w:val="00C473F1"/>
    <w:rsid w:val="00C50336"/>
    <w:rsid w:val="00C50B37"/>
    <w:rsid w:val="00C521E6"/>
    <w:rsid w:val="00C5283D"/>
    <w:rsid w:val="00C528C9"/>
    <w:rsid w:val="00C52ABC"/>
    <w:rsid w:val="00C52B62"/>
    <w:rsid w:val="00C52E38"/>
    <w:rsid w:val="00C536AE"/>
    <w:rsid w:val="00C53C51"/>
    <w:rsid w:val="00C54152"/>
    <w:rsid w:val="00C54447"/>
    <w:rsid w:val="00C5444C"/>
    <w:rsid w:val="00C54D70"/>
    <w:rsid w:val="00C5579C"/>
    <w:rsid w:val="00C567E2"/>
    <w:rsid w:val="00C567FC"/>
    <w:rsid w:val="00C56C62"/>
    <w:rsid w:val="00C572B8"/>
    <w:rsid w:val="00C57B19"/>
    <w:rsid w:val="00C57C2A"/>
    <w:rsid w:val="00C57EC1"/>
    <w:rsid w:val="00C60449"/>
    <w:rsid w:val="00C60879"/>
    <w:rsid w:val="00C60890"/>
    <w:rsid w:val="00C608BE"/>
    <w:rsid w:val="00C60C2C"/>
    <w:rsid w:val="00C616DB"/>
    <w:rsid w:val="00C620EB"/>
    <w:rsid w:val="00C62160"/>
    <w:rsid w:val="00C621EF"/>
    <w:rsid w:val="00C62D57"/>
    <w:rsid w:val="00C6311A"/>
    <w:rsid w:val="00C633FB"/>
    <w:rsid w:val="00C63517"/>
    <w:rsid w:val="00C63675"/>
    <w:rsid w:val="00C642F9"/>
    <w:rsid w:val="00C658E4"/>
    <w:rsid w:val="00C65CD0"/>
    <w:rsid w:val="00C6611C"/>
    <w:rsid w:val="00C679DD"/>
    <w:rsid w:val="00C7040D"/>
    <w:rsid w:val="00C70622"/>
    <w:rsid w:val="00C708F9"/>
    <w:rsid w:val="00C70B23"/>
    <w:rsid w:val="00C717D2"/>
    <w:rsid w:val="00C717E3"/>
    <w:rsid w:val="00C71AA2"/>
    <w:rsid w:val="00C73414"/>
    <w:rsid w:val="00C755DD"/>
    <w:rsid w:val="00C75A19"/>
    <w:rsid w:val="00C75AD7"/>
    <w:rsid w:val="00C75DD9"/>
    <w:rsid w:val="00C77650"/>
    <w:rsid w:val="00C8005A"/>
    <w:rsid w:val="00C81CCE"/>
    <w:rsid w:val="00C83260"/>
    <w:rsid w:val="00C832C3"/>
    <w:rsid w:val="00C84511"/>
    <w:rsid w:val="00C8475C"/>
    <w:rsid w:val="00C84B31"/>
    <w:rsid w:val="00C84B33"/>
    <w:rsid w:val="00C851D4"/>
    <w:rsid w:val="00C858BA"/>
    <w:rsid w:val="00C86AF0"/>
    <w:rsid w:val="00C86D8A"/>
    <w:rsid w:val="00C874EB"/>
    <w:rsid w:val="00C87BF8"/>
    <w:rsid w:val="00C9003F"/>
    <w:rsid w:val="00C9024E"/>
    <w:rsid w:val="00C91274"/>
    <w:rsid w:val="00C92147"/>
    <w:rsid w:val="00C92319"/>
    <w:rsid w:val="00C92411"/>
    <w:rsid w:val="00C9295D"/>
    <w:rsid w:val="00C92AD7"/>
    <w:rsid w:val="00C92CED"/>
    <w:rsid w:val="00C93A08"/>
    <w:rsid w:val="00C94524"/>
    <w:rsid w:val="00C95CAB"/>
    <w:rsid w:val="00C96781"/>
    <w:rsid w:val="00C974FF"/>
    <w:rsid w:val="00C975BD"/>
    <w:rsid w:val="00C97A0A"/>
    <w:rsid w:val="00C97D6D"/>
    <w:rsid w:val="00CA05EA"/>
    <w:rsid w:val="00CA0BF0"/>
    <w:rsid w:val="00CA218B"/>
    <w:rsid w:val="00CA24BB"/>
    <w:rsid w:val="00CA2688"/>
    <w:rsid w:val="00CA2E28"/>
    <w:rsid w:val="00CA33D7"/>
    <w:rsid w:val="00CA3A50"/>
    <w:rsid w:val="00CA3CE6"/>
    <w:rsid w:val="00CA3F80"/>
    <w:rsid w:val="00CA4093"/>
    <w:rsid w:val="00CA4227"/>
    <w:rsid w:val="00CA47B3"/>
    <w:rsid w:val="00CA6A79"/>
    <w:rsid w:val="00CA784D"/>
    <w:rsid w:val="00CA785B"/>
    <w:rsid w:val="00CA7C84"/>
    <w:rsid w:val="00CA7F97"/>
    <w:rsid w:val="00CB0435"/>
    <w:rsid w:val="00CB0A55"/>
    <w:rsid w:val="00CB2157"/>
    <w:rsid w:val="00CB3189"/>
    <w:rsid w:val="00CB33D3"/>
    <w:rsid w:val="00CB34B9"/>
    <w:rsid w:val="00CB3686"/>
    <w:rsid w:val="00CB3A75"/>
    <w:rsid w:val="00CB3A7E"/>
    <w:rsid w:val="00CB3E56"/>
    <w:rsid w:val="00CB466D"/>
    <w:rsid w:val="00CB478B"/>
    <w:rsid w:val="00CB509B"/>
    <w:rsid w:val="00CB5886"/>
    <w:rsid w:val="00CB5AB1"/>
    <w:rsid w:val="00CB5EB9"/>
    <w:rsid w:val="00CB61F0"/>
    <w:rsid w:val="00CB663C"/>
    <w:rsid w:val="00CB6A47"/>
    <w:rsid w:val="00CB7776"/>
    <w:rsid w:val="00CB7C34"/>
    <w:rsid w:val="00CB7D2D"/>
    <w:rsid w:val="00CB7E36"/>
    <w:rsid w:val="00CC0446"/>
    <w:rsid w:val="00CC0553"/>
    <w:rsid w:val="00CC1252"/>
    <w:rsid w:val="00CC1A22"/>
    <w:rsid w:val="00CC1A49"/>
    <w:rsid w:val="00CC1ED3"/>
    <w:rsid w:val="00CC2470"/>
    <w:rsid w:val="00CC2703"/>
    <w:rsid w:val="00CC2782"/>
    <w:rsid w:val="00CC2DCA"/>
    <w:rsid w:val="00CC3A23"/>
    <w:rsid w:val="00CC4DDA"/>
    <w:rsid w:val="00CC531B"/>
    <w:rsid w:val="00CC532E"/>
    <w:rsid w:val="00CC5B2B"/>
    <w:rsid w:val="00CC6768"/>
    <w:rsid w:val="00CC67B4"/>
    <w:rsid w:val="00CC6A19"/>
    <w:rsid w:val="00CC7C62"/>
    <w:rsid w:val="00CD00DF"/>
    <w:rsid w:val="00CD0D47"/>
    <w:rsid w:val="00CD1EA9"/>
    <w:rsid w:val="00CD2170"/>
    <w:rsid w:val="00CD276E"/>
    <w:rsid w:val="00CD3825"/>
    <w:rsid w:val="00CD391A"/>
    <w:rsid w:val="00CD3EE8"/>
    <w:rsid w:val="00CD4789"/>
    <w:rsid w:val="00CD52CF"/>
    <w:rsid w:val="00CD5ADB"/>
    <w:rsid w:val="00CD5E5C"/>
    <w:rsid w:val="00CD5E74"/>
    <w:rsid w:val="00CD6437"/>
    <w:rsid w:val="00CD7184"/>
    <w:rsid w:val="00CD753B"/>
    <w:rsid w:val="00CE032C"/>
    <w:rsid w:val="00CE0338"/>
    <w:rsid w:val="00CE0B6E"/>
    <w:rsid w:val="00CE1405"/>
    <w:rsid w:val="00CE16CC"/>
    <w:rsid w:val="00CE1951"/>
    <w:rsid w:val="00CE1C96"/>
    <w:rsid w:val="00CE1E08"/>
    <w:rsid w:val="00CE1ECC"/>
    <w:rsid w:val="00CE265C"/>
    <w:rsid w:val="00CE3567"/>
    <w:rsid w:val="00CE3C0B"/>
    <w:rsid w:val="00CE40EB"/>
    <w:rsid w:val="00CE47F6"/>
    <w:rsid w:val="00CE4BF7"/>
    <w:rsid w:val="00CE5E97"/>
    <w:rsid w:val="00CE5EF2"/>
    <w:rsid w:val="00CE5F46"/>
    <w:rsid w:val="00CE66B6"/>
    <w:rsid w:val="00CE6781"/>
    <w:rsid w:val="00CE6DDA"/>
    <w:rsid w:val="00CF0244"/>
    <w:rsid w:val="00CF0661"/>
    <w:rsid w:val="00CF06EA"/>
    <w:rsid w:val="00CF0C59"/>
    <w:rsid w:val="00CF1FC6"/>
    <w:rsid w:val="00CF3307"/>
    <w:rsid w:val="00CF345C"/>
    <w:rsid w:val="00CF3C77"/>
    <w:rsid w:val="00CF3F9F"/>
    <w:rsid w:val="00CF4EC3"/>
    <w:rsid w:val="00CF53BB"/>
    <w:rsid w:val="00CF56E8"/>
    <w:rsid w:val="00CF58B4"/>
    <w:rsid w:val="00CF5FAF"/>
    <w:rsid w:val="00CF6037"/>
    <w:rsid w:val="00CF6441"/>
    <w:rsid w:val="00CF7BDF"/>
    <w:rsid w:val="00D001AD"/>
    <w:rsid w:val="00D0185C"/>
    <w:rsid w:val="00D01DC0"/>
    <w:rsid w:val="00D02129"/>
    <w:rsid w:val="00D02636"/>
    <w:rsid w:val="00D03A7C"/>
    <w:rsid w:val="00D0403B"/>
    <w:rsid w:val="00D056B3"/>
    <w:rsid w:val="00D0597D"/>
    <w:rsid w:val="00D05B2F"/>
    <w:rsid w:val="00D06006"/>
    <w:rsid w:val="00D0625E"/>
    <w:rsid w:val="00D066AD"/>
    <w:rsid w:val="00D07328"/>
    <w:rsid w:val="00D10E49"/>
    <w:rsid w:val="00D12DE9"/>
    <w:rsid w:val="00D13A6B"/>
    <w:rsid w:val="00D1429A"/>
    <w:rsid w:val="00D14AD3"/>
    <w:rsid w:val="00D14C67"/>
    <w:rsid w:val="00D14DAD"/>
    <w:rsid w:val="00D14EE8"/>
    <w:rsid w:val="00D153BA"/>
    <w:rsid w:val="00D1550A"/>
    <w:rsid w:val="00D1579C"/>
    <w:rsid w:val="00D15EB7"/>
    <w:rsid w:val="00D15FB6"/>
    <w:rsid w:val="00D161D6"/>
    <w:rsid w:val="00D16558"/>
    <w:rsid w:val="00D16643"/>
    <w:rsid w:val="00D167B5"/>
    <w:rsid w:val="00D1695B"/>
    <w:rsid w:val="00D17049"/>
    <w:rsid w:val="00D175F9"/>
    <w:rsid w:val="00D17A2F"/>
    <w:rsid w:val="00D17A66"/>
    <w:rsid w:val="00D17C3B"/>
    <w:rsid w:val="00D201D1"/>
    <w:rsid w:val="00D20B1C"/>
    <w:rsid w:val="00D20B6B"/>
    <w:rsid w:val="00D21D7B"/>
    <w:rsid w:val="00D21DB9"/>
    <w:rsid w:val="00D22599"/>
    <w:rsid w:val="00D226EA"/>
    <w:rsid w:val="00D24072"/>
    <w:rsid w:val="00D243D4"/>
    <w:rsid w:val="00D246AC"/>
    <w:rsid w:val="00D24EF7"/>
    <w:rsid w:val="00D25552"/>
    <w:rsid w:val="00D257AA"/>
    <w:rsid w:val="00D257C0"/>
    <w:rsid w:val="00D25905"/>
    <w:rsid w:val="00D25C80"/>
    <w:rsid w:val="00D2601C"/>
    <w:rsid w:val="00D26A7F"/>
    <w:rsid w:val="00D27986"/>
    <w:rsid w:val="00D27C49"/>
    <w:rsid w:val="00D27E8B"/>
    <w:rsid w:val="00D30272"/>
    <w:rsid w:val="00D30A71"/>
    <w:rsid w:val="00D30B46"/>
    <w:rsid w:val="00D310A5"/>
    <w:rsid w:val="00D31235"/>
    <w:rsid w:val="00D319D1"/>
    <w:rsid w:val="00D34116"/>
    <w:rsid w:val="00D3417D"/>
    <w:rsid w:val="00D343E6"/>
    <w:rsid w:val="00D34D0F"/>
    <w:rsid w:val="00D34E9E"/>
    <w:rsid w:val="00D350D2"/>
    <w:rsid w:val="00D351B4"/>
    <w:rsid w:val="00D35752"/>
    <w:rsid w:val="00D359B2"/>
    <w:rsid w:val="00D35B79"/>
    <w:rsid w:val="00D36260"/>
    <w:rsid w:val="00D36952"/>
    <w:rsid w:val="00D403F2"/>
    <w:rsid w:val="00D40687"/>
    <w:rsid w:val="00D413C1"/>
    <w:rsid w:val="00D41AA9"/>
    <w:rsid w:val="00D41DEC"/>
    <w:rsid w:val="00D41FD2"/>
    <w:rsid w:val="00D41FE3"/>
    <w:rsid w:val="00D42248"/>
    <w:rsid w:val="00D423ED"/>
    <w:rsid w:val="00D4266A"/>
    <w:rsid w:val="00D427BB"/>
    <w:rsid w:val="00D42DDA"/>
    <w:rsid w:val="00D4302B"/>
    <w:rsid w:val="00D43041"/>
    <w:rsid w:val="00D43084"/>
    <w:rsid w:val="00D43443"/>
    <w:rsid w:val="00D462FD"/>
    <w:rsid w:val="00D500D0"/>
    <w:rsid w:val="00D50F0A"/>
    <w:rsid w:val="00D51163"/>
    <w:rsid w:val="00D51DDC"/>
    <w:rsid w:val="00D52719"/>
    <w:rsid w:val="00D53048"/>
    <w:rsid w:val="00D53D68"/>
    <w:rsid w:val="00D54377"/>
    <w:rsid w:val="00D5586F"/>
    <w:rsid w:val="00D558DC"/>
    <w:rsid w:val="00D560BB"/>
    <w:rsid w:val="00D561B3"/>
    <w:rsid w:val="00D56961"/>
    <w:rsid w:val="00D57506"/>
    <w:rsid w:val="00D579EF"/>
    <w:rsid w:val="00D57F63"/>
    <w:rsid w:val="00D605C0"/>
    <w:rsid w:val="00D608B7"/>
    <w:rsid w:val="00D61711"/>
    <w:rsid w:val="00D622BC"/>
    <w:rsid w:val="00D62397"/>
    <w:rsid w:val="00D640D8"/>
    <w:rsid w:val="00D64142"/>
    <w:rsid w:val="00D649FF"/>
    <w:rsid w:val="00D65BF2"/>
    <w:rsid w:val="00D66AF9"/>
    <w:rsid w:val="00D670CF"/>
    <w:rsid w:val="00D678E0"/>
    <w:rsid w:val="00D67DE6"/>
    <w:rsid w:val="00D70544"/>
    <w:rsid w:val="00D70F85"/>
    <w:rsid w:val="00D71D43"/>
    <w:rsid w:val="00D71E7A"/>
    <w:rsid w:val="00D728DF"/>
    <w:rsid w:val="00D72944"/>
    <w:rsid w:val="00D729A6"/>
    <w:rsid w:val="00D72F3A"/>
    <w:rsid w:val="00D73184"/>
    <w:rsid w:val="00D73474"/>
    <w:rsid w:val="00D73809"/>
    <w:rsid w:val="00D73949"/>
    <w:rsid w:val="00D73C3C"/>
    <w:rsid w:val="00D74518"/>
    <w:rsid w:val="00D74649"/>
    <w:rsid w:val="00D747D9"/>
    <w:rsid w:val="00D74BD6"/>
    <w:rsid w:val="00D75695"/>
    <w:rsid w:val="00D75BE7"/>
    <w:rsid w:val="00D75CB8"/>
    <w:rsid w:val="00D760F8"/>
    <w:rsid w:val="00D77183"/>
    <w:rsid w:val="00D77FE5"/>
    <w:rsid w:val="00D80094"/>
    <w:rsid w:val="00D810F1"/>
    <w:rsid w:val="00D81312"/>
    <w:rsid w:val="00D81A06"/>
    <w:rsid w:val="00D82BE8"/>
    <w:rsid w:val="00D82CC8"/>
    <w:rsid w:val="00D83B47"/>
    <w:rsid w:val="00D84A2F"/>
    <w:rsid w:val="00D85493"/>
    <w:rsid w:val="00D854C9"/>
    <w:rsid w:val="00D85A33"/>
    <w:rsid w:val="00D85B84"/>
    <w:rsid w:val="00D86100"/>
    <w:rsid w:val="00D86384"/>
    <w:rsid w:val="00D8696A"/>
    <w:rsid w:val="00D86997"/>
    <w:rsid w:val="00D8731B"/>
    <w:rsid w:val="00D87806"/>
    <w:rsid w:val="00D90304"/>
    <w:rsid w:val="00D903C3"/>
    <w:rsid w:val="00D90EA1"/>
    <w:rsid w:val="00D9105F"/>
    <w:rsid w:val="00D91574"/>
    <w:rsid w:val="00D91D56"/>
    <w:rsid w:val="00D9326E"/>
    <w:rsid w:val="00D9369B"/>
    <w:rsid w:val="00D936C2"/>
    <w:rsid w:val="00D93A3F"/>
    <w:rsid w:val="00D93A9D"/>
    <w:rsid w:val="00D94301"/>
    <w:rsid w:val="00D94A77"/>
    <w:rsid w:val="00D94EA8"/>
    <w:rsid w:val="00D954E0"/>
    <w:rsid w:val="00D95664"/>
    <w:rsid w:val="00D96252"/>
    <w:rsid w:val="00D96CCF"/>
    <w:rsid w:val="00DA0705"/>
    <w:rsid w:val="00DA0F0D"/>
    <w:rsid w:val="00DA107C"/>
    <w:rsid w:val="00DA15B7"/>
    <w:rsid w:val="00DA1C52"/>
    <w:rsid w:val="00DA3B5A"/>
    <w:rsid w:val="00DA3E64"/>
    <w:rsid w:val="00DA6DD6"/>
    <w:rsid w:val="00DA7E8E"/>
    <w:rsid w:val="00DB0D1D"/>
    <w:rsid w:val="00DB14B7"/>
    <w:rsid w:val="00DB1CDE"/>
    <w:rsid w:val="00DB1E05"/>
    <w:rsid w:val="00DB2B1A"/>
    <w:rsid w:val="00DB2BEB"/>
    <w:rsid w:val="00DB3CA7"/>
    <w:rsid w:val="00DB3F87"/>
    <w:rsid w:val="00DB54A8"/>
    <w:rsid w:val="00DB62F3"/>
    <w:rsid w:val="00DB679C"/>
    <w:rsid w:val="00DB681D"/>
    <w:rsid w:val="00DB6C36"/>
    <w:rsid w:val="00DB762A"/>
    <w:rsid w:val="00DB798F"/>
    <w:rsid w:val="00DC00A8"/>
    <w:rsid w:val="00DC0300"/>
    <w:rsid w:val="00DC0469"/>
    <w:rsid w:val="00DC11C0"/>
    <w:rsid w:val="00DC1F46"/>
    <w:rsid w:val="00DC1FEB"/>
    <w:rsid w:val="00DC4647"/>
    <w:rsid w:val="00DC4DA6"/>
    <w:rsid w:val="00DC5789"/>
    <w:rsid w:val="00DC65AF"/>
    <w:rsid w:val="00DC707C"/>
    <w:rsid w:val="00DC762C"/>
    <w:rsid w:val="00DC799C"/>
    <w:rsid w:val="00DC7B88"/>
    <w:rsid w:val="00DC7D79"/>
    <w:rsid w:val="00DD1017"/>
    <w:rsid w:val="00DD168B"/>
    <w:rsid w:val="00DD19FD"/>
    <w:rsid w:val="00DD1B67"/>
    <w:rsid w:val="00DD23A6"/>
    <w:rsid w:val="00DD271A"/>
    <w:rsid w:val="00DD2DA1"/>
    <w:rsid w:val="00DD3069"/>
    <w:rsid w:val="00DD31C3"/>
    <w:rsid w:val="00DD4F29"/>
    <w:rsid w:val="00DD4F6A"/>
    <w:rsid w:val="00DD5058"/>
    <w:rsid w:val="00DD5C9B"/>
    <w:rsid w:val="00DD5CCA"/>
    <w:rsid w:val="00DD6030"/>
    <w:rsid w:val="00DD7018"/>
    <w:rsid w:val="00DD710D"/>
    <w:rsid w:val="00DD7A04"/>
    <w:rsid w:val="00DD7A4C"/>
    <w:rsid w:val="00DD7F7A"/>
    <w:rsid w:val="00DE0255"/>
    <w:rsid w:val="00DE02C5"/>
    <w:rsid w:val="00DE1880"/>
    <w:rsid w:val="00DE29E3"/>
    <w:rsid w:val="00DE392E"/>
    <w:rsid w:val="00DE4AA7"/>
    <w:rsid w:val="00DE4EA2"/>
    <w:rsid w:val="00DE50DC"/>
    <w:rsid w:val="00DE5B70"/>
    <w:rsid w:val="00DE5CC1"/>
    <w:rsid w:val="00DE62E4"/>
    <w:rsid w:val="00DE6AFA"/>
    <w:rsid w:val="00DE7519"/>
    <w:rsid w:val="00DE796B"/>
    <w:rsid w:val="00DF0535"/>
    <w:rsid w:val="00DF123C"/>
    <w:rsid w:val="00DF1693"/>
    <w:rsid w:val="00DF1F55"/>
    <w:rsid w:val="00DF360F"/>
    <w:rsid w:val="00DF47F1"/>
    <w:rsid w:val="00DF543A"/>
    <w:rsid w:val="00DF5711"/>
    <w:rsid w:val="00E000A7"/>
    <w:rsid w:val="00E0069B"/>
    <w:rsid w:val="00E01802"/>
    <w:rsid w:val="00E01A2A"/>
    <w:rsid w:val="00E01F9A"/>
    <w:rsid w:val="00E03D88"/>
    <w:rsid w:val="00E0428A"/>
    <w:rsid w:val="00E04EB0"/>
    <w:rsid w:val="00E06EBF"/>
    <w:rsid w:val="00E079F8"/>
    <w:rsid w:val="00E101DE"/>
    <w:rsid w:val="00E119BF"/>
    <w:rsid w:val="00E12D68"/>
    <w:rsid w:val="00E13C63"/>
    <w:rsid w:val="00E14373"/>
    <w:rsid w:val="00E14600"/>
    <w:rsid w:val="00E149A4"/>
    <w:rsid w:val="00E14C95"/>
    <w:rsid w:val="00E14CFE"/>
    <w:rsid w:val="00E14EF5"/>
    <w:rsid w:val="00E163EF"/>
    <w:rsid w:val="00E167C8"/>
    <w:rsid w:val="00E1690B"/>
    <w:rsid w:val="00E214DC"/>
    <w:rsid w:val="00E21530"/>
    <w:rsid w:val="00E21532"/>
    <w:rsid w:val="00E21C64"/>
    <w:rsid w:val="00E226A6"/>
    <w:rsid w:val="00E22F34"/>
    <w:rsid w:val="00E231E0"/>
    <w:rsid w:val="00E2576E"/>
    <w:rsid w:val="00E25C89"/>
    <w:rsid w:val="00E25F9D"/>
    <w:rsid w:val="00E2641B"/>
    <w:rsid w:val="00E26777"/>
    <w:rsid w:val="00E26FDC"/>
    <w:rsid w:val="00E27201"/>
    <w:rsid w:val="00E27916"/>
    <w:rsid w:val="00E27D97"/>
    <w:rsid w:val="00E27F68"/>
    <w:rsid w:val="00E30066"/>
    <w:rsid w:val="00E3031C"/>
    <w:rsid w:val="00E315AE"/>
    <w:rsid w:val="00E31732"/>
    <w:rsid w:val="00E31D91"/>
    <w:rsid w:val="00E32213"/>
    <w:rsid w:val="00E3328A"/>
    <w:rsid w:val="00E337EC"/>
    <w:rsid w:val="00E33957"/>
    <w:rsid w:val="00E34127"/>
    <w:rsid w:val="00E342D4"/>
    <w:rsid w:val="00E34735"/>
    <w:rsid w:val="00E35259"/>
    <w:rsid w:val="00E35D31"/>
    <w:rsid w:val="00E361D8"/>
    <w:rsid w:val="00E36D91"/>
    <w:rsid w:val="00E36F1B"/>
    <w:rsid w:val="00E37365"/>
    <w:rsid w:val="00E37884"/>
    <w:rsid w:val="00E37F54"/>
    <w:rsid w:val="00E40AD5"/>
    <w:rsid w:val="00E410A0"/>
    <w:rsid w:val="00E41ED4"/>
    <w:rsid w:val="00E42C10"/>
    <w:rsid w:val="00E430BC"/>
    <w:rsid w:val="00E4314E"/>
    <w:rsid w:val="00E4378F"/>
    <w:rsid w:val="00E448F4"/>
    <w:rsid w:val="00E44EAA"/>
    <w:rsid w:val="00E44F1B"/>
    <w:rsid w:val="00E46768"/>
    <w:rsid w:val="00E46A36"/>
    <w:rsid w:val="00E472F9"/>
    <w:rsid w:val="00E47B3F"/>
    <w:rsid w:val="00E50637"/>
    <w:rsid w:val="00E5078C"/>
    <w:rsid w:val="00E50ED8"/>
    <w:rsid w:val="00E5126B"/>
    <w:rsid w:val="00E51430"/>
    <w:rsid w:val="00E5204F"/>
    <w:rsid w:val="00E52A06"/>
    <w:rsid w:val="00E52BEA"/>
    <w:rsid w:val="00E53157"/>
    <w:rsid w:val="00E5319A"/>
    <w:rsid w:val="00E5378C"/>
    <w:rsid w:val="00E538C6"/>
    <w:rsid w:val="00E53960"/>
    <w:rsid w:val="00E54A43"/>
    <w:rsid w:val="00E55B2E"/>
    <w:rsid w:val="00E56290"/>
    <w:rsid w:val="00E571BE"/>
    <w:rsid w:val="00E576DB"/>
    <w:rsid w:val="00E61425"/>
    <w:rsid w:val="00E6283F"/>
    <w:rsid w:val="00E62FC0"/>
    <w:rsid w:val="00E63649"/>
    <w:rsid w:val="00E638E3"/>
    <w:rsid w:val="00E639D7"/>
    <w:rsid w:val="00E63C8A"/>
    <w:rsid w:val="00E659ED"/>
    <w:rsid w:val="00E65ED1"/>
    <w:rsid w:val="00E66230"/>
    <w:rsid w:val="00E66B92"/>
    <w:rsid w:val="00E66D6F"/>
    <w:rsid w:val="00E70096"/>
    <w:rsid w:val="00E7041F"/>
    <w:rsid w:val="00E705D9"/>
    <w:rsid w:val="00E7092C"/>
    <w:rsid w:val="00E72FC2"/>
    <w:rsid w:val="00E7385D"/>
    <w:rsid w:val="00E743B3"/>
    <w:rsid w:val="00E74986"/>
    <w:rsid w:val="00E74E03"/>
    <w:rsid w:val="00E74FF0"/>
    <w:rsid w:val="00E754C2"/>
    <w:rsid w:val="00E75B55"/>
    <w:rsid w:val="00E75E32"/>
    <w:rsid w:val="00E762E9"/>
    <w:rsid w:val="00E7698F"/>
    <w:rsid w:val="00E77E8B"/>
    <w:rsid w:val="00E80E44"/>
    <w:rsid w:val="00E82F93"/>
    <w:rsid w:val="00E83630"/>
    <w:rsid w:val="00E83970"/>
    <w:rsid w:val="00E83F17"/>
    <w:rsid w:val="00E84146"/>
    <w:rsid w:val="00E8494D"/>
    <w:rsid w:val="00E858DD"/>
    <w:rsid w:val="00E86307"/>
    <w:rsid w:val="00E864C0"/>
    <w:rsid w:val="00E87054"/>
    <w:rsid w:val="00E875C7"/>
    <w:rsid w:val="00E87690"/>
    <w:rsid w:val="00E878D9"/>
    <w:rsid w:val="00E902B3"/>
    <w:rsid w:val="00E90AA9"/>
    <w:rsid w:val="00E90B04"/>
    <w:rsid w:val="00E9142A"/>
    <w:rsid w:val="00E920AD"/>
    <w:rsid w:val="00E92A8E"/>
    <w:rsid w:val="00E92CA6"/>
    <w:rsid w:val="00E93042"/>
    <w:rsid w:val="00E93282"/>
    <w:rsid w:val="00E93360"/>
    <w:rsid w:val="00E94583"/>
    <w:rsid w:val="00E946BD"/>
    <w:rsid w:val="00E94BBD"/>
    <w:rsid w:val="00E9501E"/>
    <w:rsid w:val="00E951F0"/>
    <w:rsid w:val="00E95272"/>
    <w:rsid w:val="00E9616A"/>
    <w:rsid w:val="00E9656A"/>
    <w:rsid w:val="00E965A4"/>
    <w:rsid w:val="00E96868"/>
    <w:rsid w:val="00E96BDC"/>
    <w:rsid w:val="00E97A78"/>
    <w:rsid w:val="00EA05B4"/>
    <w:rsid w:val="00EA05D4"/>
    <w:rsid w:val="00EA08BF"/>
    <w:rsid w:val="00EA0C4C"/>
    <w:rsid w:val="00EA1053"/>
    <w:rsid w:val="00EA1372"/>
    <w:rsid w:val="00EA15BC"/>
    <w:rsid w:val="00EA1652"/>
    <w:rsid w:val="00EA17A1"/>
    <w:rsid w:val="00EA1A49"/>
    <w:rsid w:val="00EA1CC9"/>
    <w:rsid w:val="00EA2A21"/>
    <w:rsid w:val="00EA4549"/>
    <w:rsid w:val="00EA46F7"/>
    <w:rsid w:val="00EA499E"/>
    <w:rsid w:val="00EA594B"/>
    <w:rsid w:val="00EA5E3B"/>
    <w:rsid w:val="00EA6373"/>
    <w:rsid w:val="00EA6A75"/>
    <w:rsid w:val="00EA6B1E"/>
    <w:rsid w:val="00EA719C"/>
    <w:rsid w:val="00EA71CC"/>
    <w:rsid w:val="00EA7302"/>
    <w:rsid w:val="00EA7A6B"/>
    <w:rsid w:val="00EA7F13"/>
    <w:rsid w:val="00EB06B2"/>
    <w:rsid w:val="00EB117E"/>
    <w:rsid w:val="00EB204D"/>
    <w:rsid w:val="00EB2AAC"/>
    <w:rsid w:val="00EB4BA4"/>
    <w:rsid w:val="00EB4D9D"/>
    <w:rsid w:val="00EB5416"/>
    <w:rsid w:val="00EB54DA"/>
    <w:rsid w:val="00EB54E8"/>
    <w:rsid w:val="00EB5528"/>
    <w:rsid w:val="00EB56BE"/>
    <w:rsid w:val="00EB6127"/>
    <w:rsid w:val="00EB6167"/>
    <w:rsid w:val="00EB6868"/>
    <w:rsid w:val="00EB6952"/>
    <w:rsid w:val="00EB6E1B"/>
    <w:rsid w:val="00EB6E98"/>
    <w:rsid w:val="00EC037D"/>
    <w:rsid w:val="00EC0A5B"/>
    <w:rsid w:val="00EC0EB8"/>
    <w:rsid w:val="00EC2507"/>
    <w:rsid w:val="00EC261D"/>
    <w:rsid w:val="00EC2C45"/>
    <w:rsid w:val="00EC2CE8"/>
    <w:rsid w:val="00EC3654"/>
    <w:rsid w:val="00EC385F"/>
    <w:rsid w:val="00EC3C76"/>
    <w:rsid w:val="00EC43E6"/>
    <w:rsid w:val="00EC5E03"/>
    <w:rsid w:val="00EC5EEB"/>
    <w:rsid w:val="00EC6B9E"/>
    <w:rsid w:val="00EC6F92"/>
    <w:rsid w:val="00EC7953"/>
    <w:rsid w:val="00EC7F09"/>
    <w:rsid w:val="00ED0A2A"/>
    <w:rsid w:val="00ED0DAD"/>
    <w:rsid w:val="00ED19D2"/>
    <w:rsid w:val="00ED38DC"/>
    <w:rsid w:val="00ED425D"/>
    <w:rsid w:val="00ED4E28"/>
    <w:rsid w:val="00ED5A5E"/>
    <w:rsid w:val="00ED6B7C"/>
    <w:rsid w:val="00ED72A5"/>
    <w:rsid w:val="00ED7A45"/>
    <w:rsid w:val="00EE0785"/>
    <w:rsid w:val="00EE08DB"/>
    <w:rsid w:val="00EE0B97"/>
    <w:rsid w:val="00EE0DAE"/>
    <w:rsid w:val="00EE0F85"/>
    <w:rsid w:val="00EE1AD0"/>
    <w:rsid w:val="00EE1EAF"/>
    <w:rsid w:val="00EE23B2"/>
    <w:rsid w:val="00EE2EA3"/>
    <w:rsid w:val="00EE49F3"/>
    <w:rsid w:val="00EE4E2D"/>
    <w:rsid w:val="00EE580C"/>
    <w:rsid w:val="00EE5D1D"/>
    <w:rsid w:val="00EE5EA1"/>
    <w:rsid w:val="00EE674F"/>
    <w:rsid w:val="00EE6DBD"/>
    <w:rsid w:val="00EE6EC6"/>
    <w:rsid w:val="00EE785B"/>
    <w:rsid w:val="00EF0048"/>
    <w:rsid w:val="00EF0BFB"/>
    <w:rsid w:val="00EF0D7D"/>
    <w:rsid w:val="00EF0DFC"/>
    <w:rsid w:val="00EF25FD"/>
    <w:rsid w:val="00EF3647"/>
    <w:rsid w:val="00EF386E"/>
    <w:rsid w:val="00EF3C7F"/>
    <w:rsid w:val="00EF3C82"/>
    <w:rsid w:val="00EF4380"/>
    <w:rsid w:val="00EF4C0E"/>
    <w:rsid w:val="00EF4CE9"/>
    <w:rsid w:val="00EF5A32"/>
    <w:rsid w:val="00EF5F2A"/>
    <w:rsid w:val="00EF6533"/>
    <w:rsid w:val="00EF67D4"/>
    <w:rsid w:val="00EF6E17"/>
    <w:rsid w:val="00EF76E6"/>
    <w:rsid w:val="00EF79AD"/>
    <w:rsid w:val="00F00F6F"/>
    <w:rsid w:val="00F011DB"/>
    <w:rsid w:val="00F01955"/>
    <w:rsid w:val="00F01983"/>
    <w:rsid w:val="00F022F5"/>
    <w:rsid w:val="00F03A52"/>
    <w:rsid w:val="00F040C8"/>
    <w:rsid w:val="00F04291"/>
    <w:rsid w:val="00F0496B"/>
    <w:rsid w:val="00F04B7E"/>
    <w:rsid w:val="00F04B8D"/>
    <w:rsid w:val="00F04B96"/>
    <w:rsid w:val="00F056AC"/>
    <w:rsid w:val="00F06197"/>
    <w:rsid w:val="00F066B1"/>
    <w:rsid w:val="00F06C85"/>
    <w:rsid w:val="00F06E8B"/>
    <w:rsid w:val="00F07072"/>
    <w:rsid w:val="00F108CD"/>
    <w:rsid w:val="00F119CA"/>
    <w:rsid w:val="00F12532"/>
    <w:rsid w:val="00F1275B"/>
    <w:rsid w:val="00F1304B"/>
    <w:rsid w:val="00F135E0"/>
    <w:rsid w:val="00F136DF"/>
    <w:rsid w:val="00F13807"/>
    <w:rsid w:val="00F13D07"/>
    <w:rsid w:val="00F1466E"/>
    <w:rsid w:val="00F1493A"/>
    <w:rsid w:val="00F14F79"/>
    <w:rsid w:val="00F14F7C"/>
    <w:rsid w:val="00F1535E"/>
    <w:rsid w:val="00F1592B"/>
    <w:rsid w:val="00F15C29"/>
    <w:rsid w:val="00F166CA"/>
    <w:rsid w:val="00F1693B"/>
    <w:rsid w:val="00F1714F"/>
    <w:rsid w:val="00F17AD4"/>
    <w:rsid w:val="00F17C84"/>
    <w:rsid w:val="00F17D44"/>
    <w:rsid w:val="00F20F81"/>
    <w:rsid w:val="00F2101C"/>
    <w:rsid w:val="00F21063"/>
    <w:rsid w:val="00F21747"/>
    <w:rsid w:val="00F218EC"/>
    <w:rsid w:val="00F22424"/>
    <w:rsid w:val="00F22859"/>
    <w:rsid w:val="00F232AF"/>
    <w:rsid w:val="00F23832"/>
    <w:rsid w:val="00F23C3E"/>
    <w:rsid w:val="00F23D23"/>
    <w:rsid w:val="00F248E4"/>
    <w:rsid w:val="00F251A4"/>
    <w:rsid w:val="00F25936"/>
    <w:rsid w:val="00F25C6E"/>
    <w:rsid w:val="00F26285"/>
    <w:rsid w:val="00F26295"/>
    <w:rsid w:val="00F267A1"/>
    <w:rsid w:val="00F275F5"/>
    <w:rsid w:val="00F27D7F"/>
    <w:rsid w:val="00F30670"/>
    <w:rsid w:val="00F307E4"/>
    <w:rsid w:val="00F3085C"/>
    <w:rsid w:val="00F3115B"/>
    <w:rsid w:val="00F314EF"/>
    <w:rsid w:val="00F31D72"/>
    <w:rsid w:val="00F32277"/>
    <w:rsid w:val="00F32553"/>
    <w:rsid w:val="00F33205"/>
    <w:rsid w:val="00F33311"/>
    <w:rsid w:val="00F33391"/>
    <w:rsid w:val="00F33480"/>
    <w:rsid w:val="00F343DB"/>
    <w:rsid w:val="00F3441D"/>
    <w:rsid w:val="00F35585"/>
    <w:rsid w:val="00F355FA"/>
    <w:rsid w:val="00F35899"/>
    <w:rsid w:val="00F35B80"/>
    <w:rsid w:val="00F36053"/>
    <w:rsid w:val="00F36118"/>
    <w:rsid w:val="00F36A6C"/>
    <w:rsid w:val="00F36DB7"/>
    <w:rsid w:val="00F370F9"/>
    <w:rsid w:val="00F37364"/>
    <w:rsid w:val="00F37871"/>
    <w:rsid w:val="00F40587"/>
    <w:rsid w:val="00F40B49"/>
    <w:rsid w:val="00F40F1B"/>
    <w:rsid w:val="00F411EE"/>
    <w:rsid w:val="00F41215"/>
    <w:rsid w:val="00F44047"/>
    <w:rsid w:val="00F44051"/>
    <w:rsid w:val="00F44A8F"/>
    <w:rsid w:val="00F44F7D"/>
    <w:rsid w:val="00F4574D"/>
    <w:rsid w:val="00F45DAE"/>
    <w:rsid w:val="00F47827"/>
    <w:rsid w:val="00F50604"/>
    <w:rsid w:val="00F506BA"/>
    <w:rsid w:val="00F509AA"/>
    <w:rsid w:val="00F50E9E"/>
    <w:rsid w:val="00F5168C"/>
    <w:rsid w:val="00F51D25"/>
    <w:rsid w:val="00F52395"/>
    <w:rsid w:val="00F52A98"/>
    <w:rsid w:val="00F5310E"/>
    <w:rsid w:val="00F53DBF"/>
    <w:rsid w:val="00F5418D"/>
    <w:rsid w:val="00F548A7"/>
    <w:rsid w:val="00F5492C"/>
    <w:rsid w:val="00F549F9"/>
    <w:rsid w:val="00F55F37"/>
    <w:rsid w:val="00F5670A"/>
    <w:rsid w:val="00F56D22"/>
    <w:rsid w:val="00F56FC8"/>
    <w:rsid w:val="00F57071"/>
    <w:rsid w:val="00F572FB"/>
    <w:rsid w:val="00F5786D"/>
    <w:rsid w:val="00F57A46"/>
    <w:rsid w:val="00F57E33"/>
    <w:rsid w:val="00F60394"/>
    <w:rsid w:val="00F6058A"/>
    <w:rsid w:val="00F607B7"/>
    <w:rsid w:val="00F62738"/>
    <w:rsid w:val="00F62820"/>
    <w:rsid w:val="00F62BB0"/>
    <w:rsid w:val="00F62FD7"/>
    <w:rsid w:val="00F63723"/>
    <w:rsid w:val="00F640BA"/>
    <w:rsid w:val="00F6438B"/>
    <w:rsid w:val="00F64704"/>
    <w:rsid w:val="00F65492"/>
    <w:rsid w:val="00F65A0C"/>
    <w:rsid w:val="00F65C11"/>
    <w:rsid w:val="00F65E7F"/>
    <w:rsid w:val="00F671E7"/>
    <w:rsid w:val="00F701CB"/>
    <w:rsid w:val="00F70B55"/>
    <w:rsid w:val="00F71894"/>
    <w:rsid w:val="00F71C1B"/>
    <w:rsid w:val="00F72077"/>
    <w:rsid w:val="00F720BB"/>
    <w:rsid w:val="00F728C1"/>
    <w:rsid w:val="00F73FCF"/>
    <w:rsid w:val="00F74DEC"/>
    <w:rsid w:val="00F75C2E"/>
    <w:rsid w:val="00F75D24"/>
    <w:rsid w:val="00F760FD"/>
    <w:rsid w:val="00F76354"/>
    <w:rsid w:val="00F76432"/>
    <w:rsid w:val="00F76717"/>
    <w:rsid w:val="00F76C20"/>
    <w:rsid w:val="00F76ED1"/>
    <w:rsid w:val="00F76ED4"/>
    <w:rsid w:val="00F77740"/>
    <w:rsid w:val="00F77932"/>
    <w:rsid w:val="00F8077F"/>
    <w:rsid w:val="00F80E51"/>
    <w:rsid w:val="00F82D79"/>
    <w:rsid w:val="00F84AF1"/>
    <w:rsid w:val="00F84B00"/>
    <w:rsid w:val="00F84D0B"/>
    <w:rsid w:val="00F8551A"/>
    <w:rsid w:val="00F85AFA"/>
    <w:rsid w:val="00F8639B"/>
    <w:rsid w:val="00F86ED2"/>
    <w:rsid w:val="00F87209"/>
    <w:rsid w:val="00F8733A"/>
    <w:rsid w:val="00F87F97"/>
    <w:rsid w:val="00F90387"/>
    <w:rsid w:val="00F907EB"/>
    <w:rsid w:val="00F913C0"/>
    <w:rsid w:val="00F922C3"/>
    <w:rsid w:val="00F92822"/>
    <w:rsid w:val="00F938FC"/>
    <w:rsid w:val="00F9395A"/>
    <w:rsid w:val="00F93C58"/>
    <w:rsid w:val="00F941C6"/>
    <w:rsid w:val="00F942C7"/>
    <w:rsid w:val="00F96802"/>
    <w:rsid w:val="00F96B3B"/>
    <w:rsid w:val="00F973C3"/>
    <w:rsid w:val="00F9764A"/>
    <w:rsid w:val="00FA0D84"/>
    <w:rsid w:val="00FA0DCD"/>
    <w:rsid w:val="00FA0DD8"/>
    <w:rsid w:val="00FA105A"/>
    <w:rsid w:val="00FA119F"/>
    <w:rsid w:val="00FA164D"/>
    <w:rsid w:val="00FA21FA"/>
    <w:rsid w:val="00FA237F"/>
    <w:rsid w:val="00FA23D9"/>
    <w:rsid w:val="00FA2FC6"/>
    <w:rsid w:val="00FA3457"/>
    <w:rsid w:val="00FA3554"/>
    <w:rsid w:val="00FA3CFA"/>
    <w:rsid w:val="00FA3EB4"/>
    <w:rsid w:val="00FA3F8F"/>
    <w:rsid w:val="00FA4742"/>
    <w:rsid w:val="00FA4757"/>
    <w:rsid w:val="00FA53F8"/>
    <w:rsid w:val="00FA5C5F"/>
    <w:rsid w:val="00FA65D2"/>
    <w:rsid w:val="00FA662F"/>
    <w:rsid w:val="00FA6B59"/>
    <w:rsid w:val="00FA70EF"/>
    <w:rsid w:val="00FA71FC"/>
    <w:rsid w:val="00FB03BF"/>
    <w:rsid w:val="00FB052A"/>
    <w:rsid w:val="00FB10A9"/>
    <w:rsid w:val="00FB10D6"/>
    <w:rsid w:val="00FB1125"/>
    <w:rsid w:val="00FB17CE"/>
    <w:rsid w:val="00FB1DD1"/>
    <w:rsid w:val="00FB22E0"/>
    <w:rsid w:val="00FB2313"/>
    <w:rsid w:val="00FB3354"/>
    <w:rsid w:val="00FB496D"/>
    <w:rsid w:val="00FB505B"/>
    <w:rsid w:val="00FB5175"/>
    <w:rsid w:val="00FB60B5"/>
    <w:rsid w:val="00FB612D"/>
    <w:rsid w:val="00FB667E"/>
    <w:rsid w:val="00FB686C"/>
    <w:rsid w:val="00FC0DB8"/>
    <w:rsid w:val="00FC1400"/>
    <w:rsid w:val="00FC22D2"/>
    <w:rsid w:val="00FC297D"/>
    <w:rsid w:val="00FC2983"/>
    <w:rsid w:val="00FC2FDF"/>
    <w:rsid w:val="00FC32B0"/>
    <w:rsid w:val="00FC3B88"/>
    <w:rsid w:val="00FC4154"/>
    <w:rsid w:val="00FC450C"/>
    <w:rsid w:val="00FC4DE6"/>
    <w:rsid w:val="00FC4FAA"/>
    <w:rsid w:val="00FC5605"/>
    <w:rsid w:val="00FC62CB"/>
    <w:rsid w:val="00FC6EE9"/>
    <w:rsid w:val="00FC72EF"/>
    <w:rsid w:val="00FC7605"/>
    <w:rsid w:val="00FD01EA"/>
    <w:rsid w:val="00FD0333"/>
    <w:rsid w:val="00FD0895"/>
    <w:rsid w:val="00FD0CC8"/>
    <w:rsid w:val="00FD1DAA"/>
    <w:rsid w:val="00FD1FCD"/>
    <w:rsid w:val="00FD231D"/>
    <w:rsid w:val="00FD27F2"/>
    <w:rsid w:val="00FD2DDE"/>
    <w:rsid w:val="00FD30F0"/>
    <w:rsid w:val="00FD33D1"/>
    <w:rsid w:val="00FD342C"/>
    <w:rsid w:val="00FD3524"/>
    <w:rsid w:val="00FD362C"/>
    <w:rsid w:val="00FD4998"/>
    <w:rsid w:val="00FD4B22"/>
    <w:rsid w:val="00FD5FD1"/>
    <w:rsid w:val="00FD5FF3"/>
    <w:rsid w:val="00FD65D9"/>
    <w:rsid w:val="00FD6B3E"/>
    <w:rsid w:val="00FD7E39"/>
    <w:rsid w:val="00FE056B"/>
    <w:rsid w:val="00FE05B0"/>
    <w:rsid w:val="00FE06A9"/>
    <w:rsid w:val="00FE0B1D"/>
    <w:rsid w:val="00FE0DEC"/>
    <w:rsid w:val="00FE0F59"/>
    <w:rsid w:val="00FE0FD8"/>
    <w:rsid w:val="00FE137C"/>
    <w:rsid w:val="00FE1450"/>
    <w:rsid w:val="00FE1BD1"/>
    <w:rsid w:val="00FE1F78"/>
    <w:rsid w:val="00FE206B"/>
    <w:rsid w:val="00FE28A6"/>
    <w:rsid w:val="00FE2969"/>
    <w:rsid w:val="00FE2A9F"/>
    <w:rsid w:val="00FE3140"/>
    <w:rsid w:val="00FE3157"/>
    <w:rsid w:val="00FE3422"/>
    <w:rsid w:val="00FE3485"/>
    <w:rsid w:val="00FE3B7D"/>
    <w:rsid w:val="00FE43AF"/>
    <w:rsid w:val="00FE4947"/>
    <w:rsid w:val="00FE5121"/>
    <w:rsid w:val="00FE55DA"/>
    <w:rsid w:val="00FE597F"/>
    <w:rsid w:val="00FE5DB7"/>
    <w:rsid w:val="00FE73EF"/>
    <w:rsid w:val="00FE7ACA"/>
    <w:rsid w:val="00FF018F"/>
    <w:rsid w:val="00FF0C14"/>
    <w:rsid w:val="00FF1E97"/>
    <w:rsid w:val="00FF2848"/>
    <w:rsid w:val="00FF3144"/>
    <w:rsid w:val="00FF33BD"/>
    <w:rsid w:val="00FF3B7E"/>
    <w:rsid w:val="00FF407A"/>
    <w:rsid w:val="00FF4161"/>
    <w:rsid w:val="00FF431F"/>
    <w:rsid w:val="00FF4FAF"/>
    <w:rsid w:val="00FF52A4"/>
    <w:rsid w:val="00FF5DB9"/>
    <w:rsid w:val="00FF683C"/>
    <w:rsid w:val="00FF6E60"/>
    <w:rsid w:val="00FF77D0"/>
    <w:rsid w:val="00FF7924"/>
    <w:rsid w:val="00FF7CC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semiHidden="0" w:uiPriority="9" w:unhideWhenUsed="0" w:qFormat="1"/>
    <w:lsdException w:name="heading 8" w:locked="1" w:semiHidden="0" w:unhideWhenUsed="0" w:qFormat="1"/>
    <w:lsdException w:name="heading 9" w:locked="1"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locked="1" w:uiPriority="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nhideWhenUsed="0" w:qFormat="1"/>
    <w:lsdException w:name="Normal (Web)" w:locked="1" w:semiHidden="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B97"/>
  </w:style>
  <w:style w:type="paragraph" w:styleId="Ttulo1">
    <w:name w:val="heading 1"/>
    <w:basedOn w:val="Normal"/>
    <w:next w:val="Normal"/>
    <w:link w:val="Ttulo1Car"/>
    <w:uiPriority w:val="9"/>
    <w:qFormat/>
    <w:rsid w:val="00354FE9"/>
    <w:pPr>
      <w:keepNext/>
      <w:jc w:val="center"/>
      <w:outlineLvl w:val="0"/>
    </w:pPr>
    <w:rPr>
      <w:rFonts w:ascii="Cambria" w:hAnsi="Cambria"/>
      <w:b/>
      <w:bCs/>
      <w:kern w:val="32"/>
      <w:sz w:val="32"/>
      <w:szCs w:val="32"/>
    </w:rPr>
  </w:style>
  <w:style w:type="paragraph" w:styleId="Ttulo2">
    <w:name w:val="heading 2"/>
    <w:basedOn w:val="Normal"/>
    <w:next w:val="Normal"/>
    <w:link w:val="Ttulo2Car"/>
    <w:uiPriority w:val="9"/>
    <w:qFormat/>
    <w:rsid w:val="00354FE9"/>
    <w:pPr>
      <w:keepNext/>
      <w:jc w:val="center"/>
      <w:outlineLvl w:val="1"/>
    </w:pPr>
    <w:rPr>
      <w:rFonts w:ascii="Cambria" w:hAnsi="Cambria"/>
      <w:b/>
      <w:bCs/>
      <w:i/>
      <w:iCs/>
      <w:sz w:val="28"/>
      <w:szCs w:val="28"/>
    </w:rPr>
  </w:style>
  <w:style w:type="paragraph" w:styleId="Ttulo3">
    <w:name w:val="heading 3"/>
    <w:basedOn w:val="Normal"/>
    <w:next w:val="Normal"/>
    <w:link w:val="Ttulo3Car"/>
    <w:uiPriority w:val="9"/>
    <w:qFormat/>
    <w:rsid w:val="00354FE9"/>
    <w:pPr>
      <w:keepNext/>
      <w:outlineLvl w:val="2"/>
    </w:pPr>
    <w:rPr>
      <w:rFonts w:ascii="Cambria" w:hAnsi="Cambria"/>
      <w:b/>
      <w:bCs/>
      <w:sz w:val="26"/>
      <w:szCs w:val="26"/>
    </w:rPr>
  </w:style>
  <w:style w:type="paragraph" w:styleId="Ttulo4">
    <w:name w:val="heading 4"/>
    <w:basedOn w:val="Normal"/>
    <w:next w:val="Normal"/>
    <w:link w:val="Ttulo4Car"/>
    <w:uiPriority w:val="9"/>
    <w:qFormat/>
    <w:rsid w:val="00354FE9"/>
    <w:pPr>
      <w:keepNext/>
      <w:jc w:val="center"/>
      <w:outlineLvl w:val="3"/>
    </w:pPr>
    <w:rPr>
      <w:rFonts w:ascii="Calibri" w:hAnsi="Calibri"/>
      <w:b/>
      <w:bCs/>
      <w:sz w:val="28"/>
      <w:szCs w:val="28"/>
    </w:rPr>
  </w:style>
  <w:style w:type="paragraph" w:styleId="Ttulo5">
    <w:name w:val="heading 5"/>
    <w:basedOn w:val="Normal"/>
    <w:next w:val="Normal"/>
    <w:link w:val="Ttulo5Car"/>
    <w:uiPriority w:val="9"/>
    <w:qFormat/>
    <w:rsid w:val="00354FE9"/>
    <w:pPr>
      <w:keepNext/>
      <w:jc w:val="center"/>
      <w:outlineLvl w:val="4"/>
    </w:pPr>
    <w:rPr>
      <w:rFonts w:ascii="Calibri" w:hAnsi="Calibri"/>
      <w:b/>
      <w:bCs/>
      <w:i/>
      <w:iCs/>
      <w:sz w:val="26"/>
      <w:szCs w:val="26"/>
    </w:rPr>
  </w:style>
  <w:style w:type="paragraph" w:styleId="Ttulo6">
    <w:name w:val="heading 6"/>
    <w:basedOn w:val="Normal"/>
    <w:next w:val="Normal"/>
    <w:link w:val="Ttulo6Car"/>
    <w:uiPriority w:val="9"/>
    <w:qFormat/>
    <w:rsid w:val="00354FE9"/>
    <w:pPr>
      <w:keepNext/>
      <w:spacing w:before="120" w:after="120"/>
      <w:outlineLvl w:val="5"/>
    </w:pPr>
    <w:rPr>
      <w:rFonts w:ascii="Calibri" w:hAnsi="Calibri"/>
      <w:b/>
      <w:bCs/>
    </w:rPr>
  </w:style>
  <w:style w:type="paragraph" w:styleId="Ttulo7">
    <w:name w:val="heading 7"/>
    <w:basedOn w:val="Normal"/>
    <w:next w:val="Normal"/>
    <w:link w:val="Ttulo7Car"/>
    <w:uiPriority w:val="9"/>
    <w:qFormat/>
    <w:rsid w:val="00354FE9"/>
    <w:pPr>
      <w:keepNext/>
      <w:ind w:left="705"/>
      <w:jc w:val="center"/>
      <w:outlineLvl w:val="6"/>
    </w:pPr>
    <w:rPr>
      <w:rFonts w:ascii="Calibri" w:hAnsi="Calibri"/>
      <w:sz w:val="24"/>
      <w:szCs w:val="24"/>
    </w:rPr>
  </w:style>
  <w:style w:type="paragraph" w:styleId="Ttulo8">
    <w:name w:val="heading 8"/>
    <w:basedOn w:val="Normal"/>
    <w:next w:val="Normal"/>
    <w:link w:val="Ttulo8Car"/>
    <w:uiPriority w:val="99"/>
    <w:qFormat/>
    <w:rsid w:val="00354FE9"/>
    <w:pPr>
      <w:keepNext/>
      <w:numPr>
        <w:numId w:val="1"/>
      </w:numPr>
      <w:outlineLvl w:val="7"/>
    </w:pPr>
    <w:rPr>
      <w:rFonts w:ascii="Arial" w:hAnsi="Arial"/>
      <w:b/>
      <w:sz w:val="24"/>
      <w:lang w:val="es-ES_tradnl"/>
    </w:rPr>
  </w:style>
  <w:style w:type="paragraph" w:styleId="Ttulo9">
    <w:name w:val="heading 9"/>
    <w:basedOn w:val="Normal"/>
    <w:next w:val="Normal"/>
    <w:link w:val="Ttulo9Car"/>
    <w:uiPriority w:val="9"/>
    <w:qFormat/>
    <w:rsid w:val="00354FE9"/>
    <w:pPr>
      <w:keepNext/>
      <w:jc w:val="center"/>
      <w:outlineLvl w:val="8"/>
    </w:pPr>
    <w:rPr>
      <w:rFonts w:ascii="Cambria"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715C04"/>
    <w:rPr>
      <w:rFonts w:ascii="Cambria" w:eastAsia="Times New Roman" w:hAnsi="Cambria" w:cs="Times New Roman"/>
      <w:b/>
      <w:bCs/>
      <w:kern w:val="32"/>
      <w:sz w:val="32"/>
      <w:szCs w:val="32"/>
    </w:rPr>
  </w:style>
  <w:style w:type="character" w:customStyle="1" w:styleId="Ttulo2Car">
    <w:name w:val="Título 2 Car"/>
    <w:link w:val="Ttulo2"/>
    <w:uiPriority w:val="9"/>
    <w:semiHidden/>
    <w:rsid w:val="00715C04"/>
    <w:rPr>
      <w:rFonts w:ascii="Cambria" w:eastAsia="Times New Roman" w:hAnsi="Cambria" w:cs="Times New Roman"/>
      <w:b/>
      <w:bCs/>
      <w:i/>
      <w:iCs/>
      <w:sz w:val="28"/>
      <w:szCs w:val="28"/>
    </w:rPr>
  </w:style>
  <w:style w:type="character" w:customStyle="1" w:styleId="Ttulo3Car">
    <w:name w:val="Título 3 Car"/>
    <w:link w:val="Ttulo3"/>
    <w:uiPriority w:val="9"/>
    <w:semiHidden/>
    <w:rsid w:val="00715C04"/>
    <w:rPr>
      <w:rFonts w:ascii="Cambria" w:eastAsia="Times New Roman" w:hAnsi="Cambria" w:cs="Times New Roman"/>
      <w:b/>
      <w:bCs/>
      <w:sz w:val="26"/>
      <w:szCs w:val="26"/>
    </w:rPr>
  </w:style>
  <w:style w:type="character" w:customStyle="1" w:styleId="Ttulo4Car">
    <w:name w:val="Título 4 Car"/>
    <w:link w:val="Ttulo4"/>
    <w:uiPriority w:val="9"/>
    <w:semiHidden/>
    <w:rsid w:val="00715C04"/>
    <w:rPr>
      <w:rFonts w:ascii="Calibri" w:eastAsia="Times New Roman" w:hAnsi="Calibri" w:cs="Times New Roman"/>
      <w:b/>
      <w:bCs/>
      <w:sz w:val="28"/>
      <w:szCs w:val="28"/>
    </w:rPr>
  </w:style>
  <w:style w:type="character" w:customStyle="1" w:styleId="Ttulo5Car">
    <w:name w:val="Título 5 Car"/>
    <w:link w:val="Ttulo5"/>
    <w:uiPriority w:val="9"/>
    <w:semiHidden/>
    <w:rsid w:val="00715C04"/>
    <w:rPr>
      <w:rFonts w:ascii="Calibri" w:eastAsia="Times New Roman" w:hAnsi="Calibri" w:cs="Times New Roman"/>
      <w:b/>
      <w:bCs/>
      <w:i/>
      <w:iCs/>
      <w:sz w:val="26"/>
      <w:szCs w:val="26"/>
    </w:rPr>
  </w:style>
  <w:style w:type="character" w:customStyle="1" w:styleId="Ttulo6Car">
    <w:name w:val="Título 6 Car"/>
    <w:link w:val="Ttulo6"/>
    <w:uiPriority w:val="9"/>
    <w:semiHidden/>
    <w:rsid w:val="00715C04"/>
    <w:rPr>
      <w:rFonts w:ascii="Calibri" w:eastAsia="Times New Roman" w:hAnsi="Calibri" w:cs="Times New Roman"/>
      <w:b/>
      <w:bCs/>
    </w:rPr>
  </w:style>
  <w:style w:type="character" w:customStyle="1" w:styleId="Ttulo7Car">
    <w:name w:val="Título 7 Car"/>
    <w:link w:val="Ttulo7"/>
    <w:uiPriority w:val="9"/>
    <w:semiHidden/>
    <w:rsid w:val="00715C04"/>
    <w:rPr>
      <w:rFonts w:ascii="Calibri" w:eastAsia="Times New Roman" w:hAnsi="Calibri" w:cs="Times New Roman"/>
      <w:sz w:val="24"/>
      <w:szCs w:val="24"/>
    </w:rPr>
  </w:style>
  <w:style w:type="character" w:customStyle="1" w:styleId="Ttulo8Car">
    <w:name w:val="Título 8 Car"/>
    <w:link w:val="Ttulo8"/>
    <w:uiPriority w:val="99"/>
    <w:rsid w:val="00715C04"/>
    <w:rPr>
      <w:rFonts w:ascii="Arial" w:hAnsi="Arial"/>
      <w:b/>
      <w:sz w:val="24"/>
      <w:lang w:val="es-ES_tradnl"/>
    </w:rPr>
  </w:style>
  <w:style w:type="character" w:customStyle="1" w:styleId="Ttulo9Car">
    <w:name w:val="Título 9 Car"/>
    <w:link w:val="Ttulo9"/>
    <w:uiPriority w:val="9"/>
    <w:semiHidden/>
    <w:rsid w:val="00715C04"/>
    <w:rPr>
      <w:rFonts w:ascii="Cambria" w:eastAsia="Times New Roman" w:hAnsi="Cambria" w:cs="Times New Roman"/>
    </w:rPr>
  </w:style>
  <w:style w:type="paragraph" w:styleId="Encabezado">
    <w:name w:val="header"/>
    <w:aliases w:val="Haut de page"/>
    <w:basedOn w:val="Normal"/>
    <w:link w:val="EncabezadoCar"/>
    <w:rsid w:val="00354FE9"/>
    <w:pPr>
      <w:tabs>
        <w:tab w:val="center" w:pos="4252"/>
        <w:tab w:val="right" w:pos="8504"/>
      </w:tabs>
    </w:pPr>
  </w:style>
  <w:style w:type="character" w:customStyle="1" w:styleId="EncabezadoCar">
    <w:name w:val="Encabezado Car"/>
    <w:aliases w:val="Haut de page Car"/>
    <w:link w:val="Encabezado"/>
    <w:rsid w:val="00715C04"/>
    <w:rPr>
      <w:sz w:val="20"/>
      <w:szCs w:val="20"/>
    </w:rPr>
  </w:style>
  <w:style w:type="paragraph" w:styleId="Piedepgina">
    <w:name w:val="footer"/>
    <w:basedOn w:val="Normal"/>
    <w:link w:val="PiedepginaCar"/>
    <w:uiPriority w:val="99"/>
    <w:rsid w:val="00354FE9"/>
    <w:pPr>
      <w:tabs>
        <w:tab w:val="center" w:pos="4252"/>
        <w:tab w:val="right" w:pos="8504"/>
      </w:tabs>
    </w:pPr>
  </w:style>
  <w:style w:type="character" w:customStyle="1" w:styleId="PiedepginaCar">
    <w:name w:val="Pie de página Car"/>
    <w:link w:val="Piedepgina"/>
    <w:uiPriority w:val="99"/>
    <w:semiHidden/>
    <w:rsid w:val="00715C04"/>
    <w:rPr>
      <w:sz w:val="20"/>
      <w:szCs w:val="20"/>
    </w:rPr>
  </w:style>
  <w:style w:type="character" w:styleId="Nmerodepgina">
    <w:name w:val="page number"/>
    <w:uiPriority w:val="99"/>
    <w:rsid w:val="00354FE9"/>
    <w:rPr>
      <w:rFonts w:cs="Times New Roman"/>
    </w:rPr>
  </w:style>
  <w:style w:type="paragraph" w:styleId="Textoindependiente">
    <w:name w:val="Body Text"/>
    <w:basedOn w:val="Normal"/>
    <w:link w:val="TextoindependienteCar"/>
    <w:uiPriority w:val="99"/>
    <w:rsid w:val="00354FE9"/>
    <w:pPr>
      <w:jc w:val="both"/>
    </w:pPr>
  </w:style>
  <w:style w:type="character" w:customStyle="1" w:styleId="TextoindependienteCar">
    <w:name w:val="Texto independiente Car"/>
    <w:link w:val="Textoindependiente"/>
    <w:uiPriority w:val="99"/>
    <w:semiHidden/>
    <w:rsid w:val="00715C04"/>
    <w:rPr>
      <w:sz w:val="20"/>
      <w:szCs w:val="20"/>
    </w:rPr>
  </w:style>
  <w:style w:type="paragraph" w:styleId="Textoindependiente2">
    <w:name w:val="Body Text 2"/>
    <w:basedOn w:val="Normal"/>
    <w:link w:val="Textoindependiente2Car"/>
    <w:uiPriority w:val="99"/>
    <w:rsid w:val="00354FE9"/>
    <w:pPr>
      <w:jc w:val="center"/>
    </w:pPr>
  </w:style>
  <w:style w:type="character" w:customStyle="1" w:styleId="Textoindependiente2Car">
    <w:name w:val="Texto independiente 2 Car"/>
    <w:link w:val="Textoindependiente2"/>
    <w:uiPriority w:val="99"/>
    <w:semiHidden/>
    <w:rsid w:val="00715C04"/>
    <w:rPr>
      <w:sz w:val="20"/>
      <w:szCs w:val="20"/>
    </w:rPr>
  </w:style>
  <w:style w:type="paragraph" w:styleId="Textoindependiente3">
    <w:name w:val="Body Text 3"/>
    <w:basedOn w:val="Normal"/>
    <w:link w:val="Textoindependiente3Car"/>
    <w:uiPriority w:val="99"/>
    <w:rsid w:val="00354FE9"/>
    <w:pPr>
      <w:jc w:val="center"/>
    </w:pPr>
    <w:rPr>
      <w:sz w:val="16"/>
      <w:szCs w:val="16"/>
    </w:rPr>
  </w:style>
  <w:style w:type="character" w:customStyle="1" w:styleId="Textoindependiente3Car">
    <w:name w:val="Texto independiente 3 Car"/>
    <w:link w:val="Textoindependiente3"/>
    <w:uiPriority w:val="99"/>
    <w:semiHidden/>
    <w:rsid w:val="00715C04"/>
    <w:rPr>
      <w:sz w:val="16"/>
      <w:szCs w:val="16"/>
    </w:rPr>
  </w:style>
  <w:style w:type="paragraph" w:styleId="Textodeglobo">
    <w:name w:val="Balloon Text"/>
    <w:basedOn w:val="Normal"/>
    <w:link w:val="TextodegloboCar"/>
    <w:uiPriority w:val="99"/>
    <w:semiHidden/>
    <w:rsid w:val="00354FE9"/>
    <w:rPr>
      <w:sz w:val="0"/>
      <w:szCs w:val="0"/>
    </w:rPr>
  </w:style>
  <w:style w:type="character" w:customStyle="1" w:styleId="TextodegloboCar">
    <w:name w:val="Texto de globo Car"/>
    <w:link w:val="Textodeglobo"/>
    <w:uiPriority w:val="99"/>
    <w:semiHidden/>
    <w:rsid w:val="00715C04"/>
    <w:rPr>
      <w:sz w:val="0"/>
      <w:szCs w:val="0"/>
    </w:rPr>
  </w:style>
  <w:style w:type="paragraph" w:styleId="Prrafodelista">
    <w:name w:val="List Paragraph"/>
    <w:aliases w:val="Vinetas"/>
    <w:basedOn w:val="Normal"/>
    <w:uiPriority w:val="34"/>
    <w:qFormat/>
    <w:rsid w:val="00D24072"/>
    <w:pPr>
      <w:ind w:left="720"/>
      <w:contextualSpacing/>
    </w:pPr>
  </w:style>
  <w:style w:type="paragraph" w:customStyle="1" w:styleId="western">
    <w:name w:val="western"/>
    <w:basedOn w:val="Normal"/>
    <w:rsid w:val="002C1646"/>
    <w:pPr>
      <w:spacing w:before="100" w:beforeAutospacing="1"/>
      <w:jc w:val="both"/>
    </w:pPr>
    <w:rPr>
      <w:rFonts w:ascii="Arial" w:hAnsi="Arial" w:cs="Arial"/>
      <w:b/>
      <w:bCs/>
      <w:color w:val="000000"/>
      <w:sz w:val="24"/>
      <w:szCs w:val="24"/>
    </w:rPr>
  </w:style>
  <w:style w:type="paragraph" w:styleId="Sinespaciado">
    <w:name w:val="No Spacing"/>
    <w:uiPriority w:val="99"/>
    <w:qFormat/>
    <w:rsid w:val="00E000A7"/>
    <w:rPr>
      <w:lang w:val="es-CO"/>
    </w:rPr>
  </w:style>
  <w:style w:type="character" w:styleId="nfasis">
    <w:name w:val="Emphasis"/>
    <w:uiPriority w:val="99"/>
    <w:qFormat/>
    <w:rsid w:val="00E000A7"/>
    <w:rPr>
      <w:rFonts w:cs="Times New Roman"/>
      <w:i/>
      <w:iCs/>
    </w:rPr>
  </w:style>
  <w:style w:type="paragraph" w:styleId="NormalWeb">
    <w:name w:val="Normal (Web)"/>
    <w:basedOn w:val="Normal"/>
    <w:uiPriority w:val="99"/>
    <w:qFormat/>
    <w:rsid w:val="00D35752"/>
    <w:pPr>
      <w:spacing w:before="100" w:beforeAutospacing="1" w:after="100" w:afterAutospacing="1"/>
    </w:pPr>
    <w:rPr>
      <w:sz w:val="24"/>
      <w:szCs w:val="24"/>
      <w:lang w:val="es-CO" w:eastAsia="es-CO"/>
    </w:rPr>
  </w:style>
  <w:style w:type="table" w:styleId="Tablaconcuadrcula">
    <w:name w:val="Table Grid"/>
    <w:basedOn w:val="Tablanormal"/>
    <w:uiPriority w:val="39"/>
    <w:rsid w:val="005C39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A172F5"/>
    <w:pPr>
      <w:autoSpaceDE w:val="0"/>
      <w:autoSpaceDN w:val="0"/>
      <w:adjustRightInd w:val="0"/>
    </w:pPr>
    <w:rPr>
      <w:rFonts w:ascii="Calibri" w:hAnsi="Calibri" w:cs="Calibri"/>
      <w:color w:val="000000"/>
      <w:sz w:val="24"/>
      <w:szCs w:val="24"/>
      <w:lang w:val="es-CO" w:eastAsia="es-CO"/>
    </w:rPr>
  </w:style>
  <w:style w:type="character" w:styleId="Hipervnculo">
    <w:name w:val="Hyperlink"/>
    <w:basedOn w:val="Fuentedeprrafopredeter"/>
    <w:uiPriority w:val="99"/>
    <w:unhideWhenUsed/>
    <w:rsid w:val="006A221D"/>
    <w:rPr>
      <w:color w:val="0000FF" w:themeColor="hyperlink"/>
      <w:u w:val="single"/>
    </w:rPr>
  </w:style>
  <w:style w:type="paragraph" w:styleId="TDC5">
    <w:name w:val="toc 5"/>
    <w:basedOn w:val="Normal"/>
    <w:next w:val="Normal"/>
    <w:autoRedefine/>
    <w:uiPriority w:val="39"/>
    <w:semiHidden/>
    <w:unhideWhenUsed/>
    <w:rsid w:val="006E0926"/>
    <w:pPr>
      <w:spacing w:after="100"/>
      <w:ind w:left="800"/>
    </w:pPr>
  </w:style>
  <w:style w:type="numbering" w:customStyle="1" w:styleId="WWNum22">
    <w:name w:val="WWNum22"/>
    <w:basedOn w:val="Sinlista"/>
    <w:rsid w:val="00A9540A"/>
    <w:pPr>
      <w:numPr>
        <w:numId w:val="5"/>
      </w:numPr>
    </w:pPr>
  </w:style>
  <w:style w:type="paragraph" w:customStyle="1" w:styleId="Titulotabla">
    <w:name w:val="Titulotabla"/>
    <w:basedOn w:val="Normal"/>
    <w:qFormat/>
    <w:rsid w:val="00764DB1"/>
    <w:pPr>
      <w:keepNext/>
      <w:spacing w:before="20" w:after="20"/>
      <w:jc w:val="center"/>
    </w:pPr>
    <w:rPr>
      <w:rFonts w:asciiTheme="minorHAnsi" w:hAnsiTheme="minorHAnsi" w:cstheme="minorHAnsi"/>
      <w:b/>
      <w:bCs/>
      <w:smallCaps/>
      <w:color w:val="000000"/>
      <w:sz w:val="18"/>
      <w:szCs w:val="18"/>
      <w:lang w:val="es-MX" w:eastAsia="es-CO"/>
    </w:rPr>
  </w:style>
  <w:style w:type="paragraph" w:customStyle="1" w:styleId="Standard">
    <w:name w:val="Standard"/>
    <w:rsid w:val="005B0253"/>
    <w:pPr>
      <w:suppressAutoHyphens/>
      <w:autoSpaceDN w:val="0"/>
      <w:textAlignment w:val="baseline"/>
    </w:pPr>
    <w:rPr>
      <w:kern w:val="3"/>
    </w:rPr>
  </w:style>
  <w:style w:type="character" w:customStyle="1" w:styleId="TABLACar">
    <w:name w:val="TABLA Car"/>
    <w:link w:val="TABLA"/>
    <w:locked/>
    <w:rsid w:val="00B10690"/>
    <w:rPr>
      <w:rFonts w:eastAsia="Symbol"/>
      <w:b/>
      <w:bCs/>
      <w:sz w:val="22"/>
      <w:szCs w:val="22"/>
      <w:lang w:eastAsia="en-US"/>
    </w:rPr>
  </w:style>
  <w:style w:type="paragraph" w:customStyle="1" w:styleId="TABLA">
    <w:name w:val="TABLA"/>
    <w:basedOn w:val="Normal"/>
    <w:link w:val="TABLACar"/>
    <w:autoRedefine/>
    <w:qFormat/>
    <w:rsid w:val="00B10690"/>
    <w:pPr>
      <w:jc w:val="center"/>
    </w:pPr>
    <w:rPr>
      <w:rFonts w:eastAsia="Symbol"/>
      <w:b/>
      <w:bCs/>
      <w:sz w:val="22"/>
      <w:szCs w:val="22"/>
      <w:lang w:eastAsia="en-US"/>
    </w:rPr>
  </w:style>
  <w:style w:type="paragraph" w:styleId="Epgrafe">
    <w:name w:val="caption"/>
    <w:aliases w:val="Epígrafe2,Descripción1,caption,Epígrafe21,Descripción11,Epígrafe211,Descripción111"/>
    <w:basedOn w:val="Normal"/>
    <w:next w:val="Normal"/>
    <w:link w:val="EpgrafeCar"/>
    <w:qFormat/>
    <w:locked/>
    <w:rsid w:val="00AC687F"/>
    <w:pPr>
      <w:widowControl w:val="0"/>
      <w:jc w:val="center"/>
    </w:pPr>
    <w:rPr>
      <w:b/>
      <w:bCs/>
      <w:sz w:val="24"/>
      <w:szCs w:val="24"/>
      <w:lang w:val="es-CO"/>
    </w:rPr>
  </w:style>
  <w:style w:type="paragraph" w:styleId="TDC4">
    <w:name w:val="toc 4"/>
    <w:basedOn w:val="Normal"/>
    <w:next w:val="Normal"/>
    <w:autoRedefine/>
    <w:uiPriority w:val="39"/>
    <w:semiHidden/>
    <w:unhideWhenUsed/>
    <w:rsid w:val="001C70F6"/>
    <w:pPr>
      <w:spacing w:after="100"/>
      <w:ind w:left="600"/>
    </w:pPr>
  </w:style>
  <w:style w:type="paragraph" w:customStyle="1" w:styleId="Predeterminado">
    <w:name w:val="Predeterminado"/>
    <w:rsid w:val="00DC762C"/>
    <w:pPr>
      <w:suppressAutoHyphens/>
      <w:spacing w:after="200" w:line="276" w:lineRule="auto"/>
    </w:pPr>
    <w:rPr>
      <w:rFonts w:ascii="Calibri" w:eastAsia="Calibri" w:hAnsi="Calibri"/>
      <w:sz w:val="22"/>
      <w:szCs w:val="22"/>
      <w:lang w:val="es-CO" w:eastAsia="zh-CN"/>
    </w:rPr>
  </w:style>
  <w:style w:type="numbering" w:customStyle="1" w:styleId="WWNum2">
    <w:name w:val="WWNum2"/>
    <w:basedOn w:val="Sinlista"/>
    <w:rsid w:val="00FD3524"/>
    <w:pPr>
      <w:numPr>
        <w:numId w:val="9"/>
      </w:numPr>
    </w:pPr>
  </w:style>
  <w:style w:type="paragraph" w:styleId="Textonotapie">
    <w:name w:val="footnote text"/>
    <w:aliases w:val="Char Char,ft, Car Car Car"/>
    <w:basedOn w:val="Normal"/>
    <w:link w:val="TextonotapieCar"/>
    <w:rsid w:val="000B36C5"/>
    <w:pPr>
      <w:jc w:val="both"/>
    </w:pPr>
    <w:rPr>
      <w:rFonts w:ascii="Arial" w:hAnsi="Arial"/>
    </w:rPr>
  </w:style>
  <w:style w:type="character" w:customStyle="1" w:styleId="TextonotapieCar">
    <w:name w:val="Texto nota pie Car"/>
    <w:aliases w:val="Char Char Car,ft Car, Car Car Car Car"/>
    <w:basedOn w:val="Fuentedeprrafopredeter"/>
    <w:link w:val="Textonotapie"/>
    <w:rsid w:val="000B36C5"/>
    <w:rPr>
      <w:rFonts w:ascii="Arial" w:hAnsi="Arial"/>
    </w:rPr>
  </w:style>
  <w:style w:type="character" w:styleId="Refdenotaalpie">
    <w:name w:val="footnote reference"/>
    <w:aliases w:val="Ref,de nota al pie"/>
    <w:basedOn w:val="Fuentedeprrafopredeter"/>
    <w:rsid w:val="000B36C5"/>
    <w:rPr>
      <w:vertAlign w:val="superscript"/>
    </w:rPr>
  </w:style>
  <w:style w:type="character" w:customStyle="1" w:styleId="EpgrafeCar">
    <w:name w:val="Epígrafe Car"/>
    <w:aliases w:val="Epígrafe2 Car,Descripción1 Car,caption Car,Epígrafe21 Car,Descripción11 Car,Epígrafe211 Car,Descripción111 Car"/>
    <w:link w:val="Epgrafe"/>
    <w:rsid w:val="00581083"/>
    <w:rPr>
      <w:b/>
      <w:bCs/>
      <w:sz w:val="24"/>
      <w:szCs w:val="24"/>
      <w:lang w:val="es-CO"/>
    </w:rPr>
  </w:style>
  <w:style w:type="paragraph" w:customStyle="1" w:styleId="Epgrafe1">
    <w:name w:val="Epígrafe1"/>
    <w:basedOn w:val="Normal"/>
    <w:qFormat/>
    <w:rsid w:val="00C07F25"/>
    <w:pPr>
      <w:keepNext/>
      <w:spacing w:before="120" w:after="120"/>
      <w:jc w:val="center"/>
    </w:pPr>
    <w:rPr>
      <w:rFonts w:asciiTheme="minorHAnsi" w:eastAsiaTheme="minorHAnsi" w:hAnsiTheme="minorHAnsi" w:cstheme="minorBidi"/>
      <w:b/>
      <w:sz w:val="22"/>
      <w:szCs w:val="22"/>
      <w:lang w:val="es-CO" w:eastAsia="en-US"/>
    </w:rPr>
  </w:style>
  <w:style w:type="paragraph" w:customStyle="1" w:styleId="xmsonormal">
    <w:name w:val="x_msonormal"/>
    <w:basedOn w:val="Normal"/>
    <w:rsid w:val="00F51D25"/>
    <w:pPr>
      <w:spacing w:before="100" w:beforeAutospacing="1" w:after="100" w:afterAutospacing="1"/>
    </w:pPr>
    <w:rPr>
      <w:lang w:val="es-ES_tradnl" w:eastAsia="en-US"/>
    </w:rPr>
  </w:style>
  <w:style w:type="character" w:customStyle="1" w:styleId="normaltextrun">
    <w:name w:val="normaltextrun"/>
    <w:basedOn w:val="Fuentedeprrafopredeter"/>
    <w:rsid w:val="00575E6E"/>
  </w:style>
  <w:style w:type="character" w:customStyle="1" w:styleId="eop">
    <w:name w:val="eop"/>
    <w:basedOn w:val="Fuentedeprrafopredeter"/>
    <w:rsid w:val="00575E6E"/>
  </w:style>
  <w:style w:type="paragraph" w:customStyle="1" w:styleId="paragraph">
    <w:name w:val="paragraph"/>
    <w:basedOn w:val="Normal"/>
    <w:rsid w:val="00795071"/>
    <w:pPr>
      <w:spacing w:before="100" w:beforeAutospacing="1" w:after="100" w:afterAutospacing="1"/>
    </w:pPr>
    <w:rPr>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5056393">
      <w:bodyDiv w:val="1"/>
      <w:marLeft w:val="0"/>
      <w:marRight w:val="0"/>
      <w:marTop w:val="0"/>
      <w:marBottom w:val="0"/>
      <w:divBdr>
        <w:top w:val="none" w:sz="0" w:space="0" w:color="auto"/>
        <w:left w:val="none" w:sz="0" w:space="0" w:color="auto"/>
        <w:bottom w:val="none" w:sz="0" w:space="0" w:color="auto"/>
        <w:right w:val="none" w:sz="0" w:space="0" w:color="auto"/>
      </w:divBdr>
    </w:div>
    <w:div w:id="36011037">
      <w:bodyDiv w:val="1"/>
      <w:marLeft w:val="0"/>
      <w:marRight w:val="0"/>
      <w:marTop w:val="0"/>
      <w:marBottom w:val="0"/>
      <w:divBdr>
        <w:top w:val="none" w:sz="0" w:space="0" w:color="auto"/>
        <w:left w:val="none" w:sz="0" w:space="0" w:color="auto"/>
        <w:bottom w:val="none" w:sz="0" w:space="0" w:color="auto"/>
        <w:right w:val="none" w:sz="0" w:space="0" w:color="auto"/>
      </w:divBdr>
    </w:div>
    <w:div w:id="56898286">
      <w:bodyDiv w:val="1"/>
      <w:marLeft w:val="0"/>
      <w:marRight w:val="0"/>
      <w:marTop w:val="0"/>
      <w:marBottom w:val="0"/>
      <w:divBdr>
        <w:top w:val="none" w:sz="0" w:space="0" w:color="auto"/>
        <w:left w:val="none" w:sz="0" w:space="0" w:color="auto"/>
        <w:bottom w:val="none" w:sz="0" w:space="0" w:color="auto"/>
        <w:right w:val="none" w:sz="0" w:space="0" w:color="auto"/>
      </w:divBdr>
    </w:div>
    <w:div w:id="70548943">
      <w:bodyDiv w:val="1"/>
      <w:marLeft w:val="0"/>
      <w:marRight w:val="0"/>
      <w:marTop w:val="0"/>
      <w:marBottom w:val="0"/>
      <w:divBdr>
        <w:top w:val="none" w:sz="0" w:space="0" w:color="auto"/>
        <w:left w:val="none" w:sz="0" w:space="0" w:color="auto"/>
        <w:bottom w:val="none" w:sz="0" w:space="0" w:color="auto"/>
        <w:right w:val="none" w:sz="0" w:space="0" w:color="auto"/>
      </w:divBdr>
    </w:div>
    <w:div w:id="86080101">
      <w:bodyDiv w:val="1"/>
      <w:marLeft w:val="0"/>
      <w:marRight w:val="0"/>
      <w:marTop w:val="0"/>
      <w:marBottom w:val="0"/>
      <w:divBdr>
        <w:top w:val="none" w:sz="0" w:space="0" w:color="auto"/>
        <w:left w:val="none" w:sz="0" w:space="0" w:color="auto"/>
        <w:bottom w:val="none" w:sz="0" w:space="0" w:color="auto"/>
        <w:right w:val="none" w:sz="0" w:space="0" w:color="auto"/>
      </w:divBdr>
    </w:div>
    <w:div w:id="89085018">
      <w:bodyDiv w:val="1"/>
      <w:marLeft w:val="0"/>
      <w:marRight w:val="0"/>
      <w:marTop w:val="0"/>
      <w:marBottom w:val="0"/>
      <w:divBdr>
        <w:top w:val="none" w:sz="0" w:space="0" w:color="auto"/>
        <w:left w:val="none" w:sz="0" w:space="0" w:color="auto"/>
        <w:bottom w:val="none" w:sz="0" w:space="0" w:color="auto"/>
        <w:right w:val="none" w:sz="0" w:space="0" w:color="auto"/>
      </w:divBdr>
    </w:div>
    <w:div w:id="99108030">
      <w:bodyDiv w:val="1"/>
      <w:marLeft w:val="0"/>
      <w:marRight w:val="0"/>
      <w:marTop w:val="0"/>
      <w:marBottom w:val="0"/>
      <w:divBdr>
        <w:top w:val="none" w:sz="0" w:space="0" w:color="auto"/>
        <w:left w:val="none" w:sz="0" w:space="0" w:color="auto"/>
        <w:bottom w:val="none" w:sz="0" w:space="0" w:color="auto"/>
        <w:right w:val="none" w:sz="0" w:space="0" w:color="auto"/>
      </w:divBdr>
    </w:div>
    <w:div w:id="100993733">
      <w:bodyDiv w:val="1"/>
      <w:marLeft w:val="0"/>
      <w:marRight w:val="0"/>
      <w:marTop w:val="0"/>
      <w:marBottom w:val="0"/>
      <w:divBdr>
        <w:top w:val="none" w:sz="0" w:space="0" w:color="auto"/>
        <w:left w:val="none" w:sz="0" w:space="0" w:color="auto"/>
        <w:bottom w:val="none" w:sz="0" w:space="0" w:color="auto"/>
        <w:right w:val="none" w:sz="0" w:space="0" w:color="auto"/>
      </w:divBdr>
    </w:div>
    <w:div w:id="101265958">
      <w:bodyDiv w:val="1"/>
      <w:marLeft w:val="0"/>
      <w:marRight w:val="0"/>
      <w:marTop w:val="0"/>
      <w:marBottom w:val="0"/>
      <w:divBdr>
        <w:top w:val="none" w:sz="0" w:space="0" w:color="auto"/>
        <w:left w:val="none" w:sz="0" w:space="0" w:color="auto"/>
        <w:bottom w:val="none" w:sz="0" w:space="0" w:color="auto"/>
        <w:right w:val="none" w:sz="0" w:space="0" w:color="auto"/>
      </w:divBdr>
    </w:div>
    <w:div w:id="105733280">
      <w:bodyDiv w:val="1"/>
      <w:marLeft w:val="0"/>
      <w:marRight w:val="0"/>
      <w:marTop w:val="0"/>
      <w:marBottom w:val="0"/>
      <w:divBdr>
        <w:top w:val="none" w:sz="0" w:space="0" w:color="auto"/>
        <w:left w:val="none" w:sz="0" w:space="0" w:color="auto"/>
        <w:bottom w:val="none" w:sz="0" w:space="0" w:color="auto"/>
        <w:right w:val="none" w:sz="0" w:space="0" w:color="auto"/>
      </w:divBdr>
    </w:div>
    <w:div w:id="107240104">
      <w:bodyDiv w:val="1"/>
      <w:marLeft w:val="0"/>
      <w:marRight w:val="0"/>
      <w:marTop w:val="0"/>
      <w:marBottom w:val="0"/>
      <w:divBdr>
        <w:top w:val="none" w:sz="0" w:space="0" w:color="auto"/>
        <w:left w:val="none" w:sz="0" w:space="0" w:color="auto"/>
        <w:bottom w:val="none" w:sz="0" w:space="0" w:color="auto"/>
        <w:right w:val="none" w:sz="0" w:space="0" w:color="auto"/>
      </w:divBdr>
    </w:div>
    <w:div w:id="107967797">
      <w:bodyDiv w:val="1"/>
      <w:marLeft w:val="0"/>
      <w:marRight w:val="0"/>
      <w:marTop w:val="0"/>
      <w:marBottom w:val="0"/>
      <w:divBdr>
        <w:top w:val="none" w:sz="0" w:space="0" w:color="auto"/>
        <w:left w:val="none" w:sz="0" w:space="0" w:color="auto"/>
        <w:bottom w:val="none" w:sz="0" w:space="0" w:color="auto"/>
        <w:right w:val="none" w:sz="0" w:space="0" w:color="auto"/>
      </w:divBdr>
    </w:div>
    <w:div w:id="113594715">
      <w:bodyDiv w:val="1"/>
      <w:marLeft w:val="0"/>
      <w:marRight w:val="0"/>
      <w:marTop w:val="0"/>
      <w:marBottom w:val="0"/>
      <w:divBdr>
        <w:top w:val="none" w:sz="0" w:space="0" w:color="auto"/>
        <w:left w:val="none" w:sz="0" w:space="0" w:color="auto"/>
        <w:bottom w:val="none" w:sz="0" w:space="0" w:color="auto"/>
        <w:right w:val="none" w:sz="0" w:space="0" w:color="auto"/>
      </w:divBdr>
    </w:div>
    <w:div w:id="120422216">
      <w:bodyDiv w:val="1"/>
      <w:marLeft w:val="0"/>
      <w:marRight w:val="0"/>
      <w:marTop w:val="0"/>
      <w:marBottom w:val="0"/>
      <w:divBdr>
        <w:top w:val="none" w:sz="0" w:space="0" w:color="auto"/>
        <w:left w:val="none" w:sz="0" w:space="0" w:color="auto"/>
        <w:bottom w:val="none" w:sz="0" w:space="0" w:color="auto"/>
        <w:right w:val="none" w:sz="0" w:space="0" w:color="auto"/>
      </w:divBdr>
    </w:div>
    <w:div w:id="123351977">
      <w:bodyDiv w:val="1"/>
      <w:marLeft w:val="0"/>
      <w:marRight w:val="0"/>
      <w:marTop w:val="0"/>
      <w:marBottom w:val="0"/>
      <w:divBdr>
        <w:top w:val="none" w:sz="0" w:space="0" w:color="auto"/>
        <w:left w:val="none" w:sz="0" w:space="0" w:color="auto"/>
        <w:bottom w:val="none" w:sz="0" w:space="0" w:color="auto"/>
        <w:right w:val="none" w:sz="0" w:space="0" w:color="auto"/>
      </w:divBdr>
    </w:div>
    <w:div w:id="124472255">
      <w:bodyDiv w:val="1"/>
      <w:marLeft w:val="0"/>
      <w:marRight w:val="0"/>
      <w:marTop w:val="0"/>
      <w:marBottom w:val="0"/>
      <w:divBdr>
        <w:top w:val="none" w:sz="0" w:space="0" w:color="auto"/>
        <w:left w:val="none" w:sz="0" w:space="0" w:color="auto"/>
        <w:bottom w:val="none" w:sz="0" w:space="0" w:color="auto"/>
        <w:right w:val="none" w:sz="0" w:space="0" w:color="auto"/>
      </w:divBdr>
    </w:div>
    <w:div w:id="130680019">
      <w:bodyDiv w:val="1"/>
      <w:marLeft w:val="0"/>
      <w:marRight w:val="0"/>
      <w:marTop w:val="0"/>
      <w:marBottom w:val="0"/>
      <w:divBdr>
        <w:top w:val="none" w:sz="0" w:space="0" w:color="auto"/>
        <w:left w:val="none" w:sz="0" w:space="0" w:color="auto"/>
        <w:bottom w:val="none" w:sz="0" w:space="0" w:color="auto"/>
        <w:right w:val="none" w:sz="0" w:space="0" w:color="auto"/>
      </w:divBdr>
      <w:divsChild>
        <w:div w:id="1619142572">
          <w:marLeft w:val="0"/>
          <w:marRight w:val="0"/>
          <w:marTop w:val="0"/>
          <w:marBottom w:val="0"/>
          <w:divBdr>
            <w:top w:val="none" w:sz="0" w:space="0" w:color="auto"/>
            <w:left w:val="none" w:sz="0" w:space="0" w:color="auto"/>
            <w:bottom w:val="none" w:sz="0" w:space="0" w:color="auto"/>
            <w:right w:val="none" w:sz="0" w:space="0" w:color="auto"/>
          </w:divBdr>
        </w:div>
        <w:div w:id="2003969044">
          <w:marLeft w:val="0"/>
          <w:marRight w:val="0"/>
          <w:marTop w:val="0"/>
          <w:marBottom w:val="0"/>
          <w:divBdr>
            <w:top w:val="none" w:sz="0" w:space="0" w:color="auto"/>
            <w:left w:val="none" w:sz="0" w:space="0" w:color="auto"/>
            <w:bottom w:val="none" w:sz="0" w:space="0" w:color="auto"/>
            <w:right w:val="none" w:sz="0" w:space="0" w:color="auto"/>
          </w:divBdr>
        </w:div>
        <w:div w:id="754205314">
          <w:marLeft w:val="0"/>
          <w:marRight w:val="0"/>
          <w:marTop w:val="0"/>
          <w:marBottom w:val="0"/>
          <w:divBdr>
            <w:top w:val="none" w:sz="0" w:space="0" w:color="auto"/>
            <w:left w:val="none" w:sz="0" w:space="0" w:color="auto"/>
            <w:bottom w:val="none" w:sz="0" w:space="0" w:color="auto"/>
            <w:right w:val="none" w:sz="0" w:space="0" w:color="auto"/>
          </w:divBdr>
        </w:div>
      </w:divsChild>
    </w:div>
    <w:div w:id="140775496">
      <w:bodyDiv w:val="1"/>
      <w:marLeft w:val="0"/>
      <w:marRight w:val="0"/>
      <w:marTop w:val="0"/>
      <w:marBottom w:val="0"/>
      <w:divBdr>
        <w:top w:val="none" w:sz="0" w:space="0" w:color="auto"/>
        <w:left w:val="none" w:sz="0" w:space="0" w:color="auto"/>
        <w:bottom w:val="none" w:sz="0" w:space="0" w:color="auto"/>
        <w:right w:val="none" w:sz="0" w:space="0" w:color="auto"/>
      </w:divBdr>
    </w:div>
    <w:div w:id="142357932">
      <w:bodyDiv w:val="1"/>
      <w:marLeft w:val="0"/>
      <w:marRight w:val="0"/>
      <w:marTop w:val="0"/>
      <w:marBottom w:val="0"/>
      <w:divBdr>
        <w:top w:val="none" w:sz="0" w:space="0" w:color="auto"/>
        <w:left w:val="none" w:sz="0" w:space="0" w:color="auto"/>
        <w:bottom w:val="none" w:sz="0" w:space="0" w:color="auto"/>
        <w:right w:val="none" w:sz="0" w:space="0" w:color="auto"/>
      </w:divBdr>
    </w:div>
    <w:div w:id="143932552">
      <w:bodyDiv w:val="1"/>
      <w:marLeft w:val="0"/>
      <w:marRight w:val="0"/>
      <w:marTop w:val="0"/>
      <w:marBottom w:val="0"/>
      <w:divBdr>
        <w:top w:val="none" w:sz="0" w:space="0" w:color="auto"/>
        <w:left w:val="none" w:sz="0" w:space="0" w:color="auto"/>
        <w:bottom w:val="none" w:sz="0" w:space="0" w:color="auto"/>
        <w:right w:val="none" w:sz="0" w:space="0" w:color="auto"/>
      </w:divBdr>
    </w:div>
    <w:div w:id="151483984">
      <w:bodyDiv w:val="1"/>
      <w:marLeft w:val="0"/>
      <w:marRight w:val="0"/>
      <w:marTop w:val="0"/>
      <w:marBottom w:val="0"/>
      <w:divBdr>
        <w:top w:val="none" w:sz="0" w:space="0" w:color="auto"/>
        <w:left w:val="none" w:sz="0" w:space="0" w:color="auto"/>
        <w:bottom w:val="none" w:sz="0" w:space="0" w:color="auto"/>
        <w:right w:val="none" w:sz="0" w:space="0" w:color="auto"/>
      </w:divBdr>
    </w:div>
    <w:div w:id="164632665">
      <w:bodyDiv w:val="1"/>
      <w:marLeft w:val="0"/>
      <w:marRight w:val="0"/>
      <w:marTop w:val="0"/>
      <w:marBottom w:val="0"/>
      <w:divBdr>
        <w:top w:val="none" w:sz="0" w:space="0" w:color="auto"/>
        <w:left w:val="none" w:sz="0" w:space="0" w:color="auto"/>
        <w:bottom w:val="none" w:sz="0" w:space="0" w:color="auto"/>
        <w:right w:val="none" w:sz="0" w:space="0" w:color="auto"/>
      </w:divBdr>
    </w:div>
    <w:div w:id="178935302">
      <w:bodyDiv w:val="1"/>
      <w:marLeft w:val="0"/>
      <w:marRight w:val="0"/>
      <w:marTop w:val="0"/>
      <w:marBottom w:val="0"/>
      <w:divBdr>
        <w:top w:val="none" w:sz="0" w:space="0" w:color="auto"/>
        <w:left w:val="none" w:sz="0" w:space="0" w:color="auto"/>
        <w:bottom w:val="none" w:sz="0" w:space="0" w:color="auto"/>
        <w:right w:val="none" w:sz="0" w:space="0" w:color="auto"/>
      </w:divBdr>
    </w:div>
    <w:div w:id="182591610">
      <w:bodyDiv w:val="1"/>
      <w:marLeft w:val="0"/>
      <w:marRight w:val="0"/>
      <w:marTop w:val="0"/>
      <w:marBottom w:val="0"/>
      <w:divBdr>
        <w:top w:val="none" w:sz="0" w:space="0" w:color="auto"/>
        <w:left w:val="none" w:sz="0" w:space="0" w:color="auto"/>
        <w:bottom w:val="none" w:sz="0" w:space="0" w:color="auto"/>
        <w:right w:val="none" w:sz="0" w:space="0" w:color="auto"/>
      </w:divBdr>
    </w:div>
    <w:div w:id="192572305">
      <w:bodyDiv w:val="1"/>
      <w:marLeft w:val="0"/>
      <w:marRight w:val="0"/>
      <w:marTop w:val="0"/>
      <w:marBottom w:val="0"/>
      <w:divBdr>
        <w:top w:val="none" w:sz="0" w:space="0" w:color="auto"/>
        <w:left w:val="none" w:sz="0" w:space="0" w:color="auto"/>
        <w:bottom w:val="none" w:sz="0" w:space="0" w:color="auto"/>
        <w:right w:val="none" w:sz="0" w:space="0" w:color="auto"/>
      </w:divBdr>
    </w:div>
    <w:div w:id="194587006">
      <w:bodyDiv w:val="1"/>
      <w:marLeft w:val="0"/>
      <w:marRight w:val="0"/>
      <w:marTop w:val="0"/>
      <w:marBottom w:val="0"/>
      <w:divBdr>
        <w:top w:val="none" w:sz="0" w:space="0" w:color="auto"/>
        <w:left w:val="none" w:sz="0" w:space="0" w:color="auto"/>
        <w:bottom w:val="none" w:sz="0" w:space="0" w:color="auto"/>
        <w:right w:val="none" w:sz="0" w:space="0" w:color="auto"/>
      </w:divBdr>
    </w:div>
    <w:div w:id="201133424">
      <w:bodyDiv w:val="1"/>
      <w:marLeft w:val="0"/>
      <w:marRight w:val="0"/>
      <w:marTop w:val="0"/>
      <w:marBottom w:val="0"/>
      <w:divBdr>
        <w:top w:val="none" w:sz="0" w:space="0" w:color="auto"/>
        <w:left w:val="none" w:sz="0" w:space="0" w:color="auto"/>
        <w:bottom w:val="none" w:sz="0" w:space="0" w:color="auto"/>
        <w:right w:val="none" w:sz="0" w:space="0" w:color="auto"/>
      </w:divBdr>
    </w:div>
    <w:div w:id="203642582">
      <w:bodyDiv w:val="1"/>
      <w:marLeft w:val="0"/>
      <w:marRight w:val="0"/>
      <w:marTop w:val="0"/>
      <w:marBottom w:val="0"/>
      <w:divBdr>
        <w:top w:val="none" w:sz="0" w:space="0" w:color="auto"/>
        <w:left w:val="none" w:sz="0" w:space="0" w:color="auto"/>
        <w:bottom w:val="none" w:sz="0" w:space="0" w:color="auto"/>
        <w:right w:val="none" w:sz="0" w:space="0" w:color="auto"/>
      </w:divBdr>
    </w:div>
    <w:div w:id="204803394">
      <w:bodyDiv w:val="1"/>
      <w:marLeft w:val="0"/>
      <w:marRight w:val="0"/>
      <w:marTop w:val="0"/>
      <w:marBottom w:val="0"/>
      <w:divBdr>
        <w:top w:val="none" w:sz="0" w:space="0" w:color="auto"/>
        <w:left w:val="none" w:sz="0" w:space="0" w:color="auto"/>
        <w:bottom w:val="none" w:sz="0" w:space="0" w:color="auto"/>
        <w:right w:val="none" w:sz="0" w:space="0" w:color="auto"/>
      </w:divBdr>
    </w:div>
    <w:div w:id="207108684">
      <w:bodyDiv w:val="1"/>
      <w:marLeft w:val="0"/>
      <w:marRight w:val="0"/>
      <w:marTop w:val="0"/>
      <w:marBottom w:val="0"/>
      <w:divBdr>
        <w:top w:val="none" w:sz="0" w:space="0" w:color="auto"/>
        <w:left w:val="none" w:sz="0" w:space="0" w:color="auto"/>
        <w:bottom w:val="none" w:sz="0" w:space="0" w:color="auto"/>
        <w:right w:val="none" w:sz="0" w:space="0" w:color="auto"/>
      </w:divBdr>
    </w:div>
    <w:div w:id="207646327">
      <w:bodyDiv w:val="1"/>
      <w:marLeft w:val="0"/>
      <w:marRight w:val="0"/>
      <w:marTop w:val="0"/>
      <w:marBottom w:val="0"/>
      <w:divBdr>
        <w:top w:val="none" w:sz="0" w:space="0" w:color="auto"/>
        <w:left w:val="none" w:sz="0" w:space="0" w:color="auto"/>
        <w:bottom w:val="none" w:sz="0" w:space="0" w:color="auto"/>
        <w:right w:val="none" w:sz="0" w:space="0" w:color="auto"/>
      </w:divBdr>
    </w:div>
    <w:div w:id="209539806">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43298602">
      <w:bodyDiv w:val="1"/>
      <w:marLeft w:val="0"/>
      <w:marRight w:val="0"/>
      <w:marTop w:val="0"/>
      <w:marBottom w:val="0"/>
      <w:divBdr>
        <w:top w:val="none" w:sz="0" w:space="0" w:color="auto"/>
        <w:left w:val="none" w:sz="0" w:space="0" w:color="auto"/>
        <w:bottom w:val="none" w:sz="0" w:space="0" w:color="auto"/>
        <w:right w:val="none" w:sz="0" w:space="0" w:color="auto"/>
      </w:divBdr>
    </w:div>
    <w:div w:id="264311234">
      <w:bodyDiv w:val="1"/>
      <w:marLeft w:val="0"/>
      <w:marRight w:val="0"/>
      <w:marTop w:val="0"/>
      <w:marBottom w:val="0"/>
      <w:divBdr>
        <w:top w:val="none" w:sz="0" w:space="0" w:color="auto"/>
        <w:left w:val="none" w:sz="0" w:space="0" w:color="auto"/>
        <w:bottom w:val="none" w:sz="0" w:space="0" w:color="auto"/>
        <w:right w:val="none" w:sz="0" w:space="0" w:color="auto"/>
      </w:divBdr>
    </w:div>
    <w:div w:id="267470266">
      <w:bodyDiv w:val="1"/>
      <w:marLeft w:val="0"/>
      <w:marRight w:val="0"/>
      <w:marTop w:val="0"/>
      <w:marBottom w:val="0"/>
      <w:divBdr>
        <w:top w:val="none" w:sz="0" w:space="0" w:color="auto"/>
        <w:left w:val="none" w:sz="0" w:space="0" w:color="auto"/>
        <w:bottom w:val="none" w:sz="0" w:space="0" w:color="auto"/>
        <w:right w:val="none" w:sz="0" w:space="0" w:color="auto"/>
      </w:divBdr>
    </w:div>
    <w:div w:id="270667432">
      <w:bodyDiv w:val="1"/>
      <w:marLeft w:val="0"/>
      <w:marRight w:val="0"/>
      <w:marTop w:val="0"/>
      <w:marBottom w:val="0"/>
      <w:divBdr>
        <w:top w:val="none" w:sz="0" w:space="0" w:color="auto"/>
        <w:left w:val="none" w:sz="0" w:space="0" w:color="auto"/>
        <w:bottom w:val="none" w:sz="0" w:space="0" w:color="auto"/>
        <w:right w:val="none" w:sz="0" w:space="0" w:color="auto"/>
      </w:divBdr>
    </w:div>
    <w:div w:id="276373202">
      <w:bodyDiv w:val="1"/>
      <w:marLeft w:val="0"/>
      <w:marRight w:val="0"/>
      <w:marTop w:val="0"/>
      <w:marBottom w:val="0"/>
      <w:divBdr>
        <w:top w:val="none" w:sz="0" w:space="0" w:color="auto"/>
        <w:left w:val="none" w:sz="0" w:space="0" w:color="auto"/>
        <w:bottom w:val="none" w:sz="0" w:space="0" w:color="auto"/>
        <w:right w:val="none" w:sz="0" w:space="0" w:color="auto"/>
      </w:divBdr>
    </w:div>
    <w:div w:id="280843178">
      <w:bodyDiv w:val="1"/>
      <w:marLeft w:val="0"/>
      <w:marRight w:val="0"/>
      <w:marTop w:val="0"/>
      <w:marBottom w:val="0"/>
      <w:divBdr>
        <w:top w:val="none" w:sz="0" w:space="0" w:color="auto"/>
        <w:left w:val="none" w:sz="0" w:space="0" w:color="auto"/>
        <w:bottom w:val="none" w:sz="0" w:space="0" w:color="auto"/>
        <w:right w:val="none" w:sz="0" w:space="0" w:color="auto"/>
      </w:divBdr>
    </w:div>
    <w:div w:id="291012056">
      <w:bodyDiv w:val="1"/>
      <w:marLeft w:val="0"/>
      <w:marRight w:val="0"/>
      <w:marTop w:val="0"/>
      <w:marBottom w:val="0"/>
      <w:divBdr>
        <w:top w:val="none" w:sz="0" w:space="0" w:color="auto"/>
        <w:left w:val="none" w:sz="0" w:space="0" w:color="auto"/>
        <w:bottom w:val="none" w:sz="0" w:space="0" w:color="auto"/>
        <w:right w:val="none" w:sz="0" w:space="0" w:color="auto"/>
      </w:divBdr>
    </w:div>
    <w:div w:id="292058363">
      <w:bodyDiv w:val="1"/>
      <w:marLeft w:val="0"/>
      <w:marRight w:val="0"/>
      <w:marTop w:val="0"/>
      <w:marBottom w:val="0"/>
      <w:divBdr>
        <w:top w:val="none" w:sz="0" w:space="0" w:color="auto"/>
        <w:left w:val="none" w:sz="0" w:space="0" w:color="auto"/>
        <w:bottom w:val="none" w:sz="0" w:space="0" w:color="auto"/>
        <w:right w:val="none" w:sz="0" w:space="0" w:color="auto"/>
      </w:divBdr>
    </w:div>
    <w:div w:id="316568416">
      <w:bodyDiv w:val="1"/>
      <w:marLeft w:val="0"/>
      <w:marRight w:val="0"/>
      <w:marTop w:val="0"/>
      <w:marBottom w:val="0"/>
      <w:divBdr>
        <w:top w:val="none" w:sz="0" w:space="0" w:color="auto"/>
        <w:left w:val="none" w:sz="0" w:space="0" w:color="auto"/>
        <w:bottom w:val="none" w:sz="0" w:space="0" w:color="auto"/>
        <w:right w:val="none" w:sz="0" w:space="0" w:color="auto"/>
      </w:divBdr>
    </w:div>
    <w:div w:id="317611446">
      <w:bodyDiv w:val="1"/>
      <w:marLeft w:val="0"/>
      <w:marRight w:val="0"/>
      <w:marTop w:val="0"/>
      <w:marBottom w:val="0"/>
      <w:divBdr>
        <w:top w:val="none" w:sz="0" w:space="0" w:color="auto"/>
        <w:left w:val="none" w:sz="0" w:space="0" w:color="auto"/>
        <w:bottom w:val="none" w:sz="0" w:space="0" w:color="auto"/>
        <w:right w:val="none" w:sz="0" w:space="0" w:color="auto"/>
      </w:divBdr>
    </w:div>
    <w:div w:id="321201262">
      <w:bodyDiv w:val="1"/>
      <w:marLeft w:val="0"/>
      <w:marRight w:val="0"/>
      <w:marTop w:val="0"/>
      <w:marBottom w:val="0"/>
      <w:divBdr>
        <w:top w:val="none" w:sz="0" w:space="0" w:color="auto"/>
        <w:left w:val="none" w:sz="0" w:space="0" w:color="auto"/>
        <w:bottom w:val="none" w:sz="0" w:space="0" w:color="auto"/>
        <w:right w:val="none" w:sz="0" w:space="0" w:color="auto"/>
      </w:divBdr>
    </w:div>
    <w:div w:id="331950283">
      <w:bodyDiv w:val="1"/>
      <w:marLeft w:val="0"/>
      <w:marRight w:val="0"/>
      <w:marTop w:val="0"/>
      <w:marBottom w:val="0"/>
      <w:divBdr>
        <w:top w:val="none" w:sz="0" w:space="0" w:color="auto"/>
        <w:left w:val="none" w:sz="0" w:space="0" w:color="auto"/>
        <w:bottom w:val="none" w:sz="0" w:space="0" w:color="auto"/>
        <w:right w:val="none" w:sz="0" w:space="0" w:color="auto"/>
      </w:divBdr>
    </w:div>
    <w:div w:id="344483290">
      <w:bodyDiv w:val="1"/>
      <w:marLeft w:val="0"/>
      <w:marRight w:val="0"/>
      <w:marTop w:val="0"/>
      <w:marBottom w:val="0"/>
      <w:divBdr>
        <w:top w:val="none" w:sz="0" w:space="0" w:color="auto"/>
        <w:left w:val="none" w:sz="0" w:space="0" w:color="auto"/>
        <w:bottom w:val="none" w:sz="0" w:space="0" w:color="auto"/>
        <w:right w:val="none" w:sz="0" w:space="0" w:color="auto"/>
      </w:divBdr>
    </w:div>
    <w:div w:id="360715013">
      <w:bodyDiv w:val="1"/>
      <w:marLeft w:val="0"/>
      <w:marRight w:val="0"/>
      <w:marTop w:val="0"/>
      <w:marBottom w:val="0"/>
      <w:divBdr>
        <w:top w:val="none" w:sz="0" w:space="0" w:color="auto"/>
        <w:left w:val="none" w:sz="0" w:space="0" w:color="auto"/>
        <w:bottom w:val="none" w:sz="0" w:space="0" w:color="auto"/>
        <w:right w:val="none" w:sz="0" w:space="0" w:color="auto"/>
      </w:divBdr>
    </w:div>
    <w:div w:id="392385823">
      <w:bodyDiv w:val="1"/>
      <w:marLeft w:val="0"/>
      <w:marRight w:val="0"/>
      <w:marTop w:val="0"/>
      <w:marBottom w:val="0"/>
      <w:divBdr>
        <w:top w:val="none" w:sz="0" w:space="0" w:color="auto"/>
        <w:left w:val="none" w:sz="0" w:space="0" w:color="auto"/>
        <w:bottom w:val="none" w:sz="0" w:space="0" w:color="auto"/>
        <w:right w:val="none" w:sz="0" w:space="0" w:color="auto"/>
      </w:divBdr>
    </w:div>
    <w:div w:id="399446318">
      <w:bodyDiv w:val="1"/>
      <w:marLeft w:val="0"/>
      <w:marRight w:val="0"/>
      <w:marTop w:val="0"/>
      <w:marBottom w:val="0"/>
      <w:divBdr>
        <w:top w:val="none" w:sz="0" w:space="0" w:color="auto"/>
        <w:left w:val="none" w:sz="0" w:space="0" w:color="auto"/>
        <w:bottom w:val="none" w:sz="0" w:space="0" w:color="auto"/>
        <w:right w:val="none" w:sz="0" w:space="0" w:color="auto"/>
      </w:divBdr>
    </w:div>
    <w:div w:id="408356213">
      <w:bodyDiv w:val="1"/>
      <w:marLeft w:val="0"/>
      <w:marRight w:val="0"/>
      <w:marTop w:val="0"/>
      <w:marBottom w:val="0"/>
      <w:divBdr>
        <w:top w:val="none" w:sz="0" w:space="0" w:color="auto"/>
        <w:left w:val="none" w:sz="0" w:space="0" w:color="auto"/>
        <w:bottom w:val="none" w:sz="0" w:space="0" w:color="auto"/>
        <w:right w:val="none" w:sz="0" w:space="0" w:color="auto"/>
      </w:divBdr>
    </w:div>
    <w:div w:id="411465600">
      <w:bodyDiv w:val="1"/>
      <w:marLeft w:val="0"/>
      <w:marRight w:val="0"/>
      <w:marTop w:val="0"/>
      <w:marBottom w:val="0"/>
      <w:divBdr>
        <w:top w:val="none" w:sz="0" w:space="0" w:color="auto"/>
        <w:left w:val="none" w:sz="0" w:space="0" w:color="auto"/>
        <w:bottom w:val="none" w:sz="0" w:space="0" w:color="auto"/>
        <w:right w:val="none" w:sz="0" w:space="0" w:color="auto"/>
      </w:divBdr>
    </w:div>
    <w:div w:id="412317710">
      <w:bodyDiv w:val="1"/>
      <w:marLeft w:val="0"/>
      <w:marRight w:val="0"/>
      <w:marTop w:val="0"/>
      <w:marBottom w:val="0"/>
      <w:divBdr>
        <w:top w:val="none" w:sz="0" w:space="0" w:color="auto"/>
        <w:left w:val="none" w:sz="0" w:space="0" w:color="auto"/>
        <w:bottom w:val="none" w:sz="0" w:space="0" w:color="auto"/>
        <w:right w:val="none" w:sz="0" w:space="0" w:color="auto"/>
      </w:divBdr>
    </w:div>
    <w:div w:id="419912238">
      <w:bodyDiv w:val="1"/>
      <w:marLeft w:val="0"/>
      <w:marRight w:val="0"/>
      <w:marTop w:val="0"/>
      <w:marBottom w:val="0"/>
      <w:divBdr>
        <w:top w:val="none" w:sz="0" w:space="0" w:color="auto"/>
        <w:left w:val="none" w:sz="0" w:space="0" w:color="auto"/>
        <w:bottom w:val="none" w:sz="0" w:space="0" w:color="auto"/>
        <w:right w:val="none" w:sz="0" w:space="0" w:color="auto"/>
      </w:divBdr>
    </w:div>
    <w:div w:id="421267834">
      <w:bodyDiv w:val="1"/>
      <w:marLeft w:val="0"/>
      <w:marRight w:val="0"/>
      <w:marTop w:val="0"/>
      <w:marBottom w:val="0"/>
      <w:divBdr>
        <w:top w:val="none" w:sz="0" w:space="0" w:color="auto"/>
        <w:left w:val="none" w:sz="0" w:space="0" w:color="auto"/>
        <w:bottom w:val="none" w:sz="0" w:space="0" w:color="auto"/>
        <w:right w:val="none" w:sz="0" w:space="0" w:color="auto"/>
      </w:divBdr>
    </w:div>
    <w:div w:id="431165993">
      <w:bodyDiv w:val="1"/>
      <w:marLeft w:val="0"/>
      <w:marRight w:val="0"/>
      <w:marTop w:val="0"/>
      <w:marBottom w:val="0"/>
      <w:divBdr>
        <w:top w:val="none" w:sz="0" w:space="0" w:color="auto"/>
        <w:left w:val="none" w:sz="0" w:space="0" w:color="auto"/>
        <w:bottom w:val="none" w:sz="0" w:space="0" w:color="auto"/>
        <w:right w:val="none" w:sz="0" w:space="0" w:color="auto"/>
      </w:divBdr>
    </w:div>
    <w:div w:id="433794714">
      <w:bodyDiv w:val="1"/>
      <w:marLeft w:val="0"/>
      <w:marRight w:val="0"/>
      <w:marTop w:val="0"/>
      <w:marBottom w:val="0"/>
      <w:divBdr>
        <w:top w:val="none" w:sz="0" w:space="0" w:color="auto"/>
        <w:left w:val="none" w:sz="0" w:space="0" w:color="auto"/>
        <w:bottom w:val="none" w:sz="0" w:space="0" w:color="auto"/>
        <w:right w:val="none" w:sz="0" w:space="0" w:color="auto"/>
      </w:divBdr>
    </w:div>
    <w:div w:id="436369039">
      <w:bodyDiv w:val="1"/>
      <w:marLeft w:val="0"/>
      <w:marRight w:val="0"/>
      <w:marTop w:val="0"/>
      <w:marBottom w:val="0"/>
      <w:divBdr>
        <w:top w:val="none" w:sz="0" w:space="0" w:color="auto"/>
        <w:left w:val="none" w:sz="0" w:space="0" w:color="auto"/>
        <w:bottom w:val="none" w:sz="0" w:space="0" w:color="auto"/>
        <w:right w:val="none" w:sz="0" w:space="0" w:color="auto"/>
      </w:divBdr>
    </w:div>
    <w:div w:id="455295260">
      <w:bodyDiv w:val="1"/>
      <w:marLeft w:val="0"/>
      <w:marRight w:val="0"/>
      <w:marTop w:val="0"/>
      <w:marBottom w:val="0"/>
      <w:divBdr>
        <w:top w:val="none" w:sz="0" w:space="0" w:color="auto"/>
        <w:left w:val="none" w:sz="0" w:space="0" w:color="auto"/>
        <w:bottom w:val="none" w:sz="0" w:space="0" w:color="auto"/>
        <w:right w:val="none" w:sz="0" w:space="0" w:color="auto"/>
      </w:divBdr>
    </w:div>
    <w:div w:id="459422655">
      <w:bodyDiv w:val="1"/>
      <w:marLeft w:val="0"/>
      <w:marRight w:val="0"/>
      <w:marTop w:val="0"/>
      <w:marBottom w:val="0"/>
      <w:divBdr>
        <w:top w:val="none" w:sz="0" w:space="0" w:color="auto"/>
        <w:left w:val="none" w:sz="0" w:space="0" w:color="auto"/>
        <w:bottom w:val="none" w:sz="0" w:space="0" w:color="auto"/>
        <w:right w:val="none" w:sz="0" w:space="0" w:color="auto"/>
      </w:divBdr>
      <w:divsChild>
        <w:div w:id="211506208">
          <w:marLeft w:val="0"/>
          <w:marRight w:val="0"/>
          <w:marTop w:val="0"/>
          <w:marBottom w:val="0"/>
          <w:divBdr>
            <w:top w:val="none" w:sz="0" w:space="0" w:color="auto"/>
            <w:left w:val="none" w:sz="0" w:space="0" w:color="auto"/>
            <w:bottom w:val="none" w:sz="0" w:space="0" w:color="auto"/>
            <w:right w:val="none" w:sz="0" w:space="0" w:color="auto"/>
          </w:divBdr>
        </w:div>
        <w:div w:id="1999770903">
          <w:marLeft w:val="0"/>
          <w:marRight w:val="0"/>
          <w:marTop w:val="0"/>
          <w:marBottom w:val="0"/>
          <w:divBdr>
            <w:top w:val="none" w:sz="0" w:space="0" w:color="auto"/>
            <w:left w:val="none" w:sz="0" w:space="0" w:color="auto"/>
            <w:bottom w:val="none" w:sz="0" w:space="0" w:color="auto"/>
            <w:right w:val="none" w:sz="0" w:space="0" w:color="auto"/>
          </w:divBdr>
        </w:div>
      </w:divsChild>
    </w:div>
    <w:div w:id="468716034">
      <w:bodyDiv w:val="1"/>
      <w:marLeft w:val="0"/>
      <w:marRight w:val="0"/>
      <w:marTop w:val="0"/>
      <w:marBottom w:val="0"/>
      <w:divBdr>
        <w:top w:val="none" w:sz="0" w:space="0" w:color="auto"/>
        <w:left w:val="none" w:sz="0" w:space="0" w:color="auto"/>
        <w:bottom w:val="none" w:sz="0" w:space="0" w:color="auto"/>
        <w:right w:val="none" w:sz="0" w:space="0" w:color="auto"/>
      </w:divBdr>
    </w:div>
    <w:div w:id="469325858">
      <w:bodyDiv w:val="1"/>
      <w:marLeft w:val="0"/>
      <w:marRight w:val="0"/>
      <w:marTop w:val="0"/>
      <w:marBottom w:val="0"/>
      <w:divBdr>
        <w:top w:val="none" w:sz="0" w:space="0" w:color="auto"/>
        <w:left w:val="none" w:sz="0" w:space="0" w:color="auto"/>
        <w:bottom w:val="none" w:sz="0" w:space="0" w:color="auto"/>
        <w:right w:val="none" w:sz="0" w:space="0" w:color="auto"/>
      </w:divBdr>
    </w:div>
    <w:div w:id="471949855">
      <w:bodyDiv w:val="1"/>
      <w:marLeft w:val="0"/>
      <w:marRight w:val="0"/>
      <w:marTop w:val="0"/>
      <w:marBottom w:val="0"/>
      <w:divBdr>
        <w:top w:val="none" w:sz="0" w:space="0" w:color="auto"/>
        <w:left w:val="none" w:sz="0" w:space="0" w:color="auto"/>
        <w:bottom w:val="none" w:sz="0" w:space="0" w:color="auto"/>
        <w:right w:val="none" w:sz="0" w:space="0" w:color="auto"/>
      </w:divBdr>
    </w:div>
    <w:div w:id="494761667">
      <w:bodyDiv w:val="1"/>
      <w:marLeft w:val="0"/>
      <w:marRight w:val="0"/>
      <w:marTop w:val="0"/>
      <w:marBottom w:val="0"/>
      <w:divBdr>
        <w:top w:val="none" w:sz="0" w:space="0" w:color="auto"/>
        <w:left w:val="none" w:sz="0" w:space="0" w:color="auto"/>
        <w:bottom w:val="none" w:sz="0" w:space="0" w:color="auto"/>
        <w:right w:val="none" w:sz="0" w:space="0" w:color="auto"/>
      </w:divBdr>
    </w:div>
    <w:div w:id="514004604">
      <w:bodyDiv w:val="1"/>
      <w:marLeft w:val="0"/>
      <w:marRight w:val="0"/>
      <w:marTop w:val="0"/>
      <w:marBottom w:val="0"/>
      <w:divBdr>
        <w:top w:val="none" w:sz="0" w:space="0" w:color="auto"/>
        <w:left w:val="none" w:sz="0" w:space="0" w:color="auto"/>
        <w:bottom w:val="none" w:sz="0" w:space="0" w:color="auto"/>
        <w:right w:val="none" w:sz="0" w:space="0" w:color="auto"/>
      </w:divBdr>
    </w:div>
    <w:div w:id="526679482">
      <w:bodyDiv w:val="1"/>
      <w:marLeft w:val="0"/>
      <w:marRight w:val="0"/>
      <w:marTop w:val="0"/>
      <w:marBottom w:val="0"/>
      <w:divBdr>
        <w:top w:val="none" w:sz="0" w:space="0" w:color="auto"/>
        <w:left w:val="none" w:sz="0" w:space="0" w:color="auto"/>
        <w:bottom w:val="none" w:sz="0" w:space="0" w:color="auto"/>
        <w:right w:val="none" w:sz="0" w:space="0" w:color="auto"/>
      </w:divBdr>
    </w:div>
    <w:div w:id="534774154">
      <w:bodyDiv w:val="1"/>
      <w:marLeft w:val="0"/>
      <w:marRight w:val="0"/>
      <w:marTop w:val="0"/>
      <w:marBottom w:val="0"/>
      <w:divBdr>
        <w:top w:val="none" w:sz="0" w:space="0" w:color="auto"/>
        <w:left w:val="none" w:sz="0" w:space="0" w:color="auto"/>
        <w:bottom w:val="none" w:sz="0" w:space="0" w:color="auto"/>
        <w:right w:val="none" w:sz="0" w:space="0" w:color="auto"/>
      </w:divBdr>
    </w:div>
    <w:div w:id="559101823">
      <w:bodyDiv w:val="1"/>
      <w:marLeft w:val="0"/>
      <w:marRight w:val="0"/>
      <w:marTop w:val="0"/>
      <w:marBottom w:val="0"/>
      <w:divBdr>
        <w:top w:val="none" w:sz="0" w:space="0" w:color="auto"/>
        <w:left w:val="none" w:sz="0" w:space="0" w:color="auto"/>
        <w:bottom w:val="none" w:sz="0" w:space="0" w:color="auto"/>
        <w:right w:val="none" w:sz="0" w:space="0" w:color="auto"/>
      </w:divBdr>
    </w:div>
    <w:div w:id="562638467">
      <w:bodyDiv w:val="1"/>
      <w:marLeft w:val="0"/>
      <w:marRight w:val="0"/>
      <w:marTop w:val="0"/>
      <w:marBottom w:val="0"/>
      <w:divBdr>
        <w:top w:val="none" w:sz="0" w:space="0" w:color="auto"/>
        <w:left w:val="none" w:sz="0" w:space="0" w:color="auto"/>
        <w:bottom w:val="none" w:sz="0" w:space="0" w:color="auto"/>
        <w:right w:val="none" w:sz="0" w:space="0" w:color="auto"/>
      </w:divBdr>
    </w:div>
    <w:div w:id="566183468">
      <w:bodyDiv w:val="1"/>
      <w:marLeft w:val="0"/>
      <w:marRight w:val="0"/>
      <w:marTop w:val="0"/>
      <w:marBottom w:val="0"/>
      <w:divBdr>
        <w:top w:val="none" w:sz="0" w:space="0" w:color="auto"/>
        <w:left w:val="none" w:sz="0" w:space="0" w:color="auto"/>
        <w:bottom w:val="none" w:sz="0" w:space="0" w:color="auto"/>
        <w:right w:val="none" w:sz="0" w:space="0" w:color="auto"/>
      </w:divBdr>
    </w:div>
    <w:div w:id="579947947">
      <w:bodyDiv w:val="1"/>
      <w:marLeft w:val="0"/>
      <w:marRight w:val="0"/>
      <w:marTop w:val="0"/>
      <w:marBottom w:val="0"/>
      <w:divBdr>
        <w:top w:val="none" w:sz="0" w:space="0" w:color="auto"/>
        <w:left w:val="none" w:sz="0" w:space="0" w:color="auto"/>
        <w:bottom w:val="none" w:sz="0" w:space="0" w:color="auto"/>
        <w:right w:val="none" w:sz="0" w:space="0" w:color="auto"/>
      </w:divBdr>
    </w:div>
    <w:div w:id="591790090">
      <w:bodyDiv w:val="1"/>
      <w:marLeft w:val="0"/>
      <w:marRight w:val="0"/>
      <w:marTop w:val="0"/>
      <w:marBottom w:val="0"/>
      <w:divBdr>
        <w:top w:val="none" w:sz="0" w:space="0" w:color="auto"/>
        <w:left w:val="none" w:sz="0" w:space="0" w:color="auto"/>
        <w:bottom w:val="none" w:sz="0" w:space="0" w:color="auto"/>
        <w:right w:val="none" w:sz="0" w:space="0" w:color="auto"/>
      </w:divBdr>
    </w:div>
    <w:div w:id="597720209">
      <w:bodyDiv w:val="1"/>
      <w:marLeft w:val="0"/>
      <w:marRight w:val="0"/>
      <w:marTop w:val="0"/>
      <w:marBottom w:val="0"/>
      <w:divBdr>
        <w:top w:val="none" w:sz="0" w:space="0" w:color="auto"/>
        <w:left w:val="none" w:sz="0" w:space="0" w:color="auto"/>
        <w:bottom w:val="none" w:sz="0" w:space="0" w:color="auto"/>
        <w:right w:val="none" w:sz="0" w:space="0" w:color="auto"/>
      </w:divBdr>
      <w:divsChild>
        <w:div w:id="1083137390">
          <w:marLeft w:val="0"/>
          <w:marRight w:val="0"/>
          <w:marTop w:val="0"/>
          <w:marBottom w:val="0"/>
          <w:divBdr>
            <w:top w:val="none" w:sz="0" w:space="0" w:color="auto"/>
            <w:left w:val="none" w:sz="0" w:space="0" w:color="auto"/>
            <w:bottom w:val="none" w:sz="0" w:space="0" w:color="auto"/>
            <w:right w:val="none" w:sz="0" w:space="0" w:color="auto"/>
          </w:divBdr>
        </w:div>
        <w:div w:id="2079590096">
          <w:marLeft w:val="0"/>
          <w:marRight w:val="0"/>
          <w:marTop w:val="0"/>
          <w:marBottom w:val="0"/>
          <w:divBdr>
            <w:top w:val="none" w:sz="0" w:space="0" w:color="auto"/>
            <w:left w:val="none" w:sz="0" w:space="0" w:color="auto"/>
            <w:bottom w:val="none" w:sz="0" w:space="0" w:color="auto"/>
            <w:right w:val="none" w:sz="0" w:space="0" w:color="auto"/>
          </w:divBdr>
        </w:div>
        <w:div w:id="1929608732">
          <w:marLeft w:val="0"/>
          <w:marRight w:val="0"/>
          <w:marTop w:val="0"/>
          <w:marBottom w:val="0"/>
          <w:divBdr>
            <w:top w:val="none" w:sz="0" w:space="0" w:color="auto"/>
            <w:left w:val="none" w:sz="0" w:space="0" w:color="auto"/>
            <w:bottom w:val="none" w:sz="0" w:space="0" w:color="auto"/>
            <w:right w:val="none" w:sz="0" w:space="0" w:color="auto"/>
          </w:divBdr>
        </w:div>
      </w:divsChild>
    </w:div>
    <w:div w:id="603536412">
      <w:bodyDiv w:val="1"/>
      <w:marLeft w:val="0"/>
      <w:marRight w:val="0"/>
      <w:marTop w:val="0"/>
      <w:marBottom w:val="0"/>
      <w:divBdr>
        <w:top w:val="none" w:sz="0" w:space="0" w:color="auto"/>
        <w:left w:val="none" w:sz="0" w:space="0" w:color="auto"/>
        <w:bottom w:val="none" w:sz="0" w:space="0" w:color="auto"/>
        <w:right w:val="none" w:sz="0" w:space="0" w:color="auto"/>
      </w:divBdr>
    </w:div>
    <w:div w:id="622077379">
      <w:bodyDiv w:val="1"/>
      <w:marLeft w:val="0"/>
      <w:marRight w:val="0"/>
      <w:marTop w:val="0"/>
      <w:marBottom w:val="0"/>
      <w:divBdr>
        <w:top w:val="none" w:sz="0" w:space="0" w:color="auto"/>
        <w:left w:val="none" w:sz="0" w:space="0" w:color="auto"/>
        <w:bottom w:val="none" w:sz="0" w:space="0" w:color="auto"/>
        <w:right w:val="none" w:sz="0" w:space="0" w:color="auto"/>
      </w:divBdr>
    </w:div>
    <w:div w:id="648092450">
      <w:bodyDiv w:val="1"/>
      <w:marLeft w:val="0"/>
      <w:marRight w:val="0"/>
      <w:marTop w:val="0"/>
      <w:marBottom w:val="0"/>
      <w:divBdr>
        <w:top w:val="none" w:sz="0" w:space="0" w:color="auto"/>
        <w:left w:val="none" w:sz="0" w:space="0" w:color="auto"/>
        <w:bottom w:val="none" w:sz="0" w:space="0" w:color="auto"/>
        <w:right w:val="none" w:sz="0" w:space="0" w:color="auto"/>
      </w:divBdr>
    </w:div>
    <w:div w:id="648678447">
      <w:bodyDiv w:val="1"/>
      <w:marLeft w:val="0"/>
      <w:marRight w:val="0"/>
      <w:marTop w:val="0"/>
      <w:marBottom w:val="0"/>
      <w:divBdr>
        <w:top w:val="none" w:sz="0" w:space="0" w:color="auto"/>
        <w:left w:val="none" w:sz="0" w:space="0" w:color="auto"/>
        <w:bottom w:val="none" w:sz="0" w:space="0" w:color="auto"/>
        <w:right w:val="none" w:sz="0" w:space="0" w:color="auto"/>
      </w:divBdr>
    </w:div>
    <w:div w:id="654257856">
      <w:bodyDiv w:val="1"/>
      <w:marLeft w:val="0"/>
      <w:marRight w:val="0"/>
      <w:marTop w:val="0"/>
      <w:marBottom w:val="0"/>
      <w:divBdr>
        <w:top w:val="none" w:sz="0" w:space="0" w:color="auto"/>
        <w:left w:val="none" w:sz="0" w:space="0" w:color="auto"/>
        <w:bottom w:val="none" w:sz="0" w:space="0" w:color="auto"/>
        <w:right w:val="none" w:sz="0" w:space="0" w:color="auto"/>
      </w:divBdr>
    </w:div>
    <w:div w:id="656811494">
      <w:bodyDiv w:val="1"/>
      <w:marLeft w:val="0"/>
      <w:marRight w:val="0"/>
      <w:marTop w:val="0"/>
      <w:marBottom w:val="0"/>
      <w:divBdr>
        <w:top w:val="none" w:sz="0" w:space="0" w:color="auto"/>
        <w:left w:val="none" w:sz="0" w:space="0" w:color="auto"/>
        <w:bottom w:val="none" w:sz="0" w:space="0" w:color="auto"/>
        <w:right w:val="none" w:sz="0" w:space="0" w:color="auto"/>
      </w:divBdr>
    </w:div>
    <w:div w:id="670645883">
      <w:bodyDiv w:val="1"/>
      <w:marLeft w:val="0"/>
      <w:marRight w:val="0"/>
      <w:marTop w:val="0"/>
      <w:marBottom w:val="0"/>
      <w:divBdr>
        <w:top w:val="none" w:sz="0" w:space="0" w:color="auto"/>
        <w:left w:val="none" w:sz="0" w:space="0" w:color="auto"/>
        <w:bottom w:val="none" w:sz="0" w:space="0" w:color="auto"/>
        <w:right w:val="none" w:sz="0" w:space="0" w:color="auto"/>
      </w:divBdr>
    </w:div>
    <w:div w:id="672031706">
      <w:bodyDiv w:val="1"/>
      <w:marLeft w:val="0"/>
      <w:marRight w:val="0"/>
      <w:marTop w:val="0"/>
      <w:marBottom w:val="0"/>
      <w:divBdr>
        <w:top w:val="none" w:sz="0" w:space="0" w:color="auto"/>
        <w:left w:val="none" w:sz="0" w:space="0" w:color="auto"/>
        <w:bottom w:val="none" w:sz="0" w:space="0" w:color="auto"/>
        <w:right w:val="none" w:sz="0" w:space="0" w:color="auto"/>
      </w:divBdr>
    </w:div>
    <w:div w:id="687757430">
      <w:bodyDiv w:val="1"/>
      <w:marLeft w:val="0"/>
      <w:marRight w:val="0"/>
      <w:marTop w:val="0"/>
      <w:marBottom w:val="0"/>
      <w:divBdr>
        <w:top w:val="none" w:sz="0" w:space="0" w:color="auto"/>
        <w:left w:val="none" w:sz="0" w:space="0" w:color="auto"/>
        <w:bottom w:val="none" w:sz="0" w:space="0" w:color="auto"/>
        <w:right w:val="none" w:sz="0" w:space="0" w:color="auto"/>
      </w:divBdr>
    </w:div>
    <w:div w:id="703556539">
      <w:bodyDiv w:val="1"/>
      <w:marLeft w:val="0"/>
      <w:marRight w:val="0"/>
      <w:marTop w:val="0"/>
      <w:marBottom w:val="0"/>
      <w:divBdr>
        <w:top w:val="none" w:sz="0" w:space="0" w:color="auto"/>
        <w:left w:val="none" w:sz="0" w:space="0" w:color="auto"/>
        <w:bottom w:val="none" w:sz="0" w:space="0" w:color="auto"/>
        <w:right w:val="none" w:sz="0" w:space="0" w:color="auto"/>
      </w:divBdr>
    </w:div>
    <w:div w:id="716396059">
      <w:bodyDiv w:val="1"/>
      <w:marLeft w:val="0"/>
      <w:marRight w:val="0"/>
      <w:marTop w:val="0"/>
      <w:marBottom w:val="0"/>
      <w:divBdr>
        <w:top w:val="none" w:sz="0" w:space="0" w:color="auto"/>
        <w:left w:val="none" w:sz="0" w:space="0" w:color="auto"/>
        <w:bottom w:val="none" w:sz="0" w:space="0" w:color="auto"/>
        <w:right w:val="none" w:sz="0" w:space="0" w:color="auto"/>
      </w:divBdr>
    </w:div>
    <w:div w:id="728961169">
      <w:bodyDiv w:val="1"/>
      <w:marLeft w:val="0"/>
      <w:marRight w:val="0"/>
      <w:marTop w:val="0"/>
      <w:marBottom w:val="0"/>
      <w:divBdr>
        <w:top w:val="none" w:sz="0" w:space="0" w:color="auto"/>
        <w:left w:val="none" w:sz="0" w:space="0" w:color="auto"/>
        <w:bottom w:val="none" w:sz="0" w:space="0" w:color="auto"/>
        <w:right w:val="none" w:sz="0" w:space="0" w:color="auto"/>
      </w:divBdr>
    </w:div>
    <w:div w:id="731387302">
      <w:bodyDiv w:val="1"/>
      <w:marLeft w:val="0"/>
      <w:marRight w:val="0"/>
      <w:marTop w:val="0"/>
      <w:marBottom w:val="0"/>
      <w:divBdr>
        <w:top w:val="none" w:sz="0" w:space="0" w:color="auto"/>
        <w:left w:val="none" w:sz="0" w:space="0" w:color="auto"/>
        <w:bottom w:val="none" w:sz="0" w:space="0" w:color="auto"/>
        <w:right w:val="none" w:sz="0" w:space="0" w:color="auto"/>
      </w:divBdr>
    </w:div>
    <w:div w:id="744033170">
      <w:bodyDiv w:val="1"/>
      <w:marLeft w:val="0"/>
      <w:marRight w:val="0"/>
      <w:marTop w:val="0"/>
      <w:marBottom w:val="0"/>
      <w:divBdr>
        <w:top w:val="none" w:sz="0" w:space="0" w:color="auto"/>
        <w:left w:val="none" w:sz="0" w:space="0" w:color="auto"/>
        <w:bottom w:val="none" w:sz="0" w:space="0" w:color="auto"/>
        <w:right w:val="none" w:sz="0" w:space="0" w:color="auto"/>
      </w:divBdr>
    </w:div>
    <w:div w:id="748623845">
      <w:bodyDiv w:val="1"/>
      <w:marLeft w:val="0"/>
      <w:marRight w:val="0"/>
      <w:marTop w:val="0"/>
      <w:marBottom w:val="0"/>
      <w:divBdr>
        <w:top w:val="none" w:sz="0" w:space="0" w:color="auto"/>
        <w:left w:val="none" w:sz="0" w:space="0" w:color="auto"/>
        <w:bottom w:val="none" w:sz="0" w:space="0" w:color="auto"/>
        <w:right w:val="none" w:sz="0" w:space="0" w:color="auto"/>
      </w:divBdr>
    </w:div>
    <w:div w:id="763185755">
      <w:bodyDiv w:val="1"/>
      <w:marLeft w:val="0"/>
      <w:marRight w:val="0"/>
      <w:marTop w:val="0"/>
      <w:marBottom w:val="0"/>
      <w:divBdr>
        <w:top w:val="none" w:sz="0" w:space="0" w:color="auto"/>
        <w:left w:val="none" w:sz="0" w:space="0" w:color="auto"/>
        <w:bottom w:val="none" w:sz="0" w:space="0" w:color="auto"/>
        <w:right w:val="none" w:sz="0" w:space="0" w:color="auto"/>
      </w:divBdr>
    </w:div>
    <w:div w:id="768503663">
      <w:bodyDiv w:val="1"/>
      <w:marLeft w:val="0"/>
      <w:marRight w:val="0"/>
      <w:marTop w:val="0"/>
      <w:marBottom w:val="0"/>
      <w:divBdr>
        <w:top w:val="none" w:sz="0" w:space="0" w:color="auto"/>
        <w:left w:val="none" w:sz="0" w:space="0" w:color="auto"/>
        <w:bottom w:val="none" w:sz="0" w:space="0" w:color="auto"/>
        <w:right w:val="none" w:sz="0" w:space="0" w:color="auto"/>
      </w:divBdr>
    </w:div>
    <w:div w:id="768769133">
      <w:bodyDiv w:val="1"/>
      <w:marLeft w:val="0"/>
      <w:marRight w:val="0"/>
      <w:marTop w:val="0"/>
      <w:marBottom w:val="0"/>
      <w:divBdr>
        <w:top w:val="none" w:sz="0" w:space="0" w:color="auto"/>
        <w:left w:val="none" w:sz="0" w:space="0" w:color="auto"/>
        <w:bottom w:val="none" w:sz="0" w:space="0" w:color="auto"/>
        <w:right w:val="none" w:sz="0" w:space="0" w:color="auto"/>
      </w:divBdr>
    </w:div>
    <w:div w:id="774901955">
      <w:bodyDiv w:val="1"/>
      <w:marLeft w:val="0"/>
      <w:marRight w:val="0"/>
      <w:marTop w:val="0"/>
      <w:marBottom w:val="0"/>
      <w:divBdr>
        <w:top w:val="none" w:sz="0" w:space="0" w:color="auto"/>
        <w:left w:val="none" w:sz="0" w:space="0" w:color="auto"/>
        <w:bottom w:val="none" w:sz="0" w:space="0" w:color="auto"/>
        <w:right w:val="none" w:sz="0" w:space="0" w:color="auto"/>
      </w:divBdr>
    </w:div>
    <w:div w:id="776290885">
      <w:bodyDiv w:val="1"/>
      <w:marLeft w:val="0"/>
      <w:marRight w:val="0"/>
      <w:marTop w:val="0"/>
      <w:marBottom w:val="0"/>
      <w:divBdr>
        <w:top w:val="none" w:sz="0" w:space="0" w:color="auto"/>
        <w:left w:val="none" w:sz="0" w:space="0" w:color="auto"/>
        <w:bottom w:val="none" w:sz="0" w:space="0" w:color="auto"/>
        <w:right w:val="none" w:sz="0" w:space="0" w:color="auto"/>
      </w:divBdr>
    </w:div>
    <w:div w:id="787549923">
      <w:bodyDiv w:val="1"/>
      <w:marLeft w:val="0"/>
      <w:marRight w:val="0"/>
      <w:marTop w:val="0"/>
      <w:marBottom w:val="0"/>
      <w:divBdr>
        <w:top w:val="none" w:sz="0" w:space="0" w:color="auto"/>
        <w:left w:val="none" w:sz="0" w:space="0" w:color="auto"/>
        <w:bottom w:val="none" w:sz="0" w:space="0" w:color="auto"/>
        <w:right w:val="none" w:sz="0" w:space="0" w:color="auto"/>
      </w:divBdr>
    </w:div>
    <w:div w:id="815949306">
      <w:bodyDiv w:val="1"/>
      <w:marLeft w:val="0"/>
      <w:marRight w:val="0"/>
      <w:marTop w:val="0"/>
      <w:marBottom w:val="0"/>
      <w:divBdr>
        <w:top w:val="none" w:sz="0" w:space="0" w:color="auto"/>
        <w:left w:val="none" w:sz="0" w:space="0" w:color="auto"/>
        <w:bottom w:val="none" w:sz="0" w:space="0" w:color="auto"/>
        <w:right w:val="none" w:sz="0" w:space="0" w:color="auto"/>
      </w:divBdr>
    </w:div>
    <w:div w:id="840699855">
      <w:bodyDiv w:val="1"/>
      <w:marLeft w:val="0"/>
      <w:marRight w:val="0"/>
      <w:marTop w:val="0"/>
      <w:marBottom w:val="0"/>
      <w:divBdr>
        <w:top w:val="none" w:sz="0" w:space="0" w:color="auto"/>
        <w:left w:val="none" w:sz="0" w:space="0" w:color="auto"/>
        <w:bottom w:val="none" w:sz="0" w:space="0" w:color="auto"/>
        <w:right w:val="none" w:sz="0" w:space="0" w:color="auto"/>
      </w:divBdr>
    </w:div>
    <w:div w:id="848368474">
      <w:bodyDiv w:val="1"/>
      <w:marLeft w:val="0"/>
      <w:marRight w:val="0"/>
      <w:marTop w:val="0"/>
      <w:marBottom w:val="0"/>
      <w:divBdr>
        <w:top w:val="none" w:sz="0" w:space="0" w:color="auto"/>
        <w:left w:val="none" w:sz="0" w:space="0" w:color="auto"/>
        <w:bottom w:val="none" w:sz="0" w:space="0" w:color="auto"/>
        <w:right w:val="none" w:sz="0" w:space="0" w:color="auto"/>
      </w:divBdr>
    </w:div>
    <w:div w:id="858398451">
      <w:bodyDiv w:val="1"/>
      <w:marLeft w:val="0"/>
      <w:marRight w:val="0"/>
      <w:marTop w:val="0"/>
      <w:marBottom w:val="0"/>
      <w:divBdr>
        <w:top w:val="none" w:sz="0" w:space="0" w:color="auto"/>
        <w:left w:val="none" w:sz="0" w:space="0" w:color="auto"/>
        <w:bottom w:val="none" w:sz="0" w:space="0" w:color="auto"/>
        <w:right w:val="none" w:sz="0" w:space="0" w:color="auto"/>
      </w:divBdr>
    </w:div>
    <w:div w:id="866023325">
      <w:bodyDiv w:val="1"/>
      <w:marLeft w:val="0"/>
      <w:marRight w:val="0"/>
      <w:marTop w:val="0"/>
      <w:marBottom w:val="0"/>
      <w:divBdr>
        <w:top w:val="none" w:sz="0" w:space="0" w:color="auto"/>
        <w:left w:val="none" w:sz="0" w:space="0" w:color="auto"/>
        <w:bottom w:val="none" w:sz="0" w:space="0" w:color="auto"/>
        <w:right w:val="none" w:sz="0" w:space="0" w:color="auto"/>
      </w:divBdr>
    </w:div>
    <w:div w:id="867330570">
      <w:bodyDiv w:val="1"/>
      <w:marLeft w:val="0"/>
      <w:marRight w:val="0"/>
      <w:marTop w:val="0"/>
      <w:marBottom w:val="0"/>
      <w:divBdr>
        <w:top w:val="none" w:sz="0" w:space="0" w:color="auto"/>
        <w:left w:val="none" w:sz="0" w:space="0" w:color="auto"/>
        <w:bottom w:val="none" w:sz="0" w:space="0" w:color="auto"/>
        <w:right w:val="none" w:sz="0" w:space="0" w:color="auto"/>
      </w:divBdr>
      <w:divsChild>
        <w:div w:id="1029455661">
          <w:marLeft w:val="0"/>
          <w:marRight w:val="0"/>
          <w:marTop w:val="0"/>
          <w:marBottom w:val="0"/>
          <w:divBdr>
            <w:top w:val="none" w:sz="0" w:space="0" w:color="auto"/>
            <w:left w:val="none" w:sz="0" w:space="0" w:color="auto"/>
            <w:bottom w:val="none" w:sz="0" w:space="0" w:color="auto"/>
            <w:right w:val="none" w:sz="0" w:space="0" w:color="auto"/>
          </w:divBdr>
        </w:div>
        <w:div w:id="799229524">
          <w:marLeft w:val="0"/>
          <w:marRight w:val="0"/>
          <w:marTop w:val="0"/>
          <w:marBottom w:val="0"/>
          <w:divBdr>
            <w:top w:val="none" w:sz="0" w:space="0" w:color="auto"/>
            <w:left w:val="none" w:sz="0" w:space="0" w:color="auto"/>
            <w:bottom w:val="none" w:sz="0" w:space="0" w:color="auto"/>
            <w:right w:val="none" w:sz="0" w:space="0" w:color="auto"/>
          </w:divBdr>
        </w:div>
        <w:div w:id="289635812">
          <w:marLeft w:val="0"/>
          <w:marRight w:val="0"/>
          <w:marTop w:val="0"/>
          <w:marBottom w:val="0"/>
          <w:divBdr>
            <w:top w:val="none" w:sz="0" w:space="0" w:color="auto"/>
            <w:left w:val="none" w:sz="0" w:space="0" w:color="auto"/>
            <w:bottom w:val="none" w:sz="0" w:space="0" w:color="auto"/>
            <w:right w:val="none" w:sz="0" w:space="0" w:color="auto"/>
          </w:divBdr>
        </w:div>
      </w:divsChild>
    </w:div>
    <w:div w:id="888877493">
      <w:bodyDiv w:val="1"/>
      <w:marLeft w:val="0"/>
      <w:marRight w:val="0"/>
      <w:marTop w:val="0"/>
      <w:marBottom w:val="0"/>
      <w:divBdr>
        <w:top w:val="none" w:sz="0" w:space="0" w:color="auto"/>
        <w:left w:val="none" w:sz="0" w:space="0" w:color="auto"/>
        <w:bottom w:val="none" w:sz="0" w:space="0" w:color="auto"/>
        <w:right w:val="none" w:sz="0" w:space="0" w:color="auto"/>
      </w:divBdr>
    </w:div>
    <w:div w:id="912083272">
      <w:bodyDiv w:val="1"/>
      <w:marLeft w:val="0"/>
      <w:marRight w:val="0"/>
      <w:marTop w:val="0"/>
      <w:marBottom w:val="0"/>
      <w:divBdr>
        <w:top w:val="none" w:sz="0" w:space="0" w:color="auto"/>
        <w:left w:val="none" w:sz="0" w:space="0" w:color="auto"/>
        <w:bottom w:val="none" w:sz="0" w:space="0" w:color="auto"/>
        <w:right w:val="none" w:sz="0" w:space="0" w:color="auto"/>
      </w:divBdr>
    </w:div>
    <w:div w:id="928125967">
      <w:bodyDiv w:val="1"/>
      <w:marLeft w:val="0"/>
      <w:marRight w:val="0"/>
      <w:marTop w:val="0"/>
      <w:marBottom w:val="0"/>
      <w:divBdr>
        <w:top w:val="none" w:sz="0" w:space="0" w:color="auto"/>
        <w:left w:val="none" w:sz="0" w:space="0" w:color="auto"/>
        <w:bottom w:val="none" w:sz="0" w:space="0" w:color="auto"/>
        <w:right w:val="none" w:sz="0" w:space="0" w:color="auto"/>
      </w:divBdr>
    </w:div>
    <w:div w:id="929311255">
      <w:bodyDiv w:val="1"/>
      <w:marLeft w:val="0"/>
      <w:marRight w:val="0"/>
      <w:marTop w:val="0"/>
      <w:marBottom w:val="0"/>
      <w:divBdr>
        <w:top w:val="none" w:sz="0" w:space="0" w:color="auto"/>
        <w:left w:val="none" w:sz="0" w:space="0" w:color="auto"/>
        <w:bottom w:val="none" w:sz="0" w:space="0" w:color="auto"/>
        <w:right w:val="none" w:sz="0" w:space="0" w:color="auto"/>
      </w:divBdr>
    </w:div>
    <w:div w:id="935945503">
      <w:bodyDiv w:val="1"/>
      <w:marLeft w:val="0"/>
      <w:marRight w:val="0"/>
      <w:marTop w:val="0"/>
      <w:marBottom w:val="0"/>
      <w:divBdr>
        <w:top w:val="none" w:sz="0" w:space="0" w:color="auto"/>
        <w:left w:val="none" w:sz="0" w:space="0" w:color="auto"/>
        <w:bottom w:val="none" w:sz="0" w:space="0" w:color="auto"/>
        <w:right w:val="none" w:sz="0" w:space="0" w:color="auto"/>
      </w:divBdr>
    </w:div>
    <w:div w:id="941258508">
      <w:bodyDiv w:val="1"/>
      <w:marLeft w:val="0"/>
      <w:marRight w:val="0"/>
      <w:marTop w:val="0"/>
      <w:marBottom w:val="0"/>
      <w:divBdr>
        <w:top w:val="none" w:sz="0" w:space="0" w:color="auto"/>
        <w:left w:val="none" w:sz="0" w:space="0" w:color="auto"/>
        <w:bottom w:val="none" w:sz="0" w:space="0" w:color="auto"/>
        <w:right w:val="none" w:sz="0" w:space="0" w:color="auto"/>
      </w:divBdr>
    </w:div>
    <w:div w:id="942032912">
      <w:bodyDiv w:val="1"/>
      <w:marLeft w:val="0"/>
      <w:marRight w:val="0"/>
      <w:marTop w:val="0"/>
      <w:marBottom w:val="0"/>
      <w:divBdr>
        <w:top w:val="none" w:sz="0" w:space="0" w:color="auto"/>
        <w:left w:val="none" w:sz="0" w:space="0" w:color="auto"/>
        <w:bottom w:val="none" w:sz="0" w:space="0" w:color="auto"/>
        <w:right w:val="none" w:sz="0" w:space="0" w:color="auto"/>
      </w:divBdr>
    </w:div>
    <w:div w:id="949118481">
      <w:bodyDiv w:val="1"/>
      <w:marLeft w:val="0"/>
      <w:marRight w:val="0"/>
      <w:marTop w:val="0"/>
      <w:marBottom w:val="0"/>
      <w:divBdr>
        <w:top w:val="none" w:sz="0" w:space="0" w:color="auto"/>
        <w:left w:val="none" w:sz="0" w:space="0" w:color="auto"/>
        <w:bottom w:val="none" w:sz="0" w:space="0" w:color="auto"/>
        <w:right w:val="none" w:sz="0" w:space="0" w:color="auto"/>
      </w:divBdr>
    </w:div>
    <w:div w:id="951549590">
      <w:bodyDiv w:val="1"/>
      <w:marLeft w:val="0"/>
      <w:marRight w:val="0"/>
      <w:marTop w:val="0"/>
      <w:marBottom w:val="0"/>
      <w:divBdr>
        <w:top w:val="none" w:sz="0" w:space="0" w:color="auto"/>
        <w:left w:val="none" w:sz="0" w:space="0" w:color="auto"/>
        <w:bottom w:val="none" w:sz="0" w:space="0" w:color="auto"/>
        <w:right w:val="none" w:sz="0" w:space="0" w:color="auto"/>
      </w:divBdr>
    </w:div>
    <w:div w:id="952638232">
      <w:bodyDiv w:val="1"/>
      <w:marLeft w:val="0"/>
      <w:marRight w:val="0"/>
      <w:marTop w:val="0"/>
      <w:marBottom w:val="0"/>
      <w:divBdr>
        <w:top w:val="none" w:sz="0" w:space="0" w:color="auto"/>
        <w:left w:val="none" w:sz="0" w:space="0" w:color="auto"/>
        <w:bottom w:val="none" w:sz="0" w:space="0" w:color="auto"/>
        <w:right w:val="none" w:sz="0" w:space="0" w:color="auto"/>
      </w:divBdr>
    </w:div>
    <w:div w:id="956831489">
      <w:bodyDiv w:val="1"/>
      <w:marLeft w:val="0"/>
      <w:marRight w:val="0"/>
      <w:marTop w:val="0"/>
      <w:marBottom w:val="0"/>
      <w:divBdr>
        <w:top w:val="none" w:sz="0" w:space="0" w:color="auto"/>
        <w:left w:val="none" w:sz="0" w:space="0" w:color="auto"/>
        <w:bottom w:val="none" w:sz="0" w:space="0" w:color="auto"/>
        <w:right w:val="none" w:sz="0" w:space="0" w:color="auto"/>
      </w:divBdr>
    </w:div>
    <w:div w:id="966471164">
      <w:bodyDiv w:val="1"/>
      <w:marLeft w:val="0"/>
      <w:marRight w:val="0"/>
      <w:marTop w:val="0"/>
      <w:marBottom w:val="0"/>
      <w:divBdr>
        <w:top w:val="none" w:sz="0" w:space="0" w:color="auto"/>
        <w:left w:val="none" w:sz="0" w:space="0" w:color="auto"/>
        <w:bottom w:val="none" w:sz="0" w:space="0" w:color="auto"/>
        <w:right w:val="none" w:sz="0" w:space="0" w:color="auto"/>
      </w:divBdr>
    </w:div>
    <w:div w:id="972829258">
      <w:bodyDiv w:val="1"/>
      <w:marLeft w:val="0"/>
      <w:marRight w:val="0"/>
      <w:marTop w:val="0"/>
      <w:marBottom w:val="0"/>
      <w:divBdr>
        <w:top w:val="none" w:sz="0" w:space="0" w:color="auto"/>
        <w:left w:val="none" w:sz="0" w:space="0" w:color="auto"/>
        <w:bottom w:val="none" w:sz="0" w:space="0" w:color="auto"/>
        <w:right w:val="none" w:sz="0" w:space="0" w:color="auto"/>
      </w:divBdr>
    </w:div>
    <w:div w:id="981664488">
      <w:bodyDiv w:val="1"/>
      <w:marLeft w:val="0"/>
      <w:marRight w:val="0"/>
      <w:marTop w:val="0"/>
      <w:marBottom w:val="0"/>
      <w:divBdr>
        <w:top w:val="none" w:sz="0" w:space="0" w:color="auto"/>
        <w:left w:val="none" w:sz="0" w:space="0" w:color="auto"/>
        <w:bottom w:val="none" w:sz="0" w:space="0" w:color="auto"/>
        <w:right w:val="none" w:sz="0" w:space="0" w:color="auto"/>
      </w:divBdr>
    </w:div>
    <w:div w:id="983050087">
      <w:bodyDiv w:val="1"/>
      <w:marLeft w:val="0"/>
      <w:marRight w:val="0"/>
      <w:marTop w:val="0"/>
      <w:marBottom w:val="0"/>
      <w:divBdr>
        <w:top w:val="none" w:sz="0" w:space="0" w:color="auto"/>
        <w:left w:val="none" w:sz="0" w:space="0" w:color="auto"/>
        <w:bottom w:val="none" w:sz="0" w:space="0" w:color="auto"/>
        <w:right w:val="none" w:sz="0" w:space="0" w:color="auto"/>
      </w:divBdr>
      <w:divsChild>
        <w:div w:id="334190006">
          <w:marLeft w:val="0"/>
          <w:marRight w:val="0"/>
          <w:marTop w:val="0"/>
          <w:marBottom w:val="0"/>
          <w:divBdr>
            <w:top w:val="none" w:sz="0" w:space="0" w:color="auto"/>
            <w:left w:val="none" w:sz="0" w:space="0" w:color="auto"/>
            <w:bottom w:val="none" w:sz="0" w:space="0" w:color="auto"/>
            <w:right w:val="none" w:sz="0" w:space="0" w:color="auto"/>
          </w:divBdr>
        </w:div>
        <w:div w:id="935791545">
          <w:marLeft w:val="0"/>
          <w:marRight w:val="0"/>
          <w:marTop w:val="0"/>
          <w:marBottom w:val="0"/>
          <w:divBdr>
            <w:top w:val="none" w:sz="0" w:space="0" w:color="auto"/>
            <w:left w:val="none" w:sz="0" w:space="0" w:color="auto"/>
            <w:bottom w:val="none" w:sz="0" w:space="0" w:color="auto"/>
            <w:right w:val="none" w:sz="0" w:space="0" w:color="auto"/>
          </w:divBdr>
        </w:div>
        <w:div w:id="942299848">
          <w:marLeft w:val="0"/>
          <w:marRight w:val="0"/>
          <w:marTop w:val="0"/>
          <w:marBottom w:val="0"/>
          <w:divBdr>
            <w:top w:val="none" w:sz="0" w:space="0" w:color="auto"/>
            <w:left w:val="none" w:sz="0" w:space="0" w:color="auto"/>
            <w:bottom w:val="none" w:sz="0" w:space="0" w:color="auto"/>
            <w:right w:val="none" w:sz="0" w:space="0" w:color="auto"/>
          </w:divBdr>
        </w:div>
      </w:divsChild>
    </w:div>
    <w:div w:id="988024713">
      <w:bodyDiv w:val="1"/>
      <w:marLeft w:val="0"/>
      <w:marRight w:val="0"/>
      <w:marTop w:val="0"/>
      <w:marBottom w:val="0"/>
      <w:divBdr>
        <w:top w:val="none" w:sz="0" w:space="0" w:color="auto"/>
        <w:left w:val="none" w:sz="0" w:space="0" w:color="auto"/>
        <w:bottom w:val="none" w:sz="0" w:space="0" w:color="auto"/>
        <w:right w:val="none" w:sz="0" w:space="0" w:color="auto"/>
      </w:divBdr>
    </w:div>
    <w:div w:id="990476026">
      <w:bodyDiv w:val="1"/>
      <w:marLeft w:val="0"/>
      <w:marRight w:val="0"/>
      <w:marTop w:val="0"/>
      <w:marBottom w:val="0"/>
      <w:divBdr>
        <w:top w:val="none" w:sz="0" w:space="0" w:color="auto"/>
        <w:left w:val="none" w:sz="0" w:space="0" w:color="auto"/>
        <w:bottom w:val="none" w:sz="0" w:space="0" w:color="auto"/>
        <w:right w:val="none" w:sz="0" w:space="0" w:color="auto"/>
      </w:divBdr>
    </w:div>
    <w:div w:id="992293375">
      <w:bodyDiv w:val="1"/>
      <w:marLeft w:val="0"/>
      <w:marRight w:val="0"/>
      <w:marTop w:val="0"/>
      <w:marBottom w:val="0"/>
      <w:divBdr>
        <w:top w:val="none" w:sz="0" w:space="0" w:color="auto"/>
        <w:left w:val="none" w:sz="0" w:space="0" w:color="auto"/>
        <w:bottom w:val="none" w:sz="0" w:space="0" w:color="auto"/>
        <w:right w:val="none" w:sz="0" w:space="0" w:color="auto"/>
      </w:divBdr>
    </w:div>
    <w:div w:id="1001543478">
      <w:bodyDiv w:val="1"/>
      <w:marLeft w:val="0"/>
      <w:marRight w:val="0"/>
      <w:marTop w:val="0"/>
      <w:marBottom w:val="0"/>
      <w:divBdr>
        <w:top w:val="none" w:sz="0" w:space="0" w:color="auto"/>
        <w:left w:val="none" w:sz="0" w:space="0" w:color="auto"/>
        <w:bottom w:val="none" w:sz="0" w:space="0" w:color="auto"/>
        <w:right w:val="none" w:sz="0" w:space="0" w:color="auto"/>
      </w:divBdr>
    </w:div>
    <w:div w:id="1043137563">
      <w:bodyDiv w:val="1"/>
      <w:marLeft w:val="0"/>
      <w:marRight w:val="0"/>
      <w:marTop w:val="0"/>
      <w:marBottom w:val="0"/>
      <w:divBdr>
        <w:top w:val="none" w:sz="0" w:space="0" w:color="auto"/>
        <w:left w:val="none" w:sz="0" w:space="0" w:color="auto"/>
        <w:bottom w:val="none" w:sz="0" w:space="0" w:color="auto"/>
        <w:right w:val="none" w:sz="0" w:space="0" w:color="auto"/>
      </w:divBdr>
    </w:div>
    <w:div w:id="1071779484">
      <w:bodyDiv w:val="1"/>
      <w:marLeft w:val="0"/>
      <w:marRight w:val="0"/>
      <w:marTop w:val="0"/>
      <w:marBottom w:val="0"/>
      <w:divBdr>
        <w:top w:val="none" w:sz="0" w:space="0" w:color="auto"/>
        <w:left w:val="none" w:sz="0" w:space="0" w:color="auto"/>
        <w:bottom w:val="none" w:sz="0" w:space="0" w:color="auto"/>
        <w:right w:val="none" w:sz="0" w:space="0" w:color="auto"/>
      </w:divBdr>
    </w:div>
    <w:div w:id="1075981301">
      <w:bodyDiv w:val="1"/>
      <w:marLeft w:val="0"/>
      <w:marRight w:val="0"/>
      <w:marTop w:val="0"/>
      <w:marBottom w:val="0"/>
      <w:divBdr>
        <w:top w:val="none" w:sz="0" w:space="0" w:color="auto"/>
        <w:left w:val="none" w:sz="0" w:space="0" w:color="auto"/>
        <w:bottom w:val="none" w:sz="0" w:space="0" w:color="auto"/>
        <w:right w:val="none" w:sz="0" w:space="0" w:color="auto"/>
      </w:divBdr>
    </w:div>
    <w:div w:id="1126191842">
      <w:bodyDiv w:val="1"/>
      <w:marLeft w:val="0"/>
      <w:marRight w:val="0"/>
      <w:marTop w:val="0"/>
      <w:marBottom w:val="0"/>
      <w:divBdr>
        <w:top w:val="none" w:sz="0" w:space="0" w:color="auto"/>
        <w:left w:val="none" w:sz="0" w:space="0" w:color="auto"/>
        <w:bottom w:val="none" w:sz="0" w:space="0" w:color="auto"/>
        <w:right w:val="none" w:sz="0" w:space="0" w:color="auto"/>
      </w:divBdr>
    </w:div>
    <w:div w:id="1134910975">
      <w:bodyDiv w:val="1"/>
      <w:marLeft w:val="0"/>
      <w:marRight w:val="0"/>
      <w:marTop w:val="0"/>
      <w:marBottom w:val="0"/>
      <w:divBdr>
        <w:top w:val="none" w:sz="0" w:space="0" w:color="auto"/>
        <w:left w:val="none" w:sz="0" w:space="0" w:color="auto"/>
        <w:bottom w:val="none" w:sz="0" w:space="0" w:color="auto"/>
        <w:right w:val="none" w:sz="0" w:space="0" w:color="auto"/>
      </w:divBdr>
    </w:div>
    <w:div w:id="1135492061">
      <w:bodyDiv w:val="1"/>
      <w:marLeft w:val="0"/>
      <w:marRight w:val="0"/>
      <w:marTop w:val="0"/>
      <w:marBottom w:val="0"/>
      <w:divBdr>
        <w:top w:val="none" w:sz="0" w:space="0" w:color="auto"/>
        <w:left w:val="none" w:sz="0" w:space="0" w:color="auto"/>
        <w:bottom w:val="none" w:sz="0" w:space="0" w:color="auto"/>
        <w:right w:val="none" w:sz="0" w:space="0" w:color="auto"/>
      </w:divBdr>
    </w:div>
    <w:div w:id="1140149942">
      <w:bodyDiv w:val="1"/>
      <w:marLeft w:val="0"/>
      <w:marRight w:val="0"/>
      <w:marTop w:val="0"/>
      <w:marBottom w:val="0"/>
      <w:divBdr>
        <w:top w:val="none" w:sz="0" w:space="0" w:color="auto"/>
        <w:left w:val="none" w:sz="0" w:space="0" w:color="auto"/>
        <w:bottom w:val="none" w:sz="0" w:space="0" w:color="auto"/>
        <w:right w:val="none" w:sz="0" w:space="0" w:color="auto"/>
      </w:divBdr>
    </w:div>
    <w:div w:id="1145665539">
      <w:bodyDiv w:val="1"/>
      <w:marLeft w:val="0"/>
      <w:marRight w:val="0"/>
      <w:marTop w:val="0"/>
      <w:marBottom w:val="0"/>
      <w:divBdr>
        <w:top w:val="none" w:sz="0" w:space="0" w:color="auto"/>
        <w:left w:val="none" w:sz="0" w:space="0" w:color="auto"/>
        <w:bottom w:val="none" w:sz="0" w:space="0" w:color="auto"/>
        <w:right w:val="none" w:sz="0" w:space="0" w:color="auto"/>
      </w:divBdr>
    </w:div>
    <w:div w:id="1146121633">
      <w:bodyDiv w:val="1"/>
      <w:marLeft w:val="0"/>
      <w:marRight w:val="0"/>
      <w:marTop w:val="0"/>
      <w:marBottom w:val="0"/>
      <w:divBdr>
        <w:top w:val="none" w:sz="0" w:space="0" w:color="auto"/>
        <w:left w:val="none" w:sz="0" w:space="0" w:color="auto"/>
        <w:bottom w:val="none" w:sz="0" w:space="0" w:color="auto"/>
        <w:right w:val="none" w:sz="0" w:space="0" w:color="auto"/>
      </w:divBdr>
    </w:div>
    <w:div w:id="1148783018">
      <w:bodyDiv w:val="1"/>
      <w:marLeft w:val="0"/>
      <w:marRight w:val="0"/>
      <w:marTop w:val="0"/>
      <w:marBottom w:val="0"/>
      <w:divBdr>
        <w:top w:val="none" w:sz="0" w:space="0" w:color="auto"/>
        <w:left w:val="none" w:sz="0" w:space="0" w:color="auto"/>
        <w:bottom w:val="none" w:sz="0" w:space="0" w:color="auto"/>
        <w:right w:val="none" w:sz="0" w:space="0" w:color="auto"/>
      </w:divBdr>
    </w:div>
    <w:div w:id="1148981994">
      <w:bodyDiv w:val="1"/>
      <w:marLeft w:val="0"/>
      <w:marRight w:val="0"/>
      <w:marTop w:val="0"/>
      <w:marBottom w:val="0"/>
      <w:divBdr>
        <w:top w:val="none" w:sz="0" w:space="0" w:color="auto"/>
        <w:left w:val="none" w:sz="0" w:space="0" w:color="auto"/>
        <w:bottom w:val="none" w:sz="0" w:space="0" w:color="auto"/>
        <w:right w:val="none" w:sz="0" w:space="0" w:color="auto"/>
      </w:divBdr>
    </w:div>
    <w:div w:id="1149637966">
      <w:bodyDiv w:val="1"/>
      <w:marLeft w:val="0"/>
      <w:marRight w:val="0"/>
      <w:marTop w:val="0"/>
      <w:marBottom w:val="0"/>
      <w:divBdr>
        <w:top w:val="none" w:sz="0" w:space="0" w:color="auto"/>
        <w:left w:val="none" w:sz="0" w:space="0" w:color="auto"/>
        <w:bottom w:val="none" w:sz="0" w:space="0" w:color="auto"/>
        <w:right w:val="none" w:sz="0" w:space="0" w:color="auto"/>
      </w:divBdr>
    </w:div>
    <w:div w:id="1163008294">
      <w:bodyDiv w:val="1"/>
      <w:marLeft w:val="0"/>
      <w:marRight w:val="0"/>
      <w:marTop w:val="0"/>
      <w:marBottom w:val="0"/>
      <w:divBdr>
        <w:top w:val="none" w:sz="0" w:space="0" w:color="auto"/>
        <w:left w:val="none" w:sz="0" w:space="0" w:color="auto"/>
        <w:bottom w:val="none" w:sz="0" w:space="0" w:color="auto"/>
        <w:right w:val="none" w:sz="0" w:space="0" w:color="auto"/>
      </w:divBdr>
    </w:div>
    <w:div w:id="1168791622">
      <w:bodyDiv w:val="1"/>
      <w:marLeft w:val="0"/>
      <w:marRight w:val="0"/>
      <w:marTop w:val="0"/>
      <w:marBottom w:val="0"/>
      <w:divBdr>
        <w:top w:val="none" w:sz="0" w:space="0" w:color="auto"/>
        <w:left w:val="none" w:sz="0" w:space="0" w:color="auto"/>
        <w:bottom w:val="none" w:sz="0" w:space="0" w:color="auto"/>
        <w:right w:val="none" w:sz="0" w:space="0" w:color="auto"/>
      </w:divBdr>
    </w:div>
    <w:div w:id="1170868230">
      <w:bodyDiv w:val="1"/>
      <w:marLeft w:val="0"/>
      <w:marRight w:val="0"/>
      <w:marTop w:val="0"/>
      <w:marBottom w:val="0"/>
      <w:divBdr>
        <w:top w:val="none" w:sz="0" w:space="0" w:color="auto"/>
        <w:left w:val="none" w:sz="0" w:space="0" w:color="auto"/>
        <w:bottom w:val="none" w:sz="0" w:space="0" w:color="auto"/>
        <w:right w:val="none" w:sz="0" w:space="0" w:color="auto"/>
      </w:divBdr>
    </w:div>
    <w:div w:id="1176773840">
      <w:bodyDiv w:val="1"/>
      <w:marLeft w:val="0"/>
      <w:marRight w:val="0"/>
      <w:marTop w:val="0"/>
      <w:marBottom w:val="0"/>
      <w:divBdr>
        <w:top w:val="none" w:sz="0" w:space="0" w:color="auto"/>
        <w:left w:val="none" w:sz="0" w:space="0" w:color="auto"/>
        <w:bottom w:val="none" w:sz="0" w:space="0" w:color="auto"/>
        <w:right w:val="none" w:sz="0" w:space="0" w:color="auto"/>
      </w:divBdr>
    </w:div>
    <w:div w:id="1183939398">
      <w:bodyDiv w:val="1"/>
      <w:marLeft w:val="0"/>
      <w:marRight w:val="0"/>
      <w:marTop w:val="0"/>
      <w:marBottom w:val="0"/>
      <w:divBdr>
        <w:top w:val="none" w:sz="0" w:space="0" w:color="auto"/>
        <w:left w:val="none" w:sz="0" w:space="0" w:color="auto"/>
        <w:bottom w:val="none" w:sz="0" w:space="0" w:color="auto"/>
        <w:right w:val="none" w:sz="0" w:space="0" w:color="auto"/>
      </w:divBdr>
    </w:div>
    <w:div w:id="1219172225">
      <w:bodyDiv w:val="1"/>
      <w:marLeft w:val="0"/>
      <w:marRight w:val="0"/>
      <w:marTop w:val="0"/>
      <w:marBottom w:val="0"/>
      <w:divBdr>
        <w:top w:val="none" w:sz="0" w:space="0" w:color="auto"/>
        <w:left w:val="none" w:sz="0" w:space="0" w:color="auto"/>
        <w:bottom w:val="none" w:sz="0" w:space="0" w:color="auto"/>
        <w:right w:val="none" w:sz="0" w:space="0" w:color="auto"/>
      </w:divBdr>
    </w:div>
    <w:div w:id="1230504268">
      <w:bodyDiv w:val="1"/>
      <w:marLeft w:val="0"/>
      <w:marRight w:val="0"/>
      <w:marTop w:val="0"/>
      <w:marBottom w:val="0"/>
      <w:divBdr>
        <w:top w:val="none" w:sz="0" w:space="0" w:color="auto"/>
        <w:left w:val="none" w:sz="0" w:space="0" w:color="auto"/>
        <w:bottom w:val="none" w:sz="0" w:space="0" w:color="auto"/>
        <w:right w:val="none" w:sz="0" w:space="0" w:color="auto"/>
      </w:divBdr>
    </w:div>
    <w:div w:id="1231425072">
      <w:bodyDiv w:val="1"/>
      <w:marLeft w:val="0"/>
      <w:marRight w:val="0"/>
      <w:marTop w:val="0"/>
      <w:marBottom w:val="0"/>
      <w:divBdr>
        <w:top w:val="none" w:sz="0" w:space="0" w:color="auto"/>
        <w:left w:val="none" w:sz="0" w:space="0" w:color="auto"/>
        <w:bottom w:val="none" w:sz="0" w:space="0" w:color="auto"/>
        <w:right w:val="none" w:sz="0" w:space="0" w:color="auto"/>
      </w:divBdr>
    </w:div>
    <w:div w:id="1250968065">
      <w:bodyDiv w:val="1"/>
      <w:marLeft w:val="0"/>
      <w:marRight w:val="0"/>
      <w:marTop w:val="0"/>
      <w:marBottom w:val="0"/>
      <w:divBdr>
        <w:top w:val="none" w:sz="0" w:space="0" w:color="auto"/>
        <w:left w:val="none" w:sz="0" w:space="0" w:color="auto"/>
        <w:bottom w:val="none" w:sz="0" w:space="0" w:color="auto"/>
        <w:right w:val="none" w:sz="0" w:space="0" w:color="auto"/>
      </w:divBdr>
    </w:div>
    <w:div w:id="1256130101">
      <w:bodyDiv w:val="1"/>
      <w:marLeft w:val="0"/>
      <w:marRight w:val="0"/>
      <w:marTop w:val="0"/>
      <w:marBottom w:val="0"/>
      <w:divBdr>
        <w:top w:val="none" w:sz="0" w:space="0" w:color="auto"/>
        <w:left w:val="none" w:sz="0" w:space="0" w:color="auto"/>
        <w:bottom w:val="none" w:sz="0" w:space="0" w:color="auto"/>
        <w:right w:val="none" w:sz="0" w:space="0" w:color="auto"/>
      </w:divBdr>
    </w:div>
    <w:div w:id="1276059462">
      <w:bodyDiv w:val="1"/>
      <w:marLeft w:val="0"/>
      <w:marRight w:val="0"/>
      <w:marTop w:val="0"/>
      <w:marBottom w:val="0"/>
      <w:divBdr>
        <w:top w:val="none" w:sz="0" w:space="0" w:color="auto"/>
        <w:left w:val="none" w:sz="0" w:space="0" w:color="auto"/>
        <w:bottom w:val="none" w:sz="0" w:space="0" w:color="auto"/>
        <w:right w:val="none" w:sz="0" w:space="0" w:color="auto"/>
      </w:divBdr>
    </w:div>
    <w:div w:id="1276987252">
      <w:bodyDiv w:val="1"/>
      <w:marLeft w:val="0"/>
      <w:marRight w:val="0"/>
      <w:marTop w:val="0"/>
      <w:marBottom w:val="0"/>
      <w:divBdr>
        <w:top w:val="none" w:sz="0" w:space="0" w:color="auto"/>
        <w:left w:val="none" w:sz="0" w:space="0" w:color="auto"/>
        <w:bottom w:val="none" w:sz="0" w:space="0" w:color="auto"/>
        <w:right w:val="none" w:sz="0" w:space="0" w:color="auto"/>
      </w:divBdr>
    </w:div>
    <w:div w:id="1284732129">
      <w:bodyDiv w:val="1"/>
      <w:marLeft w:val="0"/>
      <w:marRight w:val="0"/>
      <w:marTop w:val="0"/>
      <w:marBottom w:val="0"/>
      <w:divBdr>
        <w:top w:val="none" w:sz="0" w:space="0" w:color="auto"/>
        <w:left w:val="none" w:sz="0" w:space="0" w:color="auto"/>
        <w:bottom w:val="none" w:sz="0" w:space="0" w:color="auto"/>
        <w:right w:val="none" w:sz="0" w:space="0" w:color="auto"/>
      </w:divBdr>
    </w:div>
    <w:div w:id="1290085749">
      <w:bodyDiv w:val="1"/>
      <w:marLeft w:val="0"/>
      <w:marRight w:val="0"/>
      <w:marTop w:val="0"/>
      <w:marBottom w:val="0"/>
      <w:divBdr>
        <w:top w:val="none" w:sz="0" w:space="0" w:color="auto"/>
        <w:left w:val="none" w:sz="0" w:space="0" w:color="auto"/>
        <w:bottom w:val="none" w:sz="0" w:space="0" w:color="auto"/>
        <w:right w:val="none" w:sz="0" w:space="0" w:color="auto"/>
      </w:divBdr>
    </w:div>
    <w:div w:id="1303658099">
      <w:bodyDiv w:val="1"/>
      <w:marLeft w:val="0"/>
      <w:marRight w:val="0"/>
      <w:marTop w:val="0"/>
      <w:marBottom w:val="0"/>
      <w:divBdr>
        <w:top w:val="none" w:sz="0" w:space="0" w:color="auto"/>
        <w:left w:val="none" w:sz="0" w:space="0" w:color="auto"/>
        <w:bottom w:val="none" w:sz="0" w:space="0" w:color="auto"/>
        <w:right w:val="none" w:sz="0" w:space="0" w:color="auto"/>
      </w:divBdr>
    </w:div>
    <w:div w:id="1304232358">
      <w:bodyDiv w:val="1"/>
      <w:marLeft w:val="0"/>
      <w:marRight w:val="0"/>
      <w:marTop w:val="0"/>
      <w:marBottom w:val="0"/>
      <w:divBdr>
        <w:top w:val="none" w:sz="0" w:space="0" w:color="auto"/>
        <w:left w:val="none" w:sz="0" w:space="0" w:color="auto"/>
        <w:bottom w:val="none" w:sz="0" w:space="0" w:color="auto"/>
        <w:right w:val="none" w:sz="0" w:space="0" w:color="auto"/>
      </w:divBdr>
    </w:div>
    <w:div w:id="1328902767">
      <w:bodyDiv w:val="1"/>
      <w:marLeft w:val="0"/>
      <w:marRight w:val="0"/>
      <w:marTop w:val="0"/>
      <w:marBottom w:val="0"/>
      <w:divBdr>
        <w:top w:val="none" w:sz="0" w:space="0" w:color="auto"/>
        <w:left w:val="none" w:sz="0" w:space="0" w:color="auto"/>
        <w:bottom w:val="none" w:sz="0" w:space="0" w:color="auto"/>
        <w:right w:val="none" w:sz="0" w:space="0" w:color="auto"/>
      </w:divBdr>
    </w:div>
    <w:div w:id="1336149748">
      <w:bodyDiv w:val="1"/>
      <w:marLeft w:val="0"/>
      <w:marRight w:val="0"/>
      <w:marTop w:val="0"/>
      <w:marBottom w:val="0"/>
      <w:divBdr>
        <w:top w:val="none" w:sz="0" w:space="0" w:color="auto"/>
        <w:left w:val="none" w:sz="0" w:space="0" w:color="auto"/>
        <w:bottom w:val="none" w:sz="0" w:space="0" w:color="auto"/>
        <w:right w:val="none" w:sz="0" w:space="0" w:color="auto"/>
      </w:divBdr>
    </w:div>
    <w:div w:id="1336809766">
      <w:bodyDiv w:val="1"/>
      <w:marLeft w:val="0"/>
      <w:marRight w:val="0"/>
      <w:marTop w:val="0"/>
      <w:marBottom w:val="0"/>
      <w:divBdr>
        <w:top w:val="none" w:sz="0" w:space="0" w:color="auto"/>
        <w:left w:val="none" w:sz="0" w:space="0" w:color="auto"/>
        <w:bottom w:val="none" w:sz="0" w:space="0" w:color="auto"/>
        <w:right w:val="none" w:sz="0" w:space="0" w:color="auto"/>
      </w:divBdr>
    </w:div>
    <w:div w:id="1347554602">
      <w:bodyDiv w:val="1"/>
      <w:marLeft w:val="0"/>
      <w:marRight w:val="0"/>
      <w:marTop w:val="0"/>
      <w:marBottom w:val="0"/>
      <w:divBdr>
        <w:top w:val="none" w:sz="0" w:space="0" w:color="auto"/>
        <w:left w:val="none" w:sz="0" w:space="0" w:color="auto"/>
        <w:bottom w:val="none" w:sz="0" w:space="0" w:color="auto"/>
        <w:right w:val="none" w:sz="0" w:space="0" w:color="auto"/>
      </w:divBdr>
    </w:div>
    <w:div w:id="1356420108">
      <w:bodyDiv w:val="1"/>
      <w:marLeft w:val="0"/>
      <w:marRight w:val="0"/>
      <w:marTop w:val="0"/>
      <w:marBottom w:val="0"/>
      <w:divBdr>
        <w:top w:val="none" w:sz="0" w:space="0" w:color="auto"/>
        <w:left w:val="none" w:sz="0" w:space="0" w:color="auto"/>
        <w:bottom w:val="none" w:sz="0" w:space="0" w:color="auto"/>
        <w:right w:val="none" w:sz="0" w:space="0" w:color="auto"/>
      </w:divBdr>
    </w:div>
    <w:div w:id="1363827498">
      <w:bodyDiv w:val="1"/>
      <w:marLeft w:val="0"/>
      <w:marRight w:val="0"/>
      <w:marTop w:val="0"/>
      <w:marBottom w:val="0"/>
      <w:divBdr>
        <w:top w:val="none" w:sz="0" w:space="0" w:color="auto"/>
        <w:left w:val="none" w:sz="0" w:space="0" w:color="auto"/>
        <w:bottom w:val="none" w:sz="0" w:space="0" w:color="auto"/>
        <w:right w:val="none" w:sz="0" w:space="0" w:color="auto"/>
      </w:divBdr>
    </w:div>
    <w:div w:id="1363895491">
      <w:bodyDiv w:val="1"/>
      <w:marLeft w:val="0"/>
      <w:marRight w:val="0"/>
      <w:marTop w:val="0"/>
      <w:marBottom w:val="0"/>
      <w:divBdr>
        <w:top w:val="none" w:sz="0" w:space="0" w:color="auto"/>
        <w:left w:val="none" w:sz="0" w:space="0" w:color="auto"/>
        <w:bottom w:val="none" w:sz="0" w:space="0" w:color="auto"/>
        <w:right w:val="none" w:sz="0" w:space="0" w:color="auto"/>
      </w:divBdr>
    </w:div>
    <w:div w:id="1403796066">
      <w:bodyDiv w:val="1"/>
      <w:marLeft w:val="0"/>
      <w:marRight w:val="0"/>
      <w:marTop w:val="0"/>
      <w:marBottom w:val="0"/>
      <w:divBdr>
        <w:top w:val="none" w:sz="0" w:space="0" w:color="auto"/>
        <w:left w:val="none" w:sz="0" w:space="0" w:color="auto"/>
        <w:bottom w:val="none" w:sz="0" w:space="0" w:color="auto"/>
        <w:right w:val="none" w:sz="0" w:space="0" w:color="auto"/>
      </w:divBdr>
    </w:div>
    <w:div w:id="1443694102">
      <w:bodyDiv w:val="1"/>
      <w:marLeft w:val="0"/>
      <w:marRight w:val="0"/>
      <w:marTop w:val="0"/>
      <w:marBottom w:val="0"/>
      <w:divBdr>
        <w:top w:val="none" w:sz="0" w:space="0" w:color="auto"/>
        <w:left w:val="none" w:sz="0" w:space="0" w:color="auto"/>
        <w:bottom w:val="none" w:sz="0" w:space="0" w:color="auto"/>
        <w:right w:val="none" w:sz="0" w:space="0" w:color="auto"/>
      </w:divBdr>
    </w:div>
    <w:div w:id="1451243351">
      <w:bodyDiv w:val="1"/>
      <w:marLeft w:val="0"/>
      <w:marRight w:val="0"/>
      <w:marTop w:val="0"/>
      <w:marBottom w:val="0"/>
      <w:divBdr>
        <w:top w:val="none" w:sz="0" w:space="0" w:color="auto"/>
        <w:left w:val="none" w:sz="0" w:space="0" w:color="auto"/>
        <w:bottom w:val="none" w:sz="0" w:space="0" w:color="auto"/>
        <w:right w:val="none" w:sz="0" w:space="0" w:color="auto"/>
      </w:divBdr>
    </w:div>
    <w:div w:id="1451363391">
      <w:bodyDiv w:val="1"/>
      <w:marLeft w:val="0"/>
      <w:marRight w:val="0"/>
      <w:marTop w:val="0"/>
      <w:marBottom w:val="0"/>
      <w:divBdr>
        <w:top w:val="none" w:sz="0" w:space="0" w:color="auto"/>
        <w:left w:val="none" w:sz="0" w:space="0" w:color="auto"/>
        <w:bottom w:val="none" w:sz="0" w:space="0" w:color="auto"/>
        <w:right w:val="none" w:sz="0" w:space="0" w:color="auto"/>
      </w:divBdr>
    </w:div>
    <w:div w:id="1451702910">
      <w:bodyDiv w:val="1"/>
      <w:marLeft w:val="0"/>
      <w:marRight w:val="0"/>
      <w:marTop w:val="0"/>
      <w:marBottom w:val="0"/>
      <w:divBdr>
        <w:top w:val="none" w:sz="0" w:space="0" w:color="auto"/>
        <w:left w:val="none" w:sz="0" w:space="0" w:color="auto"/>
        <w:bottom w:val="none" w:sz="0" w:space="0" w:color="auto"/>
        <w:right w:val="none" w:sz="0" w:space="0" w:color="auto"/>
      </w:divBdr>
    </w:div>
    <w:div w:id="1458572316">
      <w:bodyDiv w:val="1"/>
      <w:marLeft w:val="0"/>
      <w:marRight w:val="0"/>
      <w:marTop w:val="0"/>
      <w:marBottom w:val="0"/>
      <w:divBdr>
        <w:top w:val="none" w:sz="0" w:space="0" w:color="auto"/>
        <w:left w:val="none" w:sz="0" w:space="0" w:color="auto"/>
        <w:bottom w:val="none" w:sz="0" w:space="0" w:color="auto"/>
        <w:right w:val="none" w:sz="0" w:space="0" w:color="auto"/>
      </w:divBdr>
    </w:div>
    <w:div w:id="1472211329">
      <w:bodyDiv w:val="1"/>
      <w:marLeft w:val="0"/>
      <w:marRight w:val="0"/>
      <w:marTop w:val="0"/>
      <w:marBottom w:val="0"/>
      <w:divBdr>
        <w:top w:val="none" w:sz="0" w:space="0" w:color="auto"/>
        <w:left w:val="none" w:sz="0" w:space="0" w:color="auto"/>
        <w:bottom w:val="none" w:sz="0" w:space="0" w:color="auto"/>
        <w:right w:val="none" w:sz="0" w:space="0" w:color="auto"/>
      </w:divBdr>
    </w:div>
    <w:div w:id="1473791601">
      <w:bodyDiv w:val="1"/>
      <w:marLeft w:val="0"/>
      <w:marRight w:val="0"/>
      <w:marTop w:val="0"/>
      <w:marBottom w:val="0"/>
      <w:divBdr>
        <w:top w:val="none" w:sz="0" w:space="0" w:color="auto"/>
        <w:left w:val="none" w:sz="0" w:space="0" w:color="auto"/>
        <w:bottom w:val="none" w:sz="0" w:space="0" w:color="auto"/>
        <w:right w:val="none" w:sz="0" w:space="0" w:color="auto"/>
      </w:divBdr>
    </w:div>
    <w:div w:id="1473793970">
      <w:bodyDiv w:val="1"/>
      <w:marLeft w:val="0"/>
      <w:marRight w:val="0"/>
      <w:marTop w:val="0"/>
      <w:marBottom w:val="0"/>
      <w:divBdr>
        <w:top w:val="none" w:sz="0" w:space="0" w:color="auto"/>
        <w:left w:val="none" w:sz="0" w:space="0" w:color="auto"/>
        <w:bottom w:val="none" w:sz="0" w:space="0" w:color="auto"/>
        <w:right w:val="none" w:sz="0" w:space="0" w:color="auto"/>
      </w:divBdr>
    </w:div>
    <w:div w:id="1474254690">
      <w:bodyDiv w:val="1"/>
      <w:marLeft w:val="0"/>
      <w:marRight w:val="0"/>
      <w:marTop w:val="0"/>
      <w:marBottom w:val="0"/>
      <w:divBdr>
        <w:top w:val="none" w:sz="0" w:space="0" w:color="auto"/>
        <w:left w:val="none" w:sz="0" w:space="0" w:color="auto"/>
        <w:bottom w:val="none" w:sz="0" w:space="0" w:color="auto"/>
        <w:right w:val="none" w:sz="0" w:space="0" w:color="auto"/>
      </w:divBdr>
    </w:div>
    <w:div w:id="1494838166">
      <w:bodyDiv w:val="1"/>
      <w:marLeft w:val="0"/>
      <w:marRight w:val="0"/>
      <w:marTop w:val="0"/>
      <w:marBottom w:val="0"/>
      <w:divBdr>
        <w:top w:val="none" w:sz="0" w:space="0" w:color="auto"/>
        <w:left w:val="none" w:sz="0" w:space="0" w:color="auto"/>
        <w:bottom w:val="none" w:sz="0" w:space="0" w:color="auto"/>
        <w:right w:val="none" w:sz="0" w:space="0" w:color="auto"/>
      </w:divBdr>
    </w:div>
    <w:div w:id="1527330623">
      <w:bodyDiv w:val="1"/>
      <w:marLeft w:val="0"/>
      <w:marRight w:val="0"/>
      <w:marTop w:val="0"/>
      <w:marBottom w:val="0"/>
      <w:divBdr>
        <w:top w:val="none" w:sz="0" w:space="0" w:color="auto"/>
        <w:left w:val="none" w:sz="0" w:space="0" w:color="auto"/>
        <w:bottom w:val="none" w:sz="0" w:space="0" w:color="auto"/>
        <w:right w:val="none" w:sz="0" w:space="0" w:color="auto"/>
      </w:divBdr>
    </w:div>
    <w:div w:id="1573850601">
      <w:bodyDiv w:val="1"/>
      <w:marLeft w:val="0"/>
      <w:marRight w:val="0"/>
      <w:marTop w:val="0"/>
      <w:marBottom w:val="0"/>
      <w:divBdr>
        <w:top w:val="none" w:sz="0" w:space="0" w:color="auto"/>
        <w:left w:val="none" w:sz="0" w:space="0" w:color="auto"/>
        <w:bottom w:val="none" w:sz="0" w:space="0" w:color="auto"/>
        <w:right w:val="none" w:sz="0" w:space="0" w:color="auto"/>
      </w:divBdr>
    </w:div>
    <w:div w:id="1581602457">
      <w:bodyDiv w:val="1"/>
      <w:marLeft w:val="0"/>
      <w:marRight w:val="0"/>
      <w:marTop w:val="0"/>
      <w:marBottom w:val="0"/>
      <w:divBdr>
        <w:top w:val="none" w:sz="0" w:space="0" w:color="auto"/>
        <w:left w:val="none" w:sz="0" w:space="0" w:color="auto"/>
        <w:bottom w:val="none" w:sz="0" w:space="0" w:color="auto"/>
        <w:right w:val="none" w:sz="0" w:space="0" w:color="auto"/>
      </w:divBdr>
    </w:div>
    <w:div w:id="1613129357">
      <w:bodyDiv w:val="1"/>
      <w:marLeft w:val="0"/>
      <w:marRight w:val="0"/>
      <w:marTop w:val="0"/>
      <w:marBottom w:val="0"/>
      <w:divBdr>
        <w:top w:val="none" w:sz="0" w:space="0" w:color="auto"/>
        <w:left w:val="none" w:sz="0" w:space="0" w:color="auto"/>
        <w:bottom w:val="none" w:sz="0" w:space="0" w:color="auto"/>
        <w:right w:val="none" w:sz="0" w:space="0" w:color="auto"/>
      </w:divBdr>
    </w:div>
    <w:div w:id="1613396186">
      <w:bodyDiv w:val="1"/>
      <w:marLeft w:val="0"/>
      <w:marRight w:val="0"/>
      <w:marTop w:val="0"/>
      <w:marBottom w:val="0"/>
      <w:divBdr>
        <w:top w:val="none" w:sz="0" w:space="0" w:color="auto"/>
        <w:left w:val="none" w:sz="0" w:space="0" w:color="auto"/>
        <w:bottom w:val="none" w:sz="0" w:space="0" w:color="auto"/>
        <w:right w:val="none" w:sz="0" w:space="0" w:color="auto"/>
      </w:divBdr>
    </w:div>
    <w:div w:id="1633747032">
      <w:bodyDiv w:val="1"/>
      <w:marLeft w:val="0"/>
      <w:marRight w:val="0"/>
      <w:marTop w:val="0"/>
      <w:marBottom w:val="0"/>
      <w:divBdr>
        <w:top w:val="none" w:sz="0" w:space="0" w:color="auto"/>
        <w:left w:val="none" w:sz="0" w:space="0" w:color="auto"/>
        <w:bottom w:val="none" w:sz="0" w:space="0" w:color="auto"/>
        <w:right w:val="none" w:sz="0" w:space="0" w:color="auto"/>
      </w:divBdr>
    </w:div>
    <w:div w:id="1645116904">
      <w:marLeft w:val="0"/>
      <w:marRight w:val="0"/>
      <w:marTop w:val="0"/>
      <w:marBottom w:val="0"/>
      <w:divBdr>
        <w:top w:val="none" w:sz="0" w:space="0" w:color="auto"/>
        <w:left w:val="none" w:sz="0" w:space="0" w:color="auto"/>
        <w:bottom w:val="none" w:sz="0" w:space="0" w:color="auto"/>
        <w:right w:val="none" w:sz="0" w:space="0" w:color="auto"/>
      </w:divBdr>
    </w:div>
    <w:div w:id="1645116905">
      <w:marLeft w:val="0"/>
      <w:marRight w:val="0"/>
      <w:marTop w:val="0"/>
      <w:marBottom w:val="0"/>
      <w:divBdr>
        <w:top w:val="none" w:sz="0" w:space="0" w:color="auto"/>
        <w:left w:val="none" w:sz="0" w:space="0" w:color="auto"/>
        <w:bottom w:val="none" w:sz="0" w:space="0" w:color="auto"/>
        <w:right w:val="none" w:sz="0" w:space="0" w:color="auto"/>
      </w:divBdr>
    </w:div>
    <w:div w:id="1645116906">
      <w:marLeft w:val="0"/>
      <w:marRight w:val="0"/>
      <w:marTop w:val="0"/>
      <w:marBottom w:val="0"/>
      <w:divBdr>
        <w:top w:val="none" w:sz="0" w:space="0" w:color="auto"/>
        <w:left w:val="none" w:sz="0" w:space="0" w:color="auto"/>
        <w:bottom w:val="none" w:sz="0" w:space="0" w:color="auto"/>
        <w:right w:val="none" w:sz="0" w:space="0" w:color="auto"/>
      </w:divBdr>
    </w:div>
    <w:div w:id="1645116907">
      <w:marLeft w:val="0"/>
      <w:marRight w:val="0"/>
      <w:marTop w:val="0"/>
      <w:marBottom w:val="0"/>
      <w:divBdr>
        <w:top w:val="none" w:sz="0" w:space="0" w:color="auto"/>
        <w:left w:val="none" w:sz="0" w:space="0" w:color="auto"/>
        <w:bottom w:val="none" w:sz="0" w:space="0" w:color="auto"/>
        <w:right w:val="none" w:sz="0" w:space="0" w:color="auto"/>
      </w:divBdr>
    </w:div>
    <w:div w:id="1645116908">
      <w:marLeft w:val="0"/>
      <w:marRight w:val="0"/>
      <w:marTop w:val="0"/>
      <w:marBottom w:val="0"/>
      <w:divBdr>
        <w:top w:val="none" w:sz="0" w:space="0" w:color="auto"/>
        <w:left w:val="none" w:sz="0" w:space="0" w:color="auto"/>
        <w:bottom w:val="none" w:sz="0" w:space="0" w:color="auto"/>
        <w:right w:val="none" w:sz="0" w:space="0" w:color="auto"/>
      </w:divBdr>
    </w:div>
    <w:div w:id="1645116909">
      <w:marLeft w:val="0"/>
      <w:marRight w:val="0"/>
      <w:marTop w:val="0"/>
      <w:marBottom w:val="0"/>
      <w:divBdr>
        <w:top w:val="none" w:sz="0" w:space="0" w:color="auto"/>
        <w:left w:val="none" w:sz="0" w:space="0" w:color="auto"/>
        <w:bottom w:val="none" w:sz="0" w:space="0" w:color="auto"/>
        <w:right w:val="none" w:sz="0" w:space="0" w:color="auto"/>
      </w:divBdr>
    </w:div>
    <w:div w:id="1645116910">
      <w:marLeft w:val="0"/>
      <w:marRight w:val="0"/>
      <w:marTop w:val="0"/>
      <w:marBottom w:val="0"/>
      <w:divBdr>
        <w:top w:val="none" w:sz="0" w:space="0" w:color="auto"/>
        <w:left w:val="none" w:sz="0" w:space="0" w:color="auto"/>
        <w:bottom w:val="none" w:sz="0" w:space="0" w:color="auto"/>
        <w:right w:val="none" w:sz="0" w:space="0" w:color="auto"/>
      </w:divBdr>
    </w:div>
    <w:div w:id="1645116911">
      <w:marLeft w:val="0"/>
      <w:marRight w:val="0"/>
      <w:marTop w:val="0"/>
      <w:marBottom w:val="0"/>
      <w:divBdr>
        <w:top w:val="none" w:sz="0" w:space="0" w:color="auto"/>
        <w:left w:val="none" w:sz="0" w:space="0" w:color="auto"/>
        <w:bottom w:val="none" w:sz="0" w:space="0" w:color="auto"/>
        <w:right w:val="none" w:sz="0" w:space="0" w:color="auto"/>
      </w:divBdr>
    </w:div>
    <w:div w:id="1645116912">
      <w:marLeft w:val="0"/>
      <w:marRight w:val="0"/>
      <w:marTop w:val="0"/>
      <w:marBottom w:val="0"/>
      <w:divBdr>
        <w:top w:val="none" w:sz="0" w:space="0" w:color="auto"/>
        <w:left w:val="none" w:sz="0" w:space="0" w:color="auto"/>
        <w:bottom w:val="none" w:sz="0" w:space="0" w:color="auto"/>
        <w:right w:val="none" w:sz="0" w:space="0" w:color="auto"/>
      </w:divBdr>
    </w:div>
    <w:div w:id="1645116913">
      <w:marLeft w:val="0"/>
      <w:marRight w:val="0"/>
      <w:marTop w:val="0"/>
      <w:marBottom w:val="0"/>
      <w:divBdr>
        <w:top w:val="none" w:sz="0" w:space="0" w:color="auto"/>
        <w:left w:val="none" w:sz="0" w:space="0" w:color="auto"/>
        <w:bottom w:val="none" w:sz="0" w:space="0" w:color="auto"/>
        <w:right w:val="none" w:sz="0" w:space="0" w:color="auto"/>
      </w:divBdr>
    </w:div>
    <w:div w:id="1645116914">
      <w:marLeft w:val="0"/>
      <w:marRight w:val="0"/>
      <w:marTop w:val="0"/>
      <w:marBottom w:val="0"/>
      <w:divBdr>
        <w:top w:val="none" w:sz="0" w:space="0" w:color="auto"/>
        <w:left w:val="none" w:sz="0" w:space="0" w:color="auto"/>
        <w:bottom w:val="none" w:sz="0" w:space="0" w:color="auto"/>
        <w:right w:val="none" w:sz="0" w:space="0" w:color="auto"/>
      </w:divBdr>
    </w:div>
    <w:div w:id="1645116915">
      <w:marLeft w:val="0"/>
      <w:marRight w:val="0"/>
      <w:marTop w:val="0"/>
      <w:marBottom w:val="0"/>
      <w:divBdr>
        <w:top w:val="none" w:sz="0" w:space="0" w:color="auto"/>
        <w:left w:val="none" w:sz="0" w:space="0" w:color="auto"/>
        <w:bottom w:val="none" w:sz="0" w:space="0" w:color="auto"/>
        <w:right w:val="none" w:sz="0" w:space="0" w:color="auto"/>
      </w:divBdr>
    </w:div>
    <w:div w:id="1645116916">
      <w:marLeft w:val="0"/>
      <w:marRight w:val="0"/>
      <w:marTop w:val="0"/>
      <w:marBottom w:val="0"/>
      <w:divBdr>
        <w:top w:val="none" w:sz="0" w:space="0" w:color="auto"/>
        <w:left w:val="none" w:sz="0" w:space="0" w:color="auto"/>
        <w:bottom w:val="none" w:sz="0" w:space="0" w:color="auto"/>
        <w:right w:val="none" w:sz="0" w:space="0" w:color="auto"/>
      </w:divBdr>
    </w:div>
    <w:div w:id="1645116917">
      <w:marLeft w:val="0"/>
      <w:marRight w:val="0"/>
      <w:marTop w:val="0"/>
      <w:marBottom w:val="0"/>
      <w:divBdr>
        <w:top w:val="none" w:sz="0" w:space="0" w:color="auto"/>
        <w:left w:val="none" w:sz="0" w:space="0" w:color="auto"/>
        <w:bottom w:val="none" w:sz="0" w:space="0" w:color="auto"/>
        <w:right w:val="none" w:sz="0" w:space="0" w:color="auto"/>
      </w:divBdr>
    </w:div>
    <w:div w:id="1645116918">
      <w:marLeft w:val="0"/>
      <w:marRight w:val="0"/>
      <w:marTop w:val="0"/>
      <w:marBottom w:val="0"/>
      <w:divBdr>
        <w:top w:val="none" w:sz="0" w:space="0" w:color="auto"/>
        <w:left w:val="none" w:sz="0" w:space="0" w:color="auto"/>
        <w:bottom w:val="none" w:sz="0" w:space="0" w:color="auto"/>
        <w:right w:val="none" w:sz="0" w:space="0" w:color="auto"/>
      </w:divBdr>
    </w:div>
    <w:div w:id="1645116919">
      <w:marLeft w:val="0"/>
      <w:marRight w:val="0"/>
      <w:marTop w:val="0"/>
      <w:marBottom w:val="0"/>
      <w:divBdr>
        <w:top w:val="none" w:sz="0" w:space="0" w:color="auto"/>
        <w:left w:val="none" w:sz="0" w:space="0" w:color="auto"/>
        <w:bottom w:val="none" w:sz="0" w:space="0" w:color="auto"/>
        <w:right w:val="none" w:sz="0" w:space="0" w:color="auto"/>
      </w:divBdr>
    </w:div>
    <w:div w:id="1645116920">
      <w:marLeft w:val="0"/>
      <w:marRight w:val="0"/>
      <w:marTop w:val="0"/>
      <w:marBottom w:val="0"/>
      <w:divBdr>
        <w:top w:val="none" w:sz="0" w:space="0" w:color="auto"/>
        <w:left w:val="none" w:sz="0" w:space="0" w:color="auto"/>
        <w:bottom w:val="none" w:sz="0" w:space="0" w:color="auto"/>
        <w:right w:val="none" w:sz="0" w:space="0" w:color="auto"/>
      </w:divBdr>
    </w:div>
    <w:div w:id="1645116921">
      <w:marLeft w:val="0"/>
      <w:marRight w:val="0"/>
      <w:marTop w:val="0"/>
      <w:marBottom w:val="0"/>
      <w:divBdr>
        <w:top w:val="none" w:sz="0" w:space="0" w:color="auto"/>
        <w:left w:val="none" w:sz="0" w:space="0" w:color="auto"/>
        <w:bottom w:val="none" w:sz="0" w:space="0" w:color="auto"/>
        <w:right w:val="none" w:sz="0" w:space="0" w:color="auto"/>
      </w:divBdr>
    </w:div>
    <w:div w:id="1645116922">
      <w:marLeft w:val="0"/>
      <w:marRight w:val="0"/>
      <w:marTop w:val="0"/>
      <w:marBottom w:val="0"/>
      <w:divBdr>
        <w:top w:val="none" w:sz="0" w:space="0" w:color="auto"/>
        <w:left w:val="none" w:sz="0" w:space="0" w:color="auto"/>
        <w:bottom w:val="none" w:sz="0" w:space="0" w:color="auto"/>
        <w:right w:val="none" w:sz="0" w:space="0" w:color="auto"/>
      </w:divBdr>
    </w:div>
    <w:div w:id="1645116923">
      <w:marLeft w:val="0"/>
      <w:marRight w:val="0"/>
      <w:marTop w:val="0"/>
      <w:marBottom w:val="0"/>
      <w:divBdr>
        <w:top w:val="none" w:sz="0" w:space="0" w:color="auto"/>
        <w:left w:val="none" w:sz="0" w:space="0" w:color="auto"/>
        <w:bottom w:val="none" w:sz="0" w:space="0" w:color="auto"/>
        <w:right w:val="none" w:sz="0" w:space="0" w:color="auto"/>
      </w:divBdr>
    </w:div>
    <w:div w:id="1645116924">
      <w:marLeft w:val="0"/>
      <w:marRight w:val="0"/>
      <w:marTop w:val="0"/>
      <w:marBottom w:val="0"/>
      <w:divBdr>
        <w:top w:val="none" w:sz="0" w:space="0" w:color="auto"/>
        <w:left w:val="none" w:sz="0" w:space="0" w:color="auto"/>
        <w:bottom w:val="none" w:sz="0" w:space="0" w:color="auto"/>
        <w:right w:val="none" w:sz="0" w:space="0" w:color="auto"/>
      </w:divBdr>
    </w:div>
    <w:div w:id="1645116925">
      <w:marLeft w:val="0"/>
      <w:marRight w:val="0"/>
      <w:marTop w:val="0"/>
      <w:marBottom w:val="0"/>
      <w:divBdr>
        <w:top w:val="none" w:sz="0" w:space="0" w:color="auto"/>
        <w:left w:val="none" w:sz="0" w:space="0" w:color="auto"/>
        <w:bottom w:val="none" w:sz="0" w:space="0" w:color="auto"/>
        <w:right w:val="none" w:sz="0" w:space="0" w:color="auto"/>
      </w:divBdr>
    </w:div>
    <w:div w:id="1645116926">
      <w:marLeft w:val="0"/>
      <w:marRight w:val="0"/>
      <w:marTop w:val="0"/>
      <w:marBottom w:val="0"/>
      <w:divBdr>
        <w:top w:val="none" w:sz="0" w:space="0" w:color="auto"/>
        <w:left w:val="none" w:sz="0" w:space="0" w:color="auto"/>
        <w:bottom w:val="none" w:sz="0" w:space="0" w:color="auto"/>
        <w:right w:val="none" w:sz="0" w:space="0" w:color="auto"/>
      </w:divBdr>
    </w:div>
    <w:div w:id="1645116927">
      <w:marLeft w:val="0"/>
      <w:marRight w:val="0"/>
      <w:marTop w:val="0"/>
      <w:marBottom w:val="0"/>
      <w:divBdr>
        <w:top w:val="none" w:sz="0" w:space="0" w:color="auto"/>
        <w:left w:val="none" w:sz="0" w:space="0" w:color="auto"/>
        <w:bottom w:val="none" w:sz="0" w:space="0" w:color="auto"/>
        <w:right w:val="none" w:sz="0" w:space="0" w:color="auto"/>
      </w:divBdr>
    </w:div>
    <w:div w:id="1645116928">
      <w:marLeft w:val="0"/>
      <w:marRight w:val="0"/>
      <w:marTop w:val="0"/>
      <w:marBottom w:val="0"/>
      <w:divBdr>
        <w:top w:val="none" w:sz="0" w:space="0" w:color="auto"/>
        <w:left w:val="none" w:sz="0" w:space="0" w:color="auto"/>
        <w:bottom w:val="none" w:sz="0" w:space="0" w:color="auto"/>
        <w:right w:val="none" w:sz="0" w:space="0" w:color="auto"/>
      </w:divBdr>
    </w:div>
    <w:div w:id="1645116929">
      <w:marLeft w:val="0"/>
      <w:marRight w:val="0"/>
      <w:marTop w:val="0"/>
      <w:marBottom w:val="0"/>
      <w:divBdr>
        <w:top w:val="none" w:sz="0" w:space="0" w:color="auto"/>
        <w:left w:val="none" w:sz="0" w:space="0" w:color="auto"/>
        <w:bottom w:val="none" w:sz="0" w:space="0" w:color="auto"/>
        <w:right w:val="none" w:sz="0" w:space="0" w:color="auto"/>
      </w:divBdr>
    </w:div>
    <w:div w:id="1645116930">
      <w:marLeft w:val="0"/>
      <w:marRight w:val="0"/>
      <w:marTop w:val="0"/>
      <w:marBottom w:val="0"/>
      <w:divBdr>
        <w:top w:val="none" w:sz="0" w:space="0" w:color="auto"/>
        <w:left w:val="none" w:sz="0" w:space="0" w:color="auto"/>
        <w:bottom w:val="none" w:sz="0" w:space="0" w:color="auto"/>
        <w:right w:val="none" w:sz="0" w:space="0" w:color="auto"/>
      </w:divBdr>
    </w:div>
    <w:div w:id="1645116931">
      <w:marLeft w:val="0"/>
      <w:marRight w:val="0"/>
      <w:marTop w:val="0"/>
      <w:marBottom w:val="0"/>
      <w:divBdr>
        <w:top w:val="none" w:sz="0" w:space="0" w:color="auto"/>
        <w:left w:val="none" w:sz="0" w:space="0" w:color="auto"/>
        <w:bottom w:val="none" w:sz="0" w:space="0" w:color="auto"/>
        <w:right w:val="none" w:sz="0" w:space="0" w:color="auto"/>
      </w:divBdr>
    </w:div>
    <w:div w:id="1645116932">
      <w:marLeft w:val="0"/>
      <w:marRight w:val="0"/>
      <w:marTop w:val="0"/>
      <w:marBottom w:val="0"/>
      <w:divBdr>
        <w:top w:val="none" w:sz="0" w:space="0" w:color="auto"/>
        <w:left w:val="none" w:sz="0" w:space="0" w:color="auto"/>
        <w:bottom w:val="none" w:sz="0" w:space="0" w:color="auto"/>
        <w:right w:val="none" w:sz="0" w:space="0" w:color="auto"/>
      </w:divBdr>
    </w:div>
    <w:div w:id="1645116933">
      <w:marLeft w:val="0"/>
      <w:marRight w:val="0"/>
      <w:marTop w:val="0"/>
      <w:marBottom w:val="0"/>
      <w:divBdr>
        <w:top w:val="none" w:sz="0" w:space="0" w:color="auto"/>
        <w:left w:val="none" w:sz="0" w:space="0" w:color="auto"/>
        <w:bottom w:val="none" w:sz="0" w:space="0" w:color="auto"/>
        <w:right w:val="none" w:sz="0" w:space="0" w:color="auto"/>
      </w:divBdr>
    </w:div>
    <w:div w:id="1645116934">
      <w:marLeft w:val="0"/>
      <w:marRight w:val="0"/>
      <w:marTop w:val="0"/>
      <w:marBottom w:val="0"/>
      <w:divBdr>
        <w:top w:val="none" w:sz="0" w:space="0" w:color="auto"/>
        <w:left w:val="none" w:sz="0" w:space="0" w:color="auto"/>
        <w:bottom w:val="none" w:sz="0" w:space="0" w:color="auto"/>
        <w:right w:val="none" w:sz="0" w:space="0" w:color="auto"/>
      </w:divBdr>
    </w:div>
    <w:div w:id="1645116935">
      <w:marLeft w:val="0"/>
      <w:marRight w:val="0"/>
      <w:marTop w:val="0"/>
      <w:marBottom w:val="0"/>
      <w:divBdr>
        <w:top w:val="none" w:sz="0" w:space="0" w:color="auto"/>
        <w:left w:val="none" w:sz="0" w:space="0" w:color="auto"/>
        <w:bottom w:val="none" w:sz="0" w:space="0" w:color="auto"/>
        <w:right w:val="none" w:sz="0" w:space="0" w:color="auto"/>
      </w:divBdr>
    </w:div>
    <w:div w:id="1645116936">
      <w:marLeft w:val="0"/>
      <w:marRight w:val="0"/>
      <w:marTop w:val="0"/>
      <w:marBottom w:val="0"/>
      <w:divBdr>
        <w:top w:val="none" w:sz="0" w:space="0" w:color="auto"/>
        <w:left w:val="none" w:sz="0" w:space="0" w:color="auto"/>
        <w:bottom w:val="none" w:sz="0" w:space="0" w:color="auto"/>
        <w:right w:val="none" w:sz="0" w:space="0" w:color="auto"/>
      </w:divBdr>
    </w:div>
    <w:div w:id="1645116937">
      <w:marLeft w:val="0"/>
      <w:marRight w:val="0"/>
      <w:marTop w:val="0"/>
      <w:marBottom w:val="0"/>
      <w:divBdr>
        <w:top w:val="none" w:sz="0" w:space="0" w:color="auto"/>
        <w:left w:val="none" w:sz="0" w:space="0" w:color="auto"/>
        <w:bottom w:val="none" w:sz="0" w:space="0" w:color="auto"/>
        <w:right w:val="none" w:sz="0" w:space="0" w:color="auto"/>
      </w:divBdr>
    </w:div>
    <w:div w:id="1645160379">
      <w:bodyDiv w:val="1"/>
      <w:marLeft w:val="0"/>
      <w:marRight w:val="0"/>
      <w:marTop w:val="0"/>
      <w:marBottom w:val="0"/>
      <w:divBdr>
        <w:top w:val="none" w:sz="0" w:space="0" w:color="auto"/>
        <w:left w:val="none" w:sz="0" w:space="0" w:color="auto"/>
        <w:bottom w:val="none" w:sz="0" w:space="0" w:color="auto"/>
        <w:right w:val="none" w:sz="0" w:space="0" w:color="auto"/>
      </w:divBdr>
    </w:div>
    <w:div w:id="1647011282">
      <w:bodyDiv w:val="1"/>
      <w:marLeft w:val="0"/>
      <w:marRight w:val="0"/>
      <w:marTop w:val="0"/>
      <w:marBottom w:val="0"/>
      <w:divBdr>
        <w:top w:val="none" w:sz="0" w:space="0" w:color="auto"/>
        <w:left w:val="none" w:sz="0" w:space="0" w:color="auto"/>
        <w:bottom w:val="none" w:sz="0" w:space="0" w:color="auto"/>
        <w:right w:val="none" w:sz="0" w:space="0" w:color="auto"/>
      </w:divBdr>
    </w:div>
    <w:div w:id="1661497863">
      <w:bodyDiv w:val="1"/>
      <w:marLeft w:val="0"/>
      <w:marRight w:val="0"/>
      <w:marTop w:val="0"/>
      <w:marBottom w:val="0"/>
      <w:divBdr>
        <w:top w:val="none" w:sz="0" w:space="0" w:color="auto"/>
        <w:left w:val="none" w:sz="0" w:space="0" w:color="auto"/>
        <w:bottom w:val="none" w:sz="0" w:space="0" w:color="auto"/>
        <w:right w:val="none" w:sz="0" w:space="0" w:color="auto"/>
      </w:divBdr>
    </w:div>
    <w:div w:id="1667826819">
      <w:bodyDiv w:val="1"/>
      <w:marLeft w:val="0"/>
      <w:marRight w:val="0"/>
      <w:marTop w:val="0"/>
      <w:marBottom w:val="0"/>
      <w:divBdr>
        <w:top w:val="none" w:sz="0" w:space="0" w:color="auto"/>
        <w:left w:val="none" w:sz="0" w:space="0" w:color="auto"/>
        <w:bottom w:val="none" w:sz="0" w:space="0" w:color="auto"/>
        <w:right w:val="none" w:sz="0" w:space="0" w:color="auto"/>
      </w:divBdr>
    </w:div>
    <w:div w:id="1695881939">
      <w:bodyDiv w:val="1"/>
      <w:marLeft w:val="0"/>
      <w:marRight w:val="0"/>
      <w:marTop w:val="0"/>
      <w:marBottom w:val="0"/>
      <w:divBdr>
        <w:top w:val="none" w:sz="0" w:space="0" w:color="auto"/>
        <w:left w:val="none" w:sz="0" w:space="0" w:color="auto"/>
        <w:bottom w:val="none" w:sz="0" w:space="0" w:color="auto"/>
        <w:right w:val="none" w:sz="0" w:space="0" w:color="auto"/>
      </w:divBdr>
    </w:div>
    <w:div w:id="1705784301">
      <w:bodyDiv w:val="1"/>
      <w:marLeft w:val="0"/>
      <w:marRight w:val="0"/>
      <w:marTop w:val="0"/>
      <w:marBottom w:val="0"/>
      <w:divBdr>
        <w:top w:val="none" w:sz="0" w:space="0" w:color="auto"/>
        <w:left w:val="none" w:sz="0" w:space="0" w:color="auto"/>
        <w:bottom w:val="none" w:sz="0" w:space="0" w:color="auto"/>
        <w:right w:val="none" w:sz="0" w:space="0" w:color="auto"/>
      </w:divBdr>
    </w:div>
    <w:div w:id="1707096264">
      <w:bodyDiv w:val="1"/>
      <w:marLeft w:val="0"/>
      <w:marRight w:val="0"/>
      <w:marTop w:val="0"/>
      <w:marBottom w:val="0"/>
      <w:divBdr>
        <w:top w:val="none" w:sz="0" w:space="0" w:color="auto"/>
        <w:left w:val="none" w:sz="0" w:space="0" w:color="auto"/>
        <w:bottom w:val="none" w:sz="0" w:space="0" w:color="auto"/>
        <w:right w:val="none" w:sz="0" w:space="0" w:color="auto"/>
      </w:divBdr>
    </w:div>
    <w:div w:id="1724862922">
      <w:bodyDiv w:val="1"/>
      <w:marLeft w:val="0"/>
      <w:marRight w:val="0"/>
      <w:marTop w:val="0"/>
      <w:marBottom w:val="0"/>
      <w:divBdr>
        <w:top w:val="none" w:sz="0" w:space="0" w:color="auto"/>
        <w:left w:val="none" w:sz="0" w:space="0" w:color="auto"/>
        <w:bottom w:val="none" w:sz="0" w:space="0" w:color="auto"/>
        <w:right w:val="none" w:sz="0" w:space="0" w:color="auto"/>
      </w:divBdr>
    </w:div>
    <w:div w:id="1725635177">
      <w:bodyDiv w:val="1"/>
      <w:marLeft w:val="0"/>
      <w:marRight w:val="0"/>
      <w:marTop w:val="0"/>
      <w:marBottom w:val="0"/>
      <w:divBdr>
        <w:top w:val="none" w:sz="0" w:space="0" w:color="auto"/>
        <w:left w:val="none" w:sz="0" w:space="0" w:color="auto"/>
        <w:bottom w:val="none" w:sz="0" w:space="0" w:color="auto"/>
        <w:right w:val="none" w:sz="0" w:space="0" w:color="auto"/>
      </w:divBdr>
    </w:div>
    <w:div w:id="1728870017">
      <w:bodyDiv w:val="1"/>
      <w:marLeft w:val="0"/>
      <w:marRight w:val="0"/>
      <w:marTop w:val="0"/>
      <w:marBottom w:val="0"/>
      <w:divBdr>
        <w:top w:val="none" w:sz="0" w:space="0" w:color="auto"/>
        <w:left w:val="none" w:sz="0" w:space="0" w:color="auto"/>
        <w:bottom w:val="none" w:sz="0" w:space="0" w:color="auto"/>
        <w:right w:val="none" w:sz="0" w:space="0" w:color="auto"/>
      </w:divBdr>
    </w:div>
    <w:div w:id="1731879798">
      <w:bodyDiv w:val="1"/>
      <w:marLeft w:val="0"/>
      <w:marRight w:val="0"/>
      <w:marTop w:val="0"/>
      <w:marBottom w:val="0"/>
      <w:divBdr>
        <w:top w:val="none" w:sz="0" w:space="0" w:color="auto"/>
        <w:left w:val="none" w:sz="0" w:space="0" w:color="auto"/>
        <w:bottom w:val="none" w:sz="0" w:space="0" w:color="auto"/>
        <w:right w:val="none" w:sz="0" w:space="0" w:color="auto"/>
      </w:divBdr>
    </w:div>
    <w:div w:id="1735270818">
      <w:bodyDiv w:val="1"/>
      <w:marLeft w:val="0"/>
      <w:marRight w:val="0"/>
      <w:marTop w:val="0"/>
      <w:marBottom w:val="0"/>
      <w:divBdr>
        <w:top w:val="none" w:sz="0" w:space="0" w:color="auto"/>
        <w:left w:val="none" w:sz="0" w:space="0" w:color="auto"/>
        <w:bottom w:val="none" w:sz="0" w:space="0" w:color="auto"/>
        <w:right w:val="none" w:sz="0" w:space="0" w:color="auto"/>
      </w:divBdr>
    </w:div>
    <w:div w:id="1740057231">
      <w:bodyDiv w:val="1"/>
      <w:marLeft w:val="0"/>
      <w:marRight w:val="0"/>
      <w:marTop w:val="0"/>
      <w:marBottom w:val="0"/>
      <w:divBdr>
        <w:top w:val="none" w:sz="0" w:space="0" w:color="auto"/>
        <w:left w:val="none" w:sz="0" w:space="0" w:color="auto"/>
        <w:bottom w:val="none" w:sz="0" w:space="0" w:color="auto"/>
        <w:right w:val="none" w:sz="0" w:space="0" w:color="auto"/>
      </w:divBdr>
    </w:div>
    <w:div w:id="1753232533">
      <w:bodyDiv w:val="1"/>
      <w:marLeft w:val="0"/>
      <w:marRight w:val="0"/>
      <w:marTop w:val="0"/>
      <w:marBottom w:val="0"/>
      <w:divBdr>
        <w:top w:val="none" w:sz="0" w:space="0" w:color="auto"/>
        <w:left w:val="none" w:sz="0" w:space="0" w:color="auto"/>
        <w:bottom w:val="none" w:sz="0" w:space="0" w:color="auto"/>
        <w:right w:val="none" w:sz="0" w:space="0" w:color="auto"/>
      </w:divBdr>
    </w:div>
    <w:div w:id="1760562149">
      <w:bodyDiv w:val="1"/>
      <w:marLeft w:val="0"/>
      <w:marRight w:val="0"/>
      <w:marTop w:val="0"/>
      <w:marBottom w:val="0"/>
      <w:divBdr>
        <w:top w:val="none" w:sz="0" w:space="0" w:color="auto"/>
        <w:left w:val="none" w:sz="0" w:space="0" w:color="auto"/>
        <w:bottom w:val="none" w:sz="0" w:space="0" w:color="auto"/>
        <w:right w:val="none" w:sz="0" w:space="0" w:color="auto"/>
      </w:divBdr>
    </w:div>
    <w:div w:id="1762750678">
      <w:bodyDiv w:val="1"/>
      <w:marLeft w:val="0"/>
      <w:marRight w:val="0"/>
      <w:marTop w:val="0"/>
      <w:marBottom w:val="0"/>
      <w:divBdr>
        <w:top w:val="none" w:sz="0" w:space="0" w:color="auto"/>
        <w:left w:val="none" w:sz="0" w:space="0" w:color="auto"/>
        <w:bottom w:val="none" w:sz="0" w:space="0" w:color="auto"/>
        <w:right w:val="none" w:sz="0" w:space="0" w:color="auto"/>
      </w:divBdr>
    </w:div>
    <w:div w:id="1777289793">
      <w:bodyDiv w:val="1"/>
      <w:marLeft w:val="0"/>
      <w:marRight w:val="0"/>
      <w:marTop w:val="0"/>
      <w:marBottom w:val="0"/>
      <w:divBdr>
        <w:top w:val="none" w:sz="0" w:space="0" w:color="auto"/>
        <w:left w:val="none" w:sz="0" w:space="0" w:color="auto"/>
        <w:bottom w:val="none" w:sz="0" w:space="0" w:color="auto"/>
        <w:right w:val="none" w:sz="0" w:space="0" w:color="auto"/>
      </w:divBdr>
    </w:div>
    <w:div w:id="1783572754">
      <w:bodyDiv w:val="1"/>
      <w:marLeft w:val="0"/>
      <w:marRight w:val="0"/>
      <w:marTop w:val="0"/>
      <w:marBottom w:val="0"/>
      <w:divBdr>
        <w:top w:val="none" w:sz="0" w:space="0" w:color="auto"/>
        <w:left w:val="none" w:sz="0" w:space="0" w:color="auto"/>
        <w:bottom w:val="none" w:sz="0" w:space="0" w:color="auto"/>
        <w:right w:val="none" w:sz="0" w:space="0" w:color="auto"/>
      </w:divBdr>
    </w:div>
    <w:div w:id="1800218393">
      <w:bodyDiv w:val="1"/>
      <w:marLeft w:val="0"/>
      <w:marRight w:val="0"/>
      <w:marTop w:val="0"/>
      <w:marBottom w:val="0"/>
      <w:divBdr>
        <w:top w:val="none" w:sz="0" w:space="0" w:color="auto"/>
        <w:left w:val="none" w:sz="0" w:space="0" w:color="auto"/>
        <w:bottom w:val="none" w:sz="0" w:space="0" w:color="auto"/>
        <w:right w:val="none" w:sz="0" w:space="0" w:color="auto"/>
      </w:divBdr>
    </w:div>
    <w:div w:id="1809206722">
      <w:bodyDiv w:val="1"/>
      <w:marLeft w:val="0"/>
      <w:marRight w:val="0"/>
      <w:marTop w:val="0"/>
      <w:marBottom w:val="0"/>
      <w:divBdr>
        <w:top w:val="none" w:sz="0" w:space="0" w:color="auto"/>
        <w:left w:val="none" w:sz="0" w:space="0" w:color="auto"/>
        <w:bottom w:val="none" w:sz="0" w:space="0" w:color="auto"/>
        <w:right w:val="none" w:sz="0" w:space="0" w:color="auto"/>
      </w:divBdr>
    </w:div>
    <w:div w:id="1823304598">
      <w:bodyDiv w:val="1"/>
      <w:marLeft w:val="0"/>
      <w:marRight w:val="0"/>
      <w:marTop w:val="0"/>
      <w:marBottom w:val="0"/>
      <w:divBdr>
        <w:top w:val="none" w:sz="0" w:space="0" w:color="auto"/>
        <w:left w:val="none" w:sz="0" w:space="0" w:color="auto"/>
        <w:bottom w:val="none" w:sz="0" w:space="0" w:color="auto"/>
        <w:right w:val="none" w:sz="0" w:space="0" w:color="auto"/>
      </w:divBdr>
    </w:div>
    <w:div w:id="1827286358">
      <w:bodyDiv w:val="1"/>
      <w:marLeft w:val="0"/>
      <w:marRight w:val="0"/>
      <w:marTop w:val="0"/>
      <w:marBottom w:val="0"/>
      <w:divBdr>
        <w:top w:val="none" w:sz="0" w:space="0" w:color="auto"/>
        <w:left w:val="none" w:sz="0" w:space="0" w:color="auto"/>
        <w:bottom w:val="none" w:sz="0" w:space="0" w:color="auto"/>
        <w:right w:val="none" w:sz="0" w:space="0" w:color="auto"/>
      </w:divBdr>
      <w:divsChild>
        <w:div w:id="1012225226">
          <w:marLeft w:val="0"/>
          <w:marRight w:val="0"/>
          <w:marTop w:val="0"/>
          <w:marBottom w:val="0"/>
          <w:divBdr>
            <w:top w:val="none" w:sz="0" w:space="0" w:color="auto"/>
            <w:left w:val="none" w:sz="0" w:space="0" w:color="auto"/>
            <w:bottom w:val="none" w:sz="0" w:space="0" w:color="auto"/>
            <w:right w:val="none" w:sz="0" w:space="0" w:color="auto"/>
          </w:divBdr>
        </w:div>
        <w:div w:id="1719283847">
          <w:marLeft w:val="0"/>
          <w:marRight w:val="0"/>
          <w:marTop w:val="0"/>
          <w:marBottom w:val="0"/>
          <w:divBdr>
            <w:top w:val="none" w:sz="0" w:space="0" w:color="auto"/>
            <w:left w:val="none" w:sz="0" w:space="0" w:color="auto"/>
            <w:bottom w:val="none" w:sz="0" w:space="0" w:color="auto"/>
            <w:right w:val="none" w:sz="0" w:space="0" w:color="auto"/>
          </w:divBdr>
        </w:div>
        <w:div w:id="1224756902">
          <w:marLeft w:val="0"/>
          <w:marRight w:val="0"/>
          <w:marTop w:val="0"/>
          <w:marBottom w:val="0"/>
          <w:divBdr>
            <w:top w:val="none" w:sz="0" w:space="0" w:color="auto"/>
            <w:left w:val="none" w:sz="0" w:space="0" w:color="auto"/>
            <w:bottom w:val="none" w:sz="0" w:space="0" w:color="auto"/>
            <w:right w:val="none" w:sz="0" w:space="0" w:color="auto"/>
          </w:divBdr>
        </w:div>
        <w:div w:id="1445884522">
          <w:marLeft w:val="0"/>
          <w:marRight w:val="0"/>
          <w:marTop w:val="0"/>
          <w:marBottom w:val="0"/>
          <w:divBdr>
            <w:top w:val="none" w:sz="0" w:space="0" w:color="auto"/>
            <w:left w:val="none" w:sz="0" w:space="0" w:color="auto"/>
            <w:bottom w:val="none" w:sz="0" w:space="0" w:color="auto"/>
            <w:right w:val="none" w:sz="0" w:space="0" w:color="auto"/>
          </w:divBdr>
        </w:div>
      </w:divsChild>
    </w:div>
    <w:div w:id="1834450208">
      <w:bodyDiv w:val="1"/>
      <w:marLeft w:val="0"/>
      <w:marRight w:val="0"/>
      <w:marTop w:val="0"/>
      <w:marBottom w:val="0"/>
      <w:divBdr>
        <w:top w:val="none" w:sz="0" w:space="0" w:color="auto"/>
        <w:left w:val="none" w:sz="0" w:space="0" w:color="auto"/>
        <w:bottom w:val="none" w:sz="0" w:space="0" w:color="auto"/>
        <w:right w:val="none" w:sz="0" w:space="0" w:color="auto"/>
      </w:divBdr>
    </w:div>
    <w:div w:id="1842042608">
      <w:bodyDiv w:val="1"/>
      <w:marLeft w:val="0"/>
      <w:marRight w:val="0"/>
      <w:marTop w:val="0"/>
      <w:marBottom w:val="0"/>
      <w:divBdr>
        <w:top w:val="none" w:sz="0" w:space="0" w:color="auto"/>
        <w:left w:val="none" w:sz="0" w:space="0" w:color="auto"/>
        <w:bottom w:val="none" w:sz="0" w:space="0" w:color="auto"/>
        <w:right w:val="none" w:sz="0" w:space="0" w:color="auto"/>
      </w:divBdr>
    </w:div>
    <w:div w:id="1848708734">
      <w:bodyDiv w:val="1"/>
      <w:marLeft w:val="0"/>
      <w:marRight w:val="0"/>
      <w:marTop w:val="0"/>
      <w:marBottom w:val="0"/>
      <w:divBdr>
        <w:top w:val="none" w:sz="0" w:space="0" w:color="auto"/>
        <w:left w:val="none" w:sz="0" w:space="0" w:color="auto"/>
        <w:bottom w:val="none" w:sz="0" w:space="0" w:color="auto"/>
        <w:right w:val="none" w:sz="0" w:space="0" w:color="auto"/>
      </w:divBdr>
    </w:div>
    <w:div w:id="1868831118">
      <w:bodyDiv w:val="1"/>
      <w:marLeft w:val="0"/>
      <w:marRight w:val="0"/>
      <w:marTop w:val="0"/>
      <w:marBottom w:val="0"/>
      <w:divBdr>
        <w:top w:val="none" w:sz="0" w:space="0" w:color="auto"/>
        <w:left w:val="none" w:sz="0" w:space="0" w:color="auto"/>
        <w:bottom w:val="none" w:sz="0" w:space="0" w:color="auto"/>
        <w:right w:val="none" w:sz="0" w:space="0" w:color="auto"/>
      </w:divBdr>
    </w:div>
    <w:div w:id="1887376157">
      <w:bodyDiv w:val="1"/>
      <w:marLeft w:val="0"/>
      <w:marRight w:val="0"/>
      <w:marTop w:val="0"/>
      <w:marBottom w:val="0"/>
      <w:divBdr>
        <w:top w:val="none" w:sz="0" w:space="0" w:color="auto"/>
        <w:left w:val="none" w:sz="0" w:space="0" w:color="auto"/>
        <w:bottom w:val="none" w:sz="0" w:space="0" w:color="auto"/>
        <w:right w:val="none" w:sz="0" w:space="0" w:color="auto"/>
      </w:divBdr>
    </w:div>
    <w:div w:id="1896816163">
      <w:bodyDiv w:val="1"/>
      <w:marLeft w:val="0"/>
      <w:marRight w:val="0"/>
      <w:marTop w:val="0"/>
      <w:marBottom w:val="0"/>
      <w:divBdr>
        <w:top w:val="none" w:sz="0" w:space="0" w:color="auto"/>
        <w:left w:val="none" w:sz="0" w:space="0" w:color="auto"/>
        <w:bottom w:val="none" w:sz="0" w:space="0" w:color="auto"/>
        <w:right w:val="none" w:sz="0" w:space="0" w:color="auto"/>
      </w:divBdr>
    </w:div>
    <w:div w:id="1901552682">
      <w:bodyDiv w:val="1"/>
      <w:marLeft w:val="0"/>
      <w:marRight w:val="0"/>
      <w:marTop w:val="0"/>
      <w:marBottom w:val="0"/>
      <w:divBdr>
        <w:top w:val="none" w:sz="0" w:space="0" w:color="auto"/>
        <w:left w:val="none" w:sz="0" w:space="0" w:color="auto"/>
        <w:bottom w:val="none" w:sz="0" w:space="0" w:color="auto"/>
        <w:right w:val="none" w:sz="0" w:space="0" w:color="auto"/>
      </w:divBdr>
    </w:div>
    <w:div w:id="1912349944">
      <w:bodyDiv w:val="1"/>
      <w:marLeft w:val="0"/>
      <w:marRight w:val="0"/>
      <w:marTop w:val="0"/>
      <w:marBottom w:val="0"/>
      <w:divBdr>
        <w:top w:val="none" w:sz="0" w:space="0" w:color="auto"/>
        <w:left w:val="none" w:sz="0" w:space="0" w:color="auto"/>
        <w:bottom w:val="none" w:sz="0" w:space="0" w:color="auto"/>
        <w:right w:val="none" w:sz="0" w:space="0" w:color="auto"/>
      </w:divBdr>
    </w:div>
    <w:div w:id="1914923406">
      <w:bodyDiv w:val="1"/>
      <w:marLeft w:val="0"/>
      <w:marRight w:val="0"/>
      <w:marTop w:val="0"/>
      <w:marBottom w:val="0"/>
      <w:divBdr>
        <w:top w:val="none" w:sz="0" w:space="0" w:color="auto"/>
        <w:left w:val="none" w:sz="0" w:space="0" w:color="auto"/>
        <w:bottom w:val="none" w:sz="0" w:space="0" w:color="auto"/>
        <w:right w:val="none" w:sz="0" w:space="0" w:color="auto"/>
      </w:divBdr>
    </w:div>
    <w:div w:id="1919362659">
      <w:bodyDiv w:val="1"/>
      <w:marLeft w:val="0"/>
      <w:marRight w:val="0"/>
      <w:marTop w:val="0"/>
      <w:marBottom w:val="0"/>
      <w:divBdr>
        <w:top w:val="none" w:sz="0" w:space="0" w:color="auto"/>
        <w:left w:val="none" w:sz="0" w:space="0" w:color="auto"/>
        <w:bottom w:val="none" w:sz="0" w:space="0" w:color="auto"/>
        <w:right w:val="none" w:sz="0" w:space="0" w:color="auto"/>
      </w:divBdr>
    </w:div>
    <w:div w:id="1929000421">
      <w:bodyDiv w:val="1"/>
      <w:marLeft w:val="0"/>
      <w:marRight w:val="0"/>
      <w:marTop w:val="0"/>
      <w:marBottom w:val="0"/>
      <w:divBdr>
        <w:top w:val="none" w:sz="0" w:space="0" w:color="auto"/>
        <w:left w:val="none" w:sz="0" w:space="0" w:color="auto"/>
        <w:bottom w:val="none" w:sz="0" w:space="0" w:color="auto"/>
        <w:right w:val="none" w:sz="0" w:space="0" w:color="auto"/>
      </w:divBdr>
    </w:div>
    <w:div w:id="1939756025">
      <w:bodyDiv w:val="1"/>
      <w:marLeft w:val="0"/>
      <w:marRight w:val="0"/>
      <w:marTop w:val="0"/>
      <w:marBottom w:val="0"/>
      <w:divBdr>
        <w:top w:val="none" w:sz="0" w:space="0" w:color="auto"/>
        <w:left w:val="none" w:sz="0" w:space="0" w:color="auto"/>
        <w:bottom w:val="none" w:sz="0" w:space="0" w:color="auto"/>
        <w:right w:val="none" w:sz="0" w:space="0" w:color="auto"/>
      </w:divBdr>
    </w:div>
    <w:div w:id="1957633025">
      <w:bodyDiv w:val="1"/>
      <w:marLeft w:val="0"/>
      <w:marRight w:val="0"/>
      <w:marTop w:val="0"/>
      <w:marBottom w:val="0"/>
      <w:divBdr>
        <w:top w:val="none" w:sz="0" w:space="0" w:color="auto"/>
        <w:left w:val="none" w:sz="0" w:space="0" w:color="auto"/>
        <w:bottom w:val="none" w:sz="0" w:space="0" w:color="auto"/>
        <w:right w:val="none" w:sz="0" w:space="0" w:color="auto"/>
      </w:divBdr>
    </w:div>
    <w:div w:id="1972978207">
      <w:bodyDiv w:val="1"/>
      <w:marLeft w:val="0"/>
      <w:marRight w:val="0"/>
      <w:marTop w:val="0"/>
      <w:marBottom w:val="0"/>
      <w:divBdr>
        <w:top w:val="none" w:sz="0" w:space="0" w:color="auto"/>
        <w:left w:val="none" w:sz="0" w:space="0" w:color="auto"/>
        <w:bottom w:val="none" w:sz="0" w:space="0" w:color="auto"/>
        <w:right w:val="none" w:sz="0" w:space="0" w:color="auto"/>
      </w:divBdr>
    </w:div>
    <w:div w:id="1988122789">
      <w:bodyDiv w:val="1"/>
      <w:marLeft w:val="0"/>
      <w:marRight w:val="0"/>
      <w:marTop w:val="0"/>
      <w:marBottom w:val="0"/>
      <w:divBdr>
        <w:top w:val="none" w:sz="0" w:space="0" w:color="auto"/>
        <w:left w:val="none" w:sz="0" w:space="0" w:color="auto"/>
        <w:bottom w:val="none" w:sz="0" w:space="0" w:color="auto"/>
        <w:right w:val="none" w:sz="0" w:space="0" w:color="auto"/>
      </w:divBdr>
    </w:div>
    <w:div w:id="1997218467">
      <w:bodyDiv w:val="1"/>
      <w:marLeft w:val="0"/>
      <w:marRight w:val="0"/>
      <w:marTop w:val="0"/>
      <w:marBottom w:val="0"/>
      <w:divBdr>
        <w:top w:val="none" w:sz="0" w:space="0" w:color="auto"/>
        <w:left w:val="none" w:sz="0" w:space="0" w:color="auto"/>
        <w:bottom w:val="none" w:sz="0" w:space="0" w:color="auto"/>
        <w:right w:val="none" w:sz="0" w:space="0" w:color="auto"/>
      </w:divBdr>
    </w:div>
    <w:div w:id="2019961190">
      <w:bodyDiv w:val="1"/>
      <w:marLeft w:val="0"/>
      <w:marRight w:val="0"/>
      <w:marTop w:val="0"/>
      <w:marBottom w:val="0"/>
      <w:divBdr>
        <w:top w:val="none" w:sz="0" w:space="0" w:color="auto"/>
        <w:left w:val="none" w:sz="0" w:space="0" w:color="auto"/>
        <w:bottom w:val="none" w:sz="0" w:space="0" w:color="auto"/>
        <w:right w:val="none" w:sz="0" w:space="0" w:color="auto"/>
      </w:divBdr>
    </w:div>
    <w:div w:id="2021081944">
      <w:bodyDiv w:val="1"/>
      <w:marLeft w:val="0"/>
      <w:marRight w:val="0"/>
      <w:marTop w:val="0"/>
      <w:marBottom w:val="0"/>
      <w:divBdr>
        <w:top w:val="none" w:sz="0" w:space="0" w:color="auto"/>
        <w:left w:val="none" w:sz="0" w:space="0" w:color="auto"/>
        <w:bottom w:val="none" w:sz="0" w:space="0" w:color="auto"/>
        <w:right w:val="none" w:sz="0" w:space="0" w:color="auto"/>
      </w:divBdr>
    </w:div>
    <w:div w:id="2022858066">
      <w:bodyDiv w:val="1"/>
      <w:marLeft w:val="0"/>
      <w:marRight w:val="0"/>
      <w:marTop w:val="0"/>
      <w:marBottom w:val="0"/>
      <w:divBdr>
        <w:top w:val="none" w:sz="0" w:space="0" w:color="auto"/>
        <w:left w:val="none" w:sz="0" w:space="0" w:color="auto"/>
        <w:bottom w:val="none" w:sz="0" w:space="0" w:color="auto"/>
        <w:right w:val="none" w:sz="0" w:space="0" w:color="auto"/>
      </w:divBdr>
    </w:div>
    <w:div w:id="2029672508">
      <w:bodyDiv w:val="1"/>
      <w:marLeft w:val="0"/>
      <w:marRight w:val="0"/>
      <w:marTop w:val="0"/>
      <w:marBottom w:val="0"/>
      <w:divBdr>
        <w:top w:val="none" w:sz="0" w:space="0" w:color="auto"/>
        <w:left w:val="none" w:sz="0" w:space="0" w:color="auto"/>
        <w:bottom w:val="none" w:sz="0" w:space="0" w:color="auto"/>
        <w:right w:val="none" w:sz="0" w:space="0" w:color="auto"/>
      </w:divBdr>
    </w:div>
    <w:div w:id="2041662669">
      <w:bodyDiv w:val="1"/>
      <w:marLeft w:val="0"/>
      <w:marRight w:val="0"/>
      <w:marTop w:val="0"/>
      <w:marBottom w:val="0"/>
      <w:divBdr>
        <w:top w:val="none" w:sz="0" w:space="0" w:color="auto"/>
        <w:left w:val="none" w:sz="0" w:space="0" w:color="auto"/>
        <w:bottom w:val="none" w:sz="0" w:space="0" w:color="auto"/>
        <w:right w:val="none" w:sz="0" w:space="0" w:color="auto"/>
      </w:divBdr>
    </w:div>
    <w:div w:id="2053382785">
      <w:bodyDiv w:val="1"/>
      <w:marLeft w:val="0"/>
      <w:marRight w:val="0"/>
      <w:marTop w:val="0"/>
      <w:marBottom w:val="0"/>
      <w:divBdr>
        <w:top w:val="none" w:sz="0" w:space="0" w:color="auto"/>
        <w:left w:val="none" w:sz="0" w:space="0" w:color="auto"/>
        <w:bottom w:val="none" w:sz="0" w:space="0" w:color="auto"/>
        <w:right w:val="none" w:sz="0" w:space="0" w:color="auto"/>
      </w:divBdr>
    </w:div>
    <w:div w:id="2070957003">
      <w:bodyDiv w:val="1"/>
      <w:marLeft w:val="0"/>
      <w:marRight w:val="0"/>
      <w:marTop w:val="0"/>
      <w:marBottom w:val="0"/>
      <w:divBdr>
        <w:top w:val="none" w:sz="0" w:space="0" w:color="auto"/>
        <w:left w:val="none" w:sz="0" w:space="0" w:color="auto"/>
        <w:bottom w:val="none" w:sz="0" w:space="0" w:color="auto"/>
        <w:right w:val="none" w:sz="0" w:space="0" w:color="auto"/>
      </w:divBdr>
    </w:div>
    <w:div w:id="2082215173">
      <w:bodyDiv w:val="1"/>
      <w:marLeft w:val="0"/>
      <w:marRight w:val="0"/>
      <w:marTop w:val="0"/>
      <w:marBottom w:val="0"/>
      <w:divBdr>
        <w:top w:val="none" w:sz="0" w:space="0" w:color="auto"/>
        <w:left w:val="none" w:sz="0" w:space="0" w:color="auto"/>
        <w:bottom w:val="none" w:sz="0" w:space="0" w:color="auto"/>
        <w:right w:val="none" w:sz="0" w:space="0" w:color="auto"/>
      </w:divBdr>
    </w:div>
    <w:div w:id="2098556365">
      <w:bodyDiv w:val="1"/>
      <w:marLeft w:val="0"/>
      <w:marRight w:val="0"/>
      <w:marTop w:val="0"/>
      <w:marBottom w:val="0"/>
      <w:divBdr>
        <w:top w:val="none" w:sz="0" w:space="0" w:color="auto"/>
        <w:left w:val="none" w:sz="0" w:space="0" w:color="auto"/>
        <w:bottom w:val="none" w:sz="0" w:space="0" w:color="auto"/>
        <w:right w:val="none" w:sz="0" w:space="0" w:color="auto"/>
      </w:divBdr>
    </w:div>
    <w:div w:id="2100054943">
      <w:bodyDiv w:val="1"/>
      <w:marLeft w:val="0"/>
      <w:marRight w:val="0"/>
      <w:marTop w:val="0"/>
      <w:marBottom w:val="0"/>
      <w:divBdr>
        <w:top w:val="none" w:sz="0" w:space="0" w:color="auto"/>
        <w:left w:val="none" w:sz="0" w:space="0" w:color="auto"/>
        <w:bottom w:val="none" w:sz="0" w:space="0" w:color="auto"/>
        <w:right w:val="none" w:sz="0" w:space="0" w:color="auto"/>
      </w:divBdr>
    </w:div>
    <w:div w:id="2101872469">
      <w:bodyDiv w:val="1"/>
      <w:marLeft w:val="0"/>
      <w:marRight w:val="0"/>
      <w:marTop w:val="0"/>
      <w:marBottom w:val="0"/>
      <w:divBdr>
        <w:top w:val="none" w:sz="0" w:space="0" w:color="auto"/>
        <w:left w:val="none" w:sz="0" w:space="0" w:color="auto"/>
        <w:bottom w:val="none" w:sz="0" w:space="0" w:color="auto"/>
        <w:right w:val="none" w:sz="0" w:space="0" w:color="auto"/>
      </w:divBdr>
    </w:div>
    <w:div w:id="2104572109">
      <w:bodyDiv w:val="1"/>
      <w:marLeft w:val="0"/>
      <w:marRight w:val="0"/>
      <w:marTop w:val="0"/>
      <w:marBottom w:val="0"/>
      <w:divBdr>
        <w:top w:val="none" w:sz="0" w:space="0" w:color="auto"/>
        <w:left w:val="none" w:sz="0" w:space="0" w:color="auto"/>
        <w:bottom w:val="none" w:sz="0" w:space="0" w:color="auto"/>
        <w:right w:val="none" w:sz="0" w:space="0" w:color="auto"/>
      </w:divBdr>
    </w:div>
    <w:div w:id="2114468651">
      <w:bodyDiv w:val="1"/>
      <w:marLeft w:val="0"/>
      <w:marRight w:val="0"/>
      <w:marTop w:val="0"/>
      <w:marBottom w:val="0"/>
      <w:divBdr>
        <w:top w:val="none" w:sz="0" w:space="0" w:color="auto"/>
        <w:left w:val="none" w:sz="0" w:space="0" w:color="auto"/>
        <w:bottom w:val="none" w:sz="0" w:space="0" w:color="auto"/>
        <w:right w:val="none" w:sz="0" w:space="0" w:color="auto"/>
      </w:divBdr>
    </w:div>
    <w:div w:id="2120447659">
      <w:bodyDiv w:val="1"/>
      <w:marLeft w:val="0"/>
      <w:marRight w:val="0"/>
      <w:marTop w:val="0"/>
      <w:marBottom w:val="0"/>
      <w:divBdr>
        <w:top w:val="none" w:sz="0" w:space="0" w:color="auto"/>
        <w:left w:val="none" w:sz="0" w:space="0" w:color="auto"/>
        <w:bottom w:val="none" w:sz="0" w:space="0" w:color="auto"/>
        <w:right w:val="none" w:sz="0" w:space="0" w:color="auto"/>
      </w:divBdr>
    </w:div>
    <w:div w:id="2121953159">
      <w:bodyDiv w:val="1"/>
      <w:marLeft w:val="0"/>
      <w:marRight w:val="0"/>
      <w:marTop w:val="0"/>
      <w:marBottom w:val="0"/>
      <w:divBdr>
        <w:top w:val="none" w:sz="0" w:space="0" w:color="auto"/>
        <w:left w:val="none" w:sz="0" w:space="0" w:color="auto"/>
        <w:bottom w:val="none" w:sz="0" w:space="0" w:color="auto"/>
        <w:right w:val="none" w:sz="0" w:space="0" w:color="auto"/>
      </w:divBdr>
    </w:div>
    <w:div w:id="2134639040">
      <w:bodyDiv w:val="1"/>
      <w:marLeft w:val="0"/>
      <w:marRight w:val="0"/>
      <w:marTop w:val="0"/>
      <w:marBottom w:val="0"/>
      <w:divBdr>
        <w:top w:val="none" w:sz="0" w:space="0" w:color="auto"/>
        <w:left w:val="none" w:sz="0" w:space="0" w:color="auto"/>
        <w:bottom w:val="none" w:sz="0" w:space="0" w:color="auto"/>
        <w:right w:val="none" w:sz="0" w:space="0" w:color="auto"/>
      </w:divBdr>
    </w:div>
    <w:div w:id="213555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s-CO"/>
              <a:t>PQR</a:t>
            </a:r>
          </a:p>
        </c:rich>
      </c:tx>
      <c:spPr>
        <a:noFill/>
        <a:ln>
          <a:noFill/>
        </a:ln>
        <a:effectLst/>
      </c:spPr>
    </c:title>
    <c:plotArea>
      <c:layout/>
      <c:barChart>
        <c:barDir val="col"/>
        <c:grouping val="clustered"/>
        <c:ser>
          <c:idx val="0"/>
          <c:order val="0"/>
          <c:tx>
            <c:strRef>
              <c:f>Hoja1!$J$45</c:f>
              <c:strCache>
                <c:ptCount val="1"/>
                <c:pt idx="0">
                  <c:v>RADICADAS</c:v>
                </c:pt>
              </c:strCache>
            </c:strRef>
          </c:tx>
          <c:spPr>
            <a:solidFill>
              <a:schemeClr val="accent1"/>
            </a:solidFill>
            <a:ln>
              <a:noFill/>
            </a:ln>
            <a:effectLst/>
          </c:spPr>
          <c:cat>
            <c:strRef>
              <c:f>Hoja1!$I$46:$I$48</c:f>
              <c:strCache>
                <c:ptCount val="3"/>
                <c:pt idx="0">
                  <c:v>PETICIÓN </c:v>
                </c:pt>
                <c:pt idx="1">
                  <c:v>QUEJA </c:v>
                </c:pt>
                <c:pt idx="2">
                  <c:v>RECLAMOS</c:v>
                </c:pt>
              </c:strCache>
            </c:strRef>
          </c:cat>
          <c:val>
            <c:numRef>
              <c:f>Hoja1!$J$46:$J$48</c:f>
              <c:numCache>
                <c:formatCode>General</c:formatCode>
                <c:ptCount val="3"/>
                <c:pt idx="0">
                  <c:v>510</c:v>
                </c:pt>
                <c:pt idx="1">
                  <c:v>315</c:v>
                </c:pt>
                <c:pt idx="2">
                  <c:v>5495</c:v>
                </c:pt>
              </c:numCache>
            </c:numRef>
          </c:val>
          <c:extLst xmlns:c16r2="http://schemas.microsoft.com/office/drawing/2015/06/chart">
            <c:ext xmlns:c16="http://schemas.microsoft.com/office/drawing/2014/chart" uri="{C3380CC4-5D6E-409C-BE32-E72D297353CC}">
              <c16:uniqueId val="{00000000-AFC2-4248-8EDB-9C6C48997DE0}"/>
            </c:ext>
          </c:extLst>
        </c:ser>
        <c:ser>
          <c:idx val="1"/>
          <c:order val="1"/>
          <c:tx>
            <c:strRef>
              <c:f>Hoja1!$K$45</c:f>
              <c:strCache>
                <c:ptCount val="1"/>
                <c:pt idx="0">
                  <c:v>RADICADAS  RESUELTAS</c:v>
                </c:pt>
              </c:strCache>
            </c:strRef>
          </c:tx>
          <c:spPr>
            <a:solidFill>
              <a:schemeClr val="accent2"/>
            </a:solidFill>
            <a:ln>
              <a:noFill/>
            </a:ln>
            <a:effectLst/>
          </c:spPr>
          <c:cat>
            <c:strRef>
              <c:f>Hoja1!$I$46:$I$48</c:f>
              <c:strCache>
                <c:ptCount val="3"/>
                <c:pt idx="0">
                  <c:v>PETICIÓN </c:v>
                </c:pt>
                <c:pt idx="1">
                  <c:v>QUEJA </c:v>
                </c:pt>
                <c:pt idx="2">
                  <c:v>RECLAMOS</c:v>
                </c:pt>
              </c:strCache>
            </c:strRef>
          </c:cat>
          <c:val>
            <c:numRef>
              <c:f>Hoja1!$K$46:$K$48</c:f>
              <c:numCache>
                <c:formatCode>General</c:formatCode>
                <c:ptCount val="3"/>
                <c:pt idx="0">
                  <c:v>179</c:v>
                </c:pt>
                <c:pt idx="1">
                  <c:v>112</c:v>
                </c:pt>
                <c:pt idx="2">
                  <c:v>1421</c:v>
                </c:pt>
              </c:numCache>
            </c:numRef>
          </c:val>
          <c:extLst xmlns:c16r2="http://schemas.microsoft.com/office/drawing/2015/06/chart">
            <c:ext xmlns:c16="http://schemas.microsoft.com/office/drawing/2014/chart" uri="{C3380CC4-5D6E-409C-BE32-E72D297353CC}">
              <c16:uniqueId val="{00000001-AFC2-4248-8EDB-9C6C48997DE0}"/>
            </c:ext>
          </c:extLst>
        </c:ser>
        <c:ser>
          <c:idx val="2"/>
          <c:order val="2"/>
          <c:tx>
            <c:strRef>
              <c:f>Hoja1!$L$45</c:f>
              <c:strCache>
                <c:ptCount val="1"/>
                <c:pt idx="0">
                  <c:v>RADICADAS NO RESUELTAS</c:v>
                </c:pt>
              </c:strCache>
            </c:strRef>
          </c:tx>
          <c:spPr>
            <a:solidFill>
              <a:schemeClr val="accent3"/>
            </a:solidFill>
            <a:ln>
              <a:noFill/>
            </a:ln>
            <a:effectLst/>
          </c:spPr>
          <c:cat>
            <c:strRef>
              <c:f>Hoja1!$I$46:$I$48</c:f>
              <c:strCache>
                <c:ptCount val="3"/>
                <c:pt idx="0">
                  <c:v>PETICIÓN </c:v>
                </c:pt>
                <c:pt idx="1">
                  <c:v>QUEJA </c:v>
                </c:pt>
                <c:pt idx="2">
                  <c:v>RECLAMOS</c:v>
                </c:pt>
              </c:strCache>
            </c:strRef>
          </c:cat>
          <c:val>
            <c:numRef>
              <c:f>Hoja1!$L$46:$L$48</c:f>
              <c:numCache>
                <c:formatCode>General</c:formatCode>
                <c:ptCount val="3"/>
                <c:pt idx="0">
                  <c:v>331</c:v>
                </c:pt>
                <c:pt idx="1">
                  <c:v>203</c:v>
                </c:pt>
                <c:pt idx="2">
                  <c:v>4074</c:v>
                </c:pt>
              </c:numCache>
            </c:numRef>
          </c:val>
          <c:extLst xmlns:c16r2="http://schemas.microsoft.com/office/drawing/2015/06/chart">
            <c:ext xmlns:c16="http://schemas.microsoft.com/office/drawing/2014/chart" uri="{C3380CC4-5D6E-409C-BE32-E72D297353CC}">
              <c16:uniqueId val="{00000002-AFC2-4248-8EDB-9C6C48997DE0}"/>
            </c:ext>
          </c:extLst>
        </c:ser>
        <c:gapWidth val="219"/>
        <c:overlap val="-27"/>
        <c:axId val="234034688"/>
        <c:axId val="234036224"/>
      </c:barChart>
      <c:catAx>
        <c:axId val="2340346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234036224"/>
        <c:crosses val="autoZero"/>
        <c:auto val="1"/>
        <c:lblAlgn val="ctr"/>
        <c:lblOffset val="100"/>
      </c:catAx>
      <c:valAx>
        <c:axId val="2340362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2340346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s-CO" b="1"/>
              <a:t>HISTORICO -</a:t>
            </a:r>
            <a:r>
              <a:rPr lang="es-CO" b="1" baseline="0"/>
              <a:t> PQRS FEBRERO A DICIEMBRE 2018</a:t>
            </a:r>
            <a:endParaRPr lang="es-CO" b="1"/>
          </a:p>
        </c:rich>
      </c:tx>
      <c:spPr>
        <a:noFill/>
        <a:ln>
          <a:noFill/>
        </a:ln>
        <a:effectLst/>
      </c:spPr>
    </c:title>
    <c:plotArea>
      <c:layout/>
      <c:barChart>
        <c:barDir val="col"/>
        <c:grouping val="stacked"/>
        <c:ser>
          <c:idx val="0"/>
          <c:order val="0"/>
          <c:tx>
            <c:strRef>
              <c:f>Hoja1!$H$21:$H$22</c:f>
              <c:strCache>
                <c:ptCount val="2"/>
                <c:pt idx="0">
                  <c:v>HISTORICO - PQRS FEBRERO A  DICIEMBRE DEL 2018</c:v>
                </c:pt>
                <c:pt idx="1">
                  <c:v>RESUELTAS</c:v>
                </c:pt>
              </c:strCache>
            </c:strRef>
          </c:tx>
          <c:spPr>
            <a:solidFill>
              <a:schemeClr val="accent1"/>
            </a:solidFill>
            <a:ln>
              <a:noFill/>
            </a:ln>
            <a:effectLst/>
          </c:spPr>
          <c:cat>
            <c:strRef>
              <c:f>Hoja1!$G$23:$G$34</c:f>
              <c:strCache>
                <c:ptCount val="12"/>
                <c:pt idx="0">
                  <c:v>FEBRERO</c:v>
                </c:pt>
                <c:pt idx="1">
                  <c:v>MARZO</c:v>
                </c:pt>
                <c:pt idx="2">
                  <c:v>ABRIL</c:v>
                </c:pt>
                <c:pt idx="3">
                  <c:v>MAYO</c:v>
                </c:pt>
                <c:pt idx="4">
                  <c:v>JUNIO</c:v>
                </c:pt>
                <c:pt idx="5">
                  <c:v>JULIO</c:v>
                </c:pt>
                <c:pt idx="6">
                  <c:v>AGOSTO</c:v>
                </c:pt>
                <c:pt idx="7">
                  <c:v>SEPTIEMBRE</c:v>
                </c:pt>
                <c:pt idx="8">
                  <c:v>OCTUBRE</c:v>
                </c:pt>
                <c:pt idx="9">
                  <c:v>NOVIEMBRE</c:v>
                </c:pt>
                <c:pt idx="10">
                  <c:v>DICIEMBRE</c:v>
                </c:pt>
                <c:pt idx="11">
                  <c:v>TOTAL GENERAL</c:v>
                </c:pt>
              </c:strCache>
            </c:strRef>
          </c:cat>
          <c:val>
            <c:numRef>
              <c:f>Hoja1!$H$23:$H$34</c:f>
              <c:numCache>
                <c:formatCode>General</c:formatCode>
                <c:ptCount val="12"/>
                <c:pt idx="0">
                  <c:v>1097</c:v>
                </c:pt>
                <c:pt idx="1">
                  <c:v>1335</c:v>
                </c:pt>
                <c:pt idx="2">
                  <c:v>1568</c:v>
                </c:pt>
                <c:pt idx="3">
                  <c:v>1404</c:v>
                </c:pt>
                <c:pt idx="4">
                  <c:v>1001</c:v>
                </c:pt>
                <c:pt idx="5">
                  <c:v>1168</c:v>
                </c:pt>
                <c:pt idx="6">
                  <c:v>1356</c:v>
                </c:pt>
                <c:pt idx="7">
                  <c:v>1501</c:v>
                </c:pt>
                <c:pt idx="8">
                  <c:v>2999</c:v>
                </c:pt>
                <c:pt idx="9">
                  <c:v>1303</c:v>
                </c:pt>
                <c:pt idx="10">
                  <c:v>1712</c:v>
                </c:pt>
                <c:pt idx="11" formatCode="#,##0">
                  <c:v>16444</c:v>
                </c:pt>
              </c:numCache>
            </c:numRef>
          </c:val>
          <c:extLst xmlns:c16r2="http://schemas.microsoft.com/office/drawing/2015/06/chart">
            <c:ext xmlns:c16="http://schemas.microsoft.com/office/drawing/2014/chart" uri="{C3380CC4-5D6E-409C-BE32-E72D297353CC}">
              <c16:uniqueId val="{00000000-3E2B-4450-850F-9CEFB4950F05}"/>
            </c:ext>
          </c:extLst>
        </c:ser>
        <c:ser>
          <c:idx val="1"/>
          <c:order val="1"/>
          <c:tx>
            <c:strRef>
              <c:f>Hoja1!$I$21:$I$22</c:f>
              <c:strCache>
                <c:ptCount val="2"/>
                <c:pt idx="0">
                  <c:v>HISTORICO - PQRS FEBRERO A  DICIEMBRE DEL 2018</c:v>
                </c:pt>
                <c:pt idx="1">
                  <c:v>SIN RESOLVER </c:v>
                </c:pt>
              </c:strCache>
            </c:strRef>
          </c:tx>
          <c:spPr>
            <a:solidFill>
              <a:schemeClr val="accent2"/>
            </a:solidFill>
            <a:ln>
              <a:noFill/>
            </a:ln>
            <a:effectLst/>
          </c:spPr>
          <c:cat>
            <c:strRef>
              <c:f>Hoja1!$G$23:$G$34</c:f>
              <c:strCache>
                <c:ptCount val="12"/>
                <c:pt idx="0">
                  <c:v>FEBRERO</c:v>
                </c:pt>
                <c:pt idx="1">
                  <c:v>MARZO</c:v>
                </c:pt>
                <c:pt idx="2">
                  <c:v>ABRIL</c:v>
                </c:pt>
                <c:pt idx="3">
                  <c:v>MAYO</c:v>
                </c:pt>
                <c:pt idx="4">
                  <c:v>JUNIO</c:v>
                </c:pt>
                <c:pt idx="5">
                  <c:v>JULIO</c:v>
                </c:pt>
                <c:pt idx="6">
                  <c:v>AGOSTO</c:v>
                </c:pt>
                <c:pt idx="7">
                  <c:v>SEPTIEMBRE</c:v>
                </c:pt>
                <c:pt idx="8">
                  <c:v>OCTUBRE</c:v>
                </c:pt>
                <c:pt idx="9">
                  <c:v>NOVIEMBRE</c:v>
                </c:pt>
                <c:pt idx="10">
                  <c:v>DICIEMBRE</c:v>
                </c:pt>
                <c:pt idx="11">
                  <c:v>TOTAL GENERAL</c:v>
                </c:pt>
              </c:strCache>
            </c:strRef>
          </c:cat>
          <c:val>
            <c:numRef>
              <c:f>Hoja1!$I$23:$I$34</c:f>
              <c:numCache>
                <c:formatCode>General</c:formatCode>
                <c:ptCount val="12"/>
                <c:pt idx="0">
                  <c:v>996</c:v>
                </c:pt>
                <c:pt idx="1">
                  <c:v>2731</c:v>
                </c:pt>
                <c:pt idx="2">
                  <c:v>2665</c:v>
                </c:pt>
                <c:pt idx="3">
                  <c:v>3223</c:v>
                </c:pt>
                <c:pt idx="4">
                  <c:v>2160</c:v>
                </c:pt>
                <c:pt idx="5">
                  <c:v>2472</c:v>
                </c:pt>
                <c:pt idx="6">
                  <c:v>2268</c:v>
                </c:pt>
                <c:pt idx="7">
                  <c:v>1819</c:v>
                </c:pt>
                <c:pt idx="8">
                  <c:v>3669</c:v>
                </c:pt>
                <c:pt idx="9">
                  <c:v>2685</c:v>
                </c:pt>
                <c:pt idx="10">
                  <c:v>4608</c:v>
                </c:pt>
                <c:pt idx="11" formatCode="#,##0">
                  <c:v>29296</c:v>
                </c:pt>
              </c:numCache>
            </c:numRef>
          </c:val>
          <c:extLst xmlns:c16r2="http://schemas.microsoft.com/office/drawing/2015/06/chart">
            <c:ext xmlns:c16="http://schemas.microsoft.com/office/drawing/2014/chart" uri="{C3380CC4-5D6E-409C-BE32-E72D297353CC}">
              <c16:uniqueId val="{00000001-3E2B-4450-850F-9CEFB4950F05}"/>
            </c:ext>
          </c:extLst>
        </c:ser>
        <c:ser>
          <c:idx val="2"/>
          <c:order val="2"/>
          <c:tx>
            <c:strRef>
              <c:f>Hoja1!$J$21:$J$22</c:f>
              <c:strCache>
                <c:ptCount val="2"/>
                <c:pt idx="0">
                  <c:v>HISTORICO - PQRS FEBRERO A  DICIEMBRE DEL 2018</c:v>
                </c:pt>
                <c:pt idx="1">
                  <c:v>TOTAL GENERAL</c:v>
                </c:pt>
              </c:strCache>
            </c:strRef>
          </c:tx>
          <c:spPr>
            <a:solidFill>
              <a:schemeClr val="accent3"/>
            </a:solidFill>
            <a:ln>
              <a:noFill/>
            </a:ln>
            <a:effectLst/>
          </c:spPr>
          <c:cat>
            <c:strRef>
              <c:f>Hoja1!$G$23:$G$34</c:f>
              <c:strCache>
                <c:ptCount val="12"/>
                <c:pt idx="0">
                  <c:v>FEBRERO</c:v>
                </c:pt>
                <c:pt idx="1">
                  <c:v>MARZO</c:v>
                </c:pt>
                <c:pt idx="2">
                  <c:v>ABRIL</c:v>
                </c:pt>
                <c:pt idx="3">
                  <c:v>MAYO</c:v>
                </c:pt>
                <c:pt idx="4">
                  <c:v>JUNIO</c:v>
                </c:pt>
                <c:pt idx="5">
                  <c:v>JULIO</c:v>
                </c:pt>
                <c:pt idx="6">
                  <c:v>AGOSTO</c:v>
                </c:pt>
                <c:pt idx="7">
                  <c:v>SEPTIEMBRE</c:v>
                </c:pt>
                <c:pt idx="8">
                  <c:v>OCTUBRE</c:v>
                </c:pt>
                <c:pt idx="9">
                  <c:v>NOVIEMBRE</c:v>
                </c:pt>
                <c:pt idx="10">
                  <c:v>DICIEMBRE</c:v>
                </c:pt>
                <c:pt idx="11">
                  <c:v>TOTAL GENERAL</c:v>
                </c:pt>
              </c:strCache>
            </c:strRef>
          </c:cat>
          <c:val>
            <c:numRef>
              <c:f>Hoja1!$J$23:$J$34</c:f>
              <c:numCache>
                <c:formatCode>General</c:formatCode>
                <c:ptCount val="12"/>
                <c:pt idx="0">
                  <c:v>2093</c:v>
                </c:pt>
                <c:pt idx="1">
                  <c:v>4066</c:v>
                </c:pt>
                <c:pt idx="2">
                  <c:v>4233</c:v>
                </c:pt>
                <c:pt idx="3">
                  <c:v>4627</c:v>
                </c:pt>
                <c:pt idx="4">
                  <c:v>3161</c:v>
                </c:pt>
                <c:pt idx="5">
                  <c:v>3640</c:v>
                </c:pt>
                <c:pt idx="6">
                  <c:v>3624</c:v>
                </c:pt>
                <c:pt idx="7">
                  <c:v>3320</c:v>
                </c:pt>
                <c:pt idx="8">
                  <c:v>6668</c:v>
                </c:pt>
                <c:pt idx="9" formatCode="#,##0">
                  <c:v>3988</c:v>
                </c:pt>
                <c:pt idx="10">
                  <c:v>6320</c:v>
                </c:pt>
                <c:pt idx="11" formatCode="#,##0">
                  <c:v>45740</c:v>
                </c:pt>
              </c:numCache>
            </c:numRef>
          </c:val>
          <c:extLst xmlns:c16r2="http://schemas.microsoft.com/office/drawing/2015/06/chart">
            <c:ext xmlns:c16="http://schemas.microsoft.com/office/drawing/2014/chart" uri="{C3380CC4-5D6E-409C-BE32-E72D297353CC}">
              <c16:uniqueId val="{00000002-3E2B-4450-850F-9CEFB4950F05}"/>
            </c:ext>
          </c:extLst>
        </c:ser>
        <c:overlap val="100"/>
        <c:axId val="239670784"/>
        <c:axId val="239672320"/>
      </c:barChart>
      <c:catAx>
        <c:axId val="2396707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239672320"/>
        <c:crosses val="autoZero"/>
        <c:auto val="1"/>
        <c:lblAlgn val="ctr"/>
        <c:lblOffset val="100"/>
      </c:catAx>
      <c:valAx>
        <c:axId val="2396723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2396707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s-CO" b="1"/>
              <a:t>PQR </a:t>
            </a:r>
          </a:p>
          <a:p>
            <a:pPr>
              <a:defRPr lang="es-ES" sz="1400" b="0" i="0" u="none" strike="noStrike" kern="1200" spc="0" baseline="0">
                <a:solidFill>
                  <a:schemeClr val="tx1">
                    <a:lumMod val="65000"/>
                    <a:lumOff val="35000"/>
                  </a:schemeClr>
                </a:solidFill>
                <a:latin typeface="+mn-lt"/>
                <a:ea typeface="+mn-ea"/>
                <a:cs typeface="+mn-cs"/>
              </a:defRPr>
            </a:pPr>
            <a:r>
              <a:rPr lang="es-CO" b="1"/>
              <a:t>Diciembre 2018</a:t>
            </a:r>
          </a:p>
        </c:rich>
      </c:tx>
      <c:spPr>
        <a:noFill/>
        <a:ln>
          <a:noFill/>
        </a:ln>
        <a:effectLst/>
      </c:spPr>
    </c:title>
    <c:plotArea>
      <c:layout/>
      <c:barChart>
        <c:barDir val="col"/>
        <c:grouping val="clustered"/>
        <c:ser>
          <c:idx val="0"/>
          <c:order val="0"/>
          <c:tx>
            <c:strRef>
              <c:f>Hoja1!$D$2</c:f>
              <c:strCache>
                <c:ptCount val="1"/>
                <c:pt idx="0">
                  <c:v>RESUELTAS</c:v>
                </c:pt>
              </c:strCache>
            </c:strRef>
          </c:tx>
          <c:spPr>
            <a:solidFill>
              <a:schemeClr val="accent1"/>
            </a:solidFill>
            <a:ln>
              <a:noFill/>
            </a:ln>
            <a:effectLst/>
          </c:spPr>
          <c:cat>
            <c:strRef>
              <c:f>Hoja1!$C$3:$C$11</c:f>
              <c:strCache>
                <c:ptCount val="9"/>
                <c:pt idx="0">
                  <c:v>USAQUÉN</c:v>
                </c:pt>
                <c:pt idx="1">
                  <c:v>CHAPINERO</c:v>
                </c:pt>
                <c:pt idx="2">
                  <c:v>SANTAFÉ</c:v>
                </c:pt>
                <c:pt idx="3">
                  <c:v>SAN CRISTOBAL</c:v>
                </c:pt>
                <c:pt idx="4">
                  <c:v>USME</c:v>
                </c:pt>
                <c:pt idx="5">
                  <c:v>CANDELARIA </c:v>
                </c:pt>
                <c:pt idx="6">
                  <c:v>SUMAPAZ</c:v>
                </c:pt>
                <c:pt idx="7">
                  <c:v>ND</c:v>
                </c:pt>
                <c:pt idx="8">
                  <c:v>TOTAL</c:v>
                </c:pt>
              </c:strCache>
            </c:strRef>
          </c:cat>
          <c:val>
            <c:numRef>
              <c:f>Hoja1!$D$3:$D$11</c:f>
              <c:numCache>
                <c:formatCode>General</c:formatCode>
                <c:ptCount val="9"/>
                <c:pt idx="0">
                  <c:v>652</c:v>
                </c:pt>
                <c:pt idx="1">
                  <c:v>183</c:v>
                </c:pt>
                <c:pt idx="2">
                  <c:v>112</c:v>
                </c:pt>
                <c:pt idx="3">
                  <c:v>221</c:v>
                </c:pt>
                <c:pt idx="4">
                  <c:v>512</c:v>
                </c:pt>
                <c:pt idx="5">
                  <c:v>31</c:v>
                </c:pt>
                <c:pt idx="6">
                  <c:v>0</c:v>
                </c:pt>
                <c:pt idx="7">
                  <c:v>1</c:v>
                </c:pt>
                <c:pt idx="8">
                  <c:v>1712</c:v>
                </c:pt>
              </c:numCache>
            </c:numRef>
          </c:val>
          <c:extLst xmlns:c16r2="http://schemas.microsoft.com/office/drawing/2015/06/chart">
            <c:ext xmlns:c16="http://schemas.microsoft.com/office/drawing/2014/chart" uri="{C3380CC4-5D6E-409C-BE32-E72D297353CC}">
              <c16:uniqueId val="{00000000-7960-4914-8C00-059243610659}"/>
            </c:ext>
          </c:extLst>
        </c:ser>
        <c:ser>
          <c:idx val="1"/>
          <c:order val="1"/>
          <c:tx>
            <c:strRef>
              <c:f>Hoja1!$E$2</c:f>
              <c:strCache>
                <c:ptCount val="1"/>
                <c:pt idx="0">
                  <c:v>SIN RESOLVER </c:v>
                </c:pt>
              </c:strCache>
            </c:strRef>
          </c:tx>
          <c:spPr>
            <a:solidFill>
              <a:schemeClr val="accent2"/>
            </a:solidFill>
            <a:ln>
              <a:noFill/>
            </a:ln>
            <a:effectLst/>
          </c:spPr>
          <c:cat>
            <c:strRef>
              <c:f>Hoja1!$C$3:$C$11</c:f>
              <c:strCache>
                <c:ptCount val="9"/>
                <c:pt idx="0">
                  <c:v>USAQUÉN</c:v>
                </c:pt>
                <c:pt idx="1">
                  <c:v>CHAPINERO</c:v>
                </c:pt>
                <c:pt idx="2">
                  <c:v>SANTAFÉ</c:v>
                </c:pt>
                <c:pt idx="3">
                  <c:v>SAN CRISTOBAL</c:v>
                </c:pt>
                <c:pt idx="4">
                  <c:v>USME</c:v>
                </c:pt>
                <c:pt idx="5">
                  <c:v>CANDELARIA </c:v>
                </c:pt>
                <c:pt idx="6">
                  <c:v>SUMAPAZ</c:v>
                </c:pt>
                <c:pt idx="7">
                  <c:v>ND</c:v>
                </c:pt>
                <c:pt idx="8">
                  <c:v>TOTAL</c:v>
                </c:pt>
              </c:strCache>
            </c:strRef>
          </c:cat>
          <c:val>
            <c:numRef>
              <c:f>Hoja1!$E$3:$E$11</c:f>
              <c:numCache>
                <c:formatCode>General</c:formatCode>
                <c:ptCount val="9"/>
                <c:pt idx="0">
                  <c:v>2303</c:v>
                </c:pt>
                <c:pt idx="1">
                  <c:v>236</c:v>
                </c:pt>
                <c:pt idx="2">
                  <c:v>184</c:v>
                </c:pt>
                <c:pt idx="3">
                  <c:v>374</c:v>
                </c:pt>
                <c:pt idx="4">
                  <c:v>1437</c:v>
                </c:pt>
                <c:pt idx="5">
                  <c:v>73</c:v>
                </c:pt>
                <c:pt idx="6">
                  <c:v>0</c:v>
                </c:pt>
                <c:pt idx="7">
                  <c:v>1</c:v>
                </c:pt>
                <c:pt idx="8">
                  <c:v>4608</c:v>
                </c:pt>
              </c:numCache>
            </c:numRef>
          </c:val>
          <c:extLst xmlns:c16r2="http://schemas.microsoft.com/office/drawing/2015/06/chart">
            <c:ext xmlns:c16="http://schemas.microsoft.com/office/drawing/2014/chart" uri="{C3380CC4-5D6E-409C-BE32-E72D297353CC}">
              <c16:uniqueId val="{00000001-7960-4914-8C00-059243610659}"/>
            </c:ext>
          </c:extLst>
        </c:ser>
        <c:axId val="239837568"/>
        <c:axId val="239839104"/>
      </c:barChart>
      <c:catAx>
        <c:axId val="239837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239839104"/>
        <c:crosses val="autoZero"/>
        <c:auto val="1"/>
        <c:lblAlgn val="ctr"/>
        <c:lblOffset val="100"/>
      </c:catAx>
      <c:valAx>
        <c:axId val="239839104"/>
        <c:scaling>
          <c:orientation val="minMax"/>
        </c:scaling>
        <c:axPos val="l"/>
        <c:majorGridlines>
          <c:spPr>
            <a:ln w="9525" cap="flat" cmpd="sng" algn="ctr">
              <a:solidFill>
                <a:schemeClr val="tx1">
                  <a:lumMod val="15000"/>
                  <a:lumOff val="85000"/>
                </a:schemeClr>
              </a:solidFill>
              <a:round/>
            </a:ln>
            <a:effectLst/>
          </c:spPr>
        </c:majorGridlines>
        <c:title>
          <c:spPr>
            <a:noFill/>
            <a:ln>
              <a:noFill/>
            </a:ln>
            <a:effectLst/>
          </c:spPr>
          <c:txPr>
            <a:bodyPr rot="-5400000" spcFirstLastPara="1" vertOverflow="ellipsis" vert="horz" wrap="square" anchor="ctr" anchorCtr="1"/>
            <a:lstStyle/>
            <a:p>
              <a:pPr>
                <a:defRPr lang="es-ES"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239837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s-ES"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99F89-1C07-4860-A66F-1D7E2E9AB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4618</Words>
  <Characters>25402</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29961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amartinez</cp:lastModifiedBy>
  <cp:revision>3</cp:revision>
  <cp:lastPrinted>2019-03-05T17:12:00Z</cp:lastPrinted>
  <dcterms:created xsi:type="dcterms:W3CDTF">2019-03-05T21:51:00Z</dcterms:created>
  <dcterms:modified xsi:type="dcterms:W3CDTF">2019-03-05T21:52:00Z</dcterms:modified>
</cp:coreProperties>
</file>