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96" w:rsidRDefault="00941396">
      <w:pPr>
        <w:spacing w:before="5"/>
        <w:rPr>
          <w:rFonts w:ascii="Times New Roman"/>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603"/>
        <w:gridCol w:w="5813"/>
      </w:tblGrid>
      <w:tr w:rsidR="00941396">
        <w:trPr>
          <w:trHeight w:val="230"/>
        </w:trPr>
        <w:tc>
          <w:tcPr>
            <w:tcW w:w="9924" w:type="dxa"/>
            <w:gridSpan w:val="3"/>
            <w:shd w:val="clear" w:color="auto" w:fill="006FC0"/>
          </w:tcPr>
          <w:p w:rsidR="00941396" w:rsidRPr="000B69D8" w:rsidRDefault="00A1655D">
            <w:pPr>
              <w:pStyle w:val="TableParagraph"/>
              <w:spacing w:line="210" w:lineRule="exact"/>
              <w:ind w:left="4344"/>
              <w:rPr>
                <w:rFonts w:ascii="Tahoma" w:hAnsi="Tahoma" w:cs="Tahoma"/>
                <w:b/>
                <w:sz w:val="20"/>
              </w:rPr>
            </w:pPr>
            <w:r w:rsidRPr="000B69D8">
              <w:rPr>
                <w:rFonts w:ascii="Tahoma" w:hAnsi="Tahoma" w:cs="Tahoma"/>
                <w:b/>
                <w:color w:val="FFFFFF"/>
                <w:sz w:val="20"/>
              </w:rPr>
              <w:t>1. OBJETIVO</w:t>
            </w:r>
          </w:p>
        </w:tc>
      </w:tr>
      <w:tr w:rsidR="00941396">
        <w:trPr>
          <w:trHeight w:val="460"/>
        </w:trPr>
        <w:tc>
          <w:tcPr>
            <w:tcW w:w="9924" w:type="dxa"/>
            <w:gridSpan w:val="3"/>
          </w:tcPr>
          <w:p w:rsidR="00941396" w:rsidRPr="000B69D8" w:rsidRDefault="00A1655D">
            <w:pPr>
              <w:pStyle w:val="TableParagraph"/>
              <w:spacing w:line="227" w:lineRule="exact"/>
              <w:ind w:left="107"/>
              <w:rPr>
                <w:rFonts w:ascii="Tahoma" w:hAnsi="Tahoma" w:cs="Tahoma"/>
                <w:sz w:val="20"/>
              </w:rPr>
            </w:pPr>
            <w:r w:rsidRPr="000B69D8">
              <w:rPr>
                <w:rFonts w:ascii="Tahoma" w:hAnsi="Tahoma" w:cs="Tahoma"/>
                <w:sz w:val="20"/>
              </w:rPr>
              <w:t xml:space="preserve">Dar a conocer el procedimiento de actuación en caso de emergencia por accidente de </w:t>
            </w:r>
            <w:r w:rsidR="000B69D8" w:rsidRPr="000B69D8">
              <w:rPr>
                <w:rFonts w:ascii="Tahoma" w:hAnsi="Tahoma" w:cs="Tahoma"/>
                <w:sz w:val="20"/>
              </w:rPr>
              <w:t>tránsito</w:t>
            </w:r>
            <w:r w:rsidRPr="000B69D8">
              <w:rPr>
                <w:rFonts w:ascii="Tahoma" w:hAnsi="Tahoma" w:cs="Tahoma"/>
                <w:sz w:val="20"/>
              </w:rPr>
              <w:t>.</w:t>
            </w:r>
          </w:p>
        </w:tc>
      </w:tr>
      <w:tr w:rsidR="00941396">
        <w:trPr>
          <w:trHeight w:val="230"/>
        </w:trPr>
        <w:tc>
          <w:tcPr>
            <w:tcW w:w="9924" w:type="dxa"/>
            <w:gridSpan w:val="3"/>
            <w:shd w:val="clear" w:color="auto" w:fill="006FC0"/>
          </w:tcPr>
          <w:p w:rsidR="00941396" w:rsidRPr="000B69D8" w:rsidRDefault="00A1655D">
            <w:pPr>
              <w:pStyle w:val="TableParagraph"/>
              <w:spacing w:line="210" w:lineRule="exact"/>
              <w:ind w:left="4361"/>
              <w:rPr>
                <w:rFonts w:ascii="Tahoma" w:hAnsi="Tahoma" w:cs="Tahoma"/>
                <w:b/>
                <w:sz w:val="20"/>
              </w:rPr>
            </w:pPr>
            <w:r w:rsidRPr="000B69D8">
              <w:rPr>
                <w:rFonts w:ascii="Tahoma" w:hAnsi="Tahoma" w:cs="Tahoma"/>
                <w:b/>
                <w:color w:val="FFFFFF"/>
                <w:sz w:val="20"/>
              </w:rPr>
              <w:t>2. ALCANCE</w:t>
            </w:r>
          </w:p>
        </w:tc>
      </w:tr>
      <w:tr w:rsidR="00941396">
        <w:trPr>
          <w:trHeight w:val="460"/>
        </w:trPr>
        <w:tc>
          <w:tcPr>
            <w:tcW w:w="9924" w:type="dxa"/>
            <w:gridSpan w:val="3"/>
          </w:tcPr>
          <w:p w:rsidR="00941396" w:rsidRPr="000B69D8" w:rsidRDefault="00941396">
            <w:pPr>
              <w:pStyle w:val="TableParagraph"/>
              <w:spacing w:before="8"/>
              <w:rPr>
                <w:rFonts w:ascii="Tahoma" w:hAnsi="Tahoma" w:cs="Tahoma"/>
                <w:sz w:val="19"/>
              </w:rPr>
            </w:pPr>
          </w:p>
          <w:p w:rsidR="00941396" w:rsidRDefault="00A1655D" w:rsidP="006F38C1">
            <w:pPr>
              <w:pStyle w:val="TableParagraph"/>
              <w:spacing w:before="1" w:line="213" w:lineRule="exact"/>
              <w:ind w:left="107"/>
              <w:rPr>
                <w:rFonts w:ascii="Tahoma" w:hAnsi="Tahoma" w:cs="Tahoma"/>
                <w:sz w:val="20"/>
              </w:rPr>
            </w:pPr>
            <w:r w:rsidRPr="000B69D8">
              <w:rPr>
                <w:rFonts w:ascii="Tahoma" w:hAnsi="Tahoma" w:cs="Tahoma"/>
                <w:sz w:val="20"/>
              </w:rPr>
              <w:t xml:space="preserve">Dirigido a todo el personal administrativo, operativo de </w:t>
            </w:r>
            <w:r w:rsidR="006F38C1" w:rsidRPr="000B69D8">
              <w:rPr>
                <w:rFonts w:ascii="Tahoma" w:hAnsi="Tahoma" w:cs="Tahoma"/>
                <w:sz w:val="20"/>
              </w:rPr>
              <w:t>UAESP.</w:t>
            </w:r>
          </w:p>
          <w:p w:rsidR="000B69D8" w:rsidRPr="000B69D8" w:rsidRDefault="000B69D8" w:rsidP="006F38C1">
            <w:pPr>
              <w:pStyle w:val="TableParagraph"/>
              <w:spacing w:before="1" w:line="213" w:lineRule="exact"/>
              <w:ind w:left="107"/>
              <w:rPr>
                <w:rFonts w:ascii="Tahoma" w:hAnsi="Tahoma" w:cs="Tahoma"/>
                <w:sz w:val="20"/>
              </w:rPr>
            </w:pPr>
          </w:p>
        </w:tc>
      </w:tr>
      <w:tr w:rsidR="00941396">
        <w:trPr>
          <w:trHeight w:val="230"/>
        </w:trPr>
        <w:tc>
          <w:tcPr>
            <w:tcW w:w="9924" w:type="dxa"/>
            <w:gridSpan w:val="3"/>
            <w:shd w:val="clear" w:color="auto" w:fill="006FC0"/>
          </w:tcPr>
          <w:p w:rsidR="00941396" w:rsidRPr="000B69D8" w:rsidRDefault="00A1655D">
            <w:pPr>
              <w:pStyle w:val="TableParagraph"/>
              <w:spacing w:line="210" w:lineRule="exact"/>
              <w:ind w:left="3567"/>
              <w:rPr>
                <w:rFonts w:ascii="Tahoma" w:hAnsi="Tahoma" w:cs="Tahoma"/>
                <w:b/>
                <w:sz w:val="20"/>
              </w:rPr>
            </w:pPr>
            <w:r w:rsidRPr="000B69D8">
              <w:rPr>
                <w:rFonts w:ascii="Tahoma" w:hAnsi="Tahoma" w:cs="Tahoma"/>
                <w:b/>
                <w:color w:val="FFFFFF"/>
                <w:sz w:val="20"/>
              </w:rPr>
              <w:t>3. RECURSOS NECESARIOS.</w:t>
            </w:r>
          </w:p>
        </w:tc>
      </w:tr>
      <w:tr w:rsidR="00941396">
        <w:trPr>
          <w:trHeight w:val="688"/>
        </w:trPr>
        <w:tc>
          <w:tcPr>
            <w:tcW w:w="9924" w:type="dxa"/>
            <w:gridSpan w:val="3"/>
          </w:tcPr>
          <w:p w:rsidR="00941396" w:rsidRPr="000B69D8" w:rsidRDefault="00941396">
            <w:pPr>
              <w:pStyle w:val="TableParagraph"/>
              <w:spacing w:before="8"/>
              <w:rPr>
                <w:rFonts w:ascii="Tahoma" w:hAnsi="Tahoma" w:cs="Tahoma"/>
                <w:sz w:val="19"/>
              </w:rPr>
            </w:pPr>
          </w:p>
          <w:p w:rsidR="00941396" w:rsidRPr="000B69D8" w:rsidRDefault="00A1655D">
            <w:pPr>
              <w:pStyle w:val="TableParagraph"/>
              <w:numPr>
                <w:ilvl w:val="0"/>
                <w:numId w:val="9"/>
              </w:numPr>
              <w:tabs>
                <w:tab w:val="left" w:pos="469"/>
              </w:tabs>
              <w:spacing w:before="1"/>
              <w:ind w:hanging="362"/>
              <w:rPr>
                <w:rFonts w:ascii="Tahoma" w:hAnsi="Tahoma" w:cs="Tahoma"/>
                <w:sz w:val="20"/>
              </w:rPr>
            </w:pPr>
            <w:r w:rsidRPr="000B69D8">
              <w:rPr>
                <w:rFonts w:ascii="Tahoma" w:hAnsi="Tahoma" w:cs="Tahoma"/>
                <w:sz w:val="20"/>
              </w:rPr>
              <w:t>Recursos Internos: Botiquín Primeros Auxilios,</w:t>
            </w:r>
            <w:r w:rsidRPr="000B69D8">
              <w:rPr>
                <w:rFonts w:ascii="Tahoma" w:hAnsi="Tahoma" w:cs="Tahoma"/>
                <w:spacing w:val="-3"/>
                <w:sz w:val="20"/>
              </w:rPr>
              <w:t xml:space="preserve"> </w:t>
            </w:r>
            <w:r w:rsidRPr="000B69D8">
              <w:rPr>
                <w:rFonts w:ascii="Tahoma" w:hAnsi="Tahoma" w:cs="Tahoma"/>
                <w:sz w:val="20"/>
              </w:rPr>
              <w:t>camilla.</w:t>
            </w:r>
          </w:p>
          <w:p w:rsidR="00941396" w:rsidRDefault="00A1655D">
            <w:pPr>
              <w:pStyle w:val="TableParagraph"/>
              <w:numPr>
                <w:ilvl w:val="0"/>
                <w:numId w:val="9"/>
              </w:numPr>
              <w:tabs>
                <w:tab w:val="left" w:pos="469"/>
              </w:tabs>
              <w:spacing w:line="211" w:lineRule="exact"/>
              <w:ind w:hanging="362"/>
              <w:rPr>
                <w:rFonts w:ascii="Tahoma" w:hAnsi="Tahoma" w:cs="Tahoma"/>
                <w:sz w:val="20"/>
              </w:rPr>
            </w:pPr>
            <w:r w:rsidRPr="000B69D8">
              <w:rPr>
                <w:rFonts w:ascii="Tahoma" w:hAnsi="Tahoma" w:cs="Tahoma"/>
                <w:sz w:val="20"/>
              </w:rPr>
              <w:t>Recursos Externos: Los suministrados por los entes de apoyo para la atención de la</w:t>
            </w:r>
            <w:r w:rsidRPr="000B69D8">
              <w:rPr>
                <w:rFonts w:ascii="Tahoma" w:hAnsi="Tahoma" w:cs="Tahoma"/>
                <w:spacing w:val="-15"/>
                <w:sz w:val="20"/>
              </w:rPr>
              <w:t xml:space="preserve"> </w:t>
            </w:r>
            <w:r w:rsidR="000B69D8" w:rsidRPr="000B69D8">
              <w:rPr>
                <w:rFonts w:ascii="Tahoma" w:hAnsi="Tahoma" w:cs="Tahoma"/>
                <w:sz w:val="20"/>
              </w:rPr>
              <w:t>emergencia</w:t>
            </w:r>
            <w:r w:rsidRPr="000B69D8">
              <w:rPr>
                <w:rFonts w:ascii="Tahoma" w:hAnsi="Tahoma" w:cs="Tahoma"/>
                <w:sz w:val="20"/>
              </w:rPr>
              <w:t>.</w:t>
            </w:r>
          </w:p>
          <w:p w:rsidR="000B69D8" w:rsidRPr="000B69D8" w:rsidRDefault="000B69D8" w:rsidP="000B69D8">
            <w:pPr>
              <w:pStyle w:val="TableParagraph"/>
              <w:tabs>
                <w:tab w:val="left" w:pos="469"/>
              </w:tabs>
              <w:spacing w:line="211" w:lineRule="exact"/>
              <w:ind w:left="468"/>
              <w:rPr>
                <w:rFonts w:ascii="Tahoma" w:hAnsi="Tahoma" w:cs="Tahoma"/>
                <w:sz w:val="20"/>
              </w:rPr>
            </w:pPr>
          </w:p>
        </w:tc>
      </w:tr>
      <w:tr w:rsidR="00941396">
        <w:trPr>
          <w:trHeight w:val="230"/>
        </w:trPr>
        <w:tc>
          <w:tcPr>
            <w:tcW w:w="9924" w:type="dxa"/>
            <w:gridSpan w:val="3"/>
            <w:shd w:val="clear" w:color="auto" w:fill="006FC0"/>
          </w:tcPr>
          <w:p w:rsidR="00941396" w:rsidRPr="000B69D8" w:rsidRDefault="00A1655D">
            <w:pPr>
              <w:pStyle w:val="TableParagraph"/>
              <w:spacing w:line="210" w:lineRule="exact"/>
              <w:ind w:left="3507"/>
              <w:rPr>
                <w:rFonts w:ascii="Tahoma" w:hAnsi="Tahoma" w:cs="Tahoma"/>
                <w:b/>
                <w:sz w:val="20"/>
              </w:rPr>
            </w:pPr>
            <w:r w:rsidRPr="000B69D8">
              <w:rPr>
                <w:rFonts w:ascii="Tahoma" w:hAnsi="Tahoma" w:cs="Tahoma"/>
                <w:b/>
                <w:color w:val="FFFFFF"/>
                <w:sz w:val="20"/>
              </w:rPr>
              <w:t>4. RESULTADOS ESPERADOS</w:t>
            </w:r>
          </w:p>
        </w:tc>
      </w:tr>
      <w:tr w:rsidR="00941396">
        <w:trPr>
          <w:trHeight w:val="761"/>
        </w:trPr>
        <w:tc>
          <w:tcPr>
            <w:tcW w:w="9924" w:type="dxa"/>
            <w:gridSpan w:val="3"/>
          </w:tcPr>
          <w:p w:rsidR="00941396" w:rsidRPr="000B69D8" w:rsidRDefault="00A1655D">
            <w:pPr>
              <w:pStyle w:val="TableParagraph"/>
              <w:numPr>
                <w:ilvl w:val="0"/>
                <w:numId w:val="8"/>
              </w:numPr>
              <w:tabs>
                <w:tab w:val="left" w:pos="469"/>
              </w:tabs>
              <w:spacing w:line="228" w:lineRule="exact"/>
              <w:ind w:hanging="362"/>
              <w:rPr>
                <w:rFonts w:ascii="Tahoma" w:hAnsi="Tahoma" w:cs="Tahoma"/>
                <w:sz w:val="20"/>
              </w:rPr>
            </w:pPr>
            <w:r w:rsidRPr="000B69D8">
              <w:rPr>
                <w:rFonts w:ascii="Tahoma" w:hAnsi="Tahoma" w:cs="Tahoma"/>
                <w:sz w:val="20"/>
              </w:rPr>
              <w:t>Actuar adecuadamente ante la urgencia de un</w:t>
            </w:r>
            <w:r w:rsidRPr="000B69D8">
              <w:rPr>
                <w:rFonts w:ascii="Tahoma" w:hAnsi="Tahoma" w:cs="Tahoma"/>
                <w:spacing w:val="-2"/>
                <w:sz w:val="20"/>
              </w:rPr>
              <w:t xml:space="preserve"> </w:t>
            </w:r>
            <w:r w:rsidRPr="000B69D8">
              <w:rPr>
                <w:rFonts w:ascii="Tahoma" w:hAnsi="Tahoma" w:cs="Tahoma"/>
                <w:sz w:val="20"/>
              </w:rPr>
              <w:t>evento.</w:t>
            </w:r>
          </w:p>
          <w:p w:rsidR="00941396" w:rsidRPr="000B69D8" w:rsidRDefault="00A1655D">
            <w:pPr>
              <w:pStyle w:val="TableParagraph"/>
              <w:numPr>
                <w:ilvl w:val="0"/>
                <w:numId w:val="8"/>
              </w:numPr>
              <w:tabs>
                <w:tab w:val="left" w:pos="469"/>
              </w:tabs>
              <w:spacing w:line="229" w:lineRule="exact"/>
              <w:ind w:hanging="362"/>
              <w:rPr>
                <w:rFonts w:ascii="Tahoma" w:hAnsi="Tahoma" w:cs="Tahoma"/>
                <w:sz w:val="20"/>
              </w:rPr>
            </w:pPr>
            <w:r w:rsidRPr="000B69D8">
              <w:rPr>
                <w:rFonts w:ascii="Tahoma" w:hAnsi="Tahoma" w:cs="Tahoma"/>
                <w:sz w:val="20"/>
              </w:rPr>
              <w:t xml:space="preserve">Contar con el apoyo incondicional de todo el personal de </w:t>
            </w:r>
            <w:r w:rsidR="006F38C1" w:rsidRPr="000B69D8">
              <w:rPr>
                <w:rFonts w:ascii="Tahoma" w:hAnsi="Tahoma" w:cs="Tahoma"/>
                <w:sz w:val="20"/>
              </w:rPr>
              <w:t>UAESP.</w:t>
            </w:r>
            <w:r w:rsidRPr="000B69D8">
              <w:rPr>
                <w:rFonts w:ascii="Tahoma" w:hAnsi="Tahoma" w:cs="Tahoma"/>
                <w:sz w:val="20"/>
              </w:rPr>
              <w:t>y las partes</w:t>
            </w:r>
            <w:r w:rsidRPr="000B69D8">
              <w:rPr>
                <w:rFonts w:ascii="Tahoma" w:hAnsi="Tahoma" w:cs="Tahoma"/>
                <w:spacing w:val="-14"/>
                <w:sz w:val="20"/>
              </w:rPr>
              <w:t xml:space="preserve"> </w:t>
            </w:r>
            <w:r w:rsidRPr="000B69D8">
              <w:rPr>
                <w:rFonts w:ascii="Tahoma" w:hAnsi="Tahoma" w:cs="Tahoma"/>
                <w:sz w:val="20"/>
              </w:rPr>
              <w:t>involucradas.</w:t>
            </w:r>
          </w:p>
          <w:p w:rsidR="00941396" w:rsidRPr="000B69D8" w:rsidRDefault="00A1655D">
            <w:pPr>
              <w:pStyle w:val="TableParagraph"/>
              <w:numPr>
                <w:ilvl w:val="0"/>
                <w:numId w:val="8"/>
              </w:numPr>
              <w:tabs>
                <w:tab w:val="left" w:pos="469"/>
              </w:tabs>
              <w:ind w:hanging="362"/>
              <w:rPr>
                <w:rFonts w:ascii="Tahoma" w:hAnsi="Tahoma" w:cs="Tahoma"/>
                <w:sz w:val="20"/>
              </w:rPr>
            </w:pPr>
            <w:r w:rsidRPr="000B69D8">
              <w:rPr>
                <w:rFonts w:ascii="Tahoma" w:hAnsi="Tahoma" w:cs="Tahoma"/>
                <w:sz w:val="20"/>
              </w:rPr>
              <w:t>Conservar la vida de los</w:t>
            </w:r>
            <w:r w:rsidRPr="000B69D8">
              <w:rPr>
                <w:rFonts w:ascii="Tahoma" w:hAnsi="Tahoma" w:cs="Tahoma"/>
                <w:spacing w:val="2"/>
                <w:sz w:val="20"/>
              </w:rPr>
              <w:t xml:space="preserve"> </w:t>
            </w:r>
            <w:r w:rsidRPr="000B69D8">
              <w:rPr>
                <w:rFonts w:ascii="Tahoma" w:hAnsi="Tahoma" w:cs="Tahoma"/>
                <w:sz w:val="20"/>
              </w:rPr>
              <w:t>colaboradores.</w:t>
            </w:r>
          </w:p>
        </w:tc>
      </w:tr>
      <w:tr w:rsidR="00941396">
        <w:trPr>
          <w:trHeight w:val="230"/>
        </w:trPr>
        <w:tc>
          <w:tcPr>
            <w:tcW w:w="9924" w:type="dxa"/>
            <w:gridSpan w:val="3"/>
            <w:shd w:val="clear" w:color="auto" w:fill="006FC0"/>
          </w:tcPr>
          <w:p w:rsidR="00941396" w:rsidRPr="000B69D8" w:rsidRDefault="00A1655D">
            <w:pPr>
              <w:pStyle w:val="TableParagraph"/>
              <w:spacing w:line="210" w:lineRule="exact"/>
              <w:ind w:left="1576"/>
              <w:rPr>
                <w:rFonts w:ascii="Tahoma" w:hAnsi="Tahoma" w:cs="Tahoma"/>
                <w:b/>
                <w:sz w:val="20"/>
              </w:rPr>
            </w:pPr>
            <w:r w:rsidRPr="000B69D8">
              <w:rPr>
                <w:rFonts w:ascii="Tahoma" w:hAnsi="Tahoma" w:cs="Tahoma"/>
                <w:b/>
                <w:color w:val="FFFFFF"/>
                <w:sz w:val="20"/>
              </w:rPr>
              <w:t>5. ASPECTOS IMPORTANTES EN CASO DE ACCIDENTE DE TRANSITO</w:t>
            </w:r>
          </w:p>
        </w:tc>
      </w:tr>
      <w:tr w:rsidR="00941396">
        <w:trPr>
          <w:trHeight w:val="2298"/>
        </w:trPr>
        <w:tc>
          <w:tcPr>
            <w:tcW w:w="9924" w:type="dxa"/>
            <w:gridSpan w:val="3"/>
          </w:tcPr>
          <w:p w:rsidR="00941396" w:rsidRPr="000B69D8" w:rsidRDefault="00A1655D">
            <w:pPr>
              <w:pStyle w:val="TableParagraph"/>
              <w:numPr>
                <w:ilvl w:val="0"/>
                <w:numId w:val="7"/>
              </w:numPr>
              <w:tabs>
                <w:tab w:val="left" w:pos="469"/>
              </w:tabs>
              <w:spacing w:line="227" w:lineRule="exact"/>
              <w:ind w:hanging="362"/>
              <w:rPr>
                <w:rFonts w:ascii="Tahoma" w:hAnsi="Tahoma" w:cs="Tahoma"/>
                <w:sz w:val="20"/>
              </w:rPr>
            </w:pPr>
            <w:r w:rsidRPr="000B69D8">
              <w:rPr>
                <w:rFonts w:ascii="Tahoma" w:hAnsi="Tahoma" w:cs="Tahoma"/>
                <w:sz w:val="20"/>
              </w:rPr>
              <w:t>Conservar la</w:t>
            </w:r>
            <w:r w:rsidRPr="000B69D8">
              <w:rPr>
                <w:rFonts w:ascii="Tahoma" w:hAnsi="Tahoma" w:cs="Tahoma"/>
                <w:spacing w:val="-1"/>
                <w:sz w:val="20"/>
              </w:rPr>
              <w:t xml:space="preserve"> </w:t>
            </w:r>
            <w:r w:rsidRPr="000B69D8">
              <w:rPr>
                <w:rFonts w:ascii="Tahoma" w:hAnsi="Tahoma" w:cs="Tahoma"/>
                <w:sz w:val="20"/>
              </w:rPr>
              <w:t>calma.</w:t>
            </w:r>
          </w:p>
          <w:p w:rsidR="00941396" w:rsidRPr="000B69D8" w:rsidRDefault="00A1655D">
            <w:pPr>
              <w:pStyle w:val="TableParagraph"/>
              <w:numPr>
                <w:ilvl w:val="0"/>
                <w:numId w:val="7"/>
              </w:numPr>
              <w:tabs>
                <w:tab w:val="left" w:pos="469"/>
              </w:tabs>
              <w:ind w:hanging="362"/>
              <w:rPr>
                <w:rFonts w:ascii="Tahoma" w:hAnsi="Tahoma" w:cs="Tahoma"/>
                <w:sz w:val="20"/>
              </w:rPr>
            </w:pPr>
            <w:r w:rsidRPr="000B69D8">
              <w:rPr>
                <w:rFonts w:ascii="Tahoma" w:hAnsi="Tahoma" w:cs="Tahoma"/>
                <w:sz w:val="20"/>
              </w:rPr>
              <w:t>Evitar aglomeraciones que entorpezcan el control del</w:t>
            </w:r>
            <w:r w:rsidRPr="000B69D8">
              <w:rPr>
                <w:rFonts w:ascii="Tahoma" w:hAnsi="Tahoma" w:cs="Tahoma"/>
                <w:spacing w:val="-2"/>
                <w:sz w:val="20"/>
              </w:rPr>
              <w:t xml:space="preserve"> </w:t>
            </w:r>
            <w:r w:rsidRPr="000B69D8">
              <w:rPr>
                <w:rFonts w:ascii="Tahoma" w:hAnsi="Tahoma" w:cs="Tahoma"/>
                <w:sz w:val="20"/>
              </w:rPr>
              <w:t>evento.</w:t>
            </w:r>
          </w:p>
          <w:p w:rsidR="00941396" w:rsidRPr="000B69D8" w:rsidRDefault="00A1655D">
            <w:pPr>
              <w:pStyle w:val="TableParagraph"/>
              <w:numPr>
                <w:ilvl w:val="0"/>
                <w:numId w:val="7"/>
              </w:numPr>
              <w:tabs>
                <w:tab w:val="left" w:pos="469"/>
              </w:tabs>
              <w:spacing w:before="1" w:line="229" w:lineRule="exact"/>
              <w:ind w:hanging="362"/>
              <w:rPr>
                <w:rFonts w:ascii="Tahoma" w:hAnsi="Tahoma" w:cs="Tahoma"/>
                <w:sz w:val="20"/>
              </w:rPr>
            </w:pPr>
            <w:r w:rsidRPr="000B69D8">
              <w:rPr>
                <w:rFonts w:ascii="Tahoma" w:hAnsi="Tahoma" w:cs="Tahoma"/>
                <w:sz w:val="20"/>
              </w:rPr>
              <w:t>Saber imponerse (hacerse cargo de la</w:t>
            </w:r>
            <w:r w:rsidRPr="000B69D8">
              <w:rPr>
                <w:rFonts w:ascii="Tahoma" w:hAnsi="Tahoma" w:cs="Tahoma"/>
                <w:spacing w:val="-3"/>
                <w:sz w:val="20"/>
              </w:rPr>
              <w:t xml:space="preserve"> </w:t>
            </w:r>
            <w:r w:rsidRPr="000B69D8">
              <w:rPr>
                <w:rFonts w:ascii="Tahoma" w:hAnsi="Tahoma" w:cs="Tahoma"/>
                <w:sz w:val="20"/>
              </w:rPr>
              <w:t>situación).</w:t>
            </w:r>
          </w:p>
          <w:p w:rsidR="00941396" w:rsidRPr="000B69D8" w:rsidRDefault="00A1655D">
            <w:pPr>
              <w:pStyle w:val="TableParagraph"/>
              <w:numPr>
                <w:ilvl w:val="0"/>
                <w:numId w:val="7"/>
              </w:numPr>
              <w:tabs>
                <w:tab w:val="left" w:pos="469"/>
              </w:tabs>
              <w:spacing w:line="229" w:lineRule="exact"/>
              <w:ind w:hanging="362"/>
              <w:rPr>
                <w:rFonts w:ascii="Tahoma" w:hAnsi="Tahoma" w:cs="Tahoma"/>
                <w:sz w:val="20"/>
              </w:rPr>
            </w:pPr>
            <w:r w:rsidRPr="000B69D8">
              <w:rPr>
                <w:rFonts w:ascii="Tahoma" w:hAnsi="Tahoma" w:cs="Tahoma"/>
                <w:sz w:val="20"/>
              </w:rPr>
              <w:t>No mover al lesionado (para evitar lesiones más</w:t>
            </w:r>
            <w:r w:rsidRPr="000B69D8">
              <w:rPr>
                <w:rFonts w:ascii="Tahoma" w:hAnsi="Tahoma" w:cs="Tahoma"/>
                <w:spacing w:val="-7"/>
                <w:sz w:val="20"/>
              </w:rPr>
              <w:t xml:space="preserve"> </w:t>
            </w:r>
            <w:r w:rsidRPr="000B69D8">
              <w:rPr>
                <w:rFonts w:ascii="Tahoma" w:hAnsi="Tahoma" w:cs="Tahoma"/>
                <w:sz w:val="20"/>
              </w:rPr>
              <w:t>graves).</w:t>
            </w:r>
          </w:p>
          <w:p w:rsidR="00941396" w:rsidRPr="000B69D8" w:rsidRDefault="00A1655D">
            <w:pPr>
              <w:pStyle w:val="TableParagraph"/>
              <w:numPr>
                <w:ilvl w:val="0"/>
                <w:numId w:val="7"/>
              </w:numPr>
              <w:tabs>
                <w:tab w:val="left" w:pos="469"/>
              </w:tabs>
              <w:ind w:hanging="362"/>
              <w:rPr>
                <w:rFonts w:ascii="Tahoma" w:hAnsi="Tahoma" w:cs="Tahoma"/>
                <w:sz w:val="20"/>
              </w:rPr>
            </w:pPr>
            <w:r w:rsidRPr="000B69D8">
              <w:rPr>
                <w:rFonts w:ascii="Tahoma" w:hAnsi="Tahoma" w:cs="Tahoma"/>
                <w:sz w:val="20"/>
              </w:rPr>
              <w:t>Examinar al herido (evaluación primaria y secundaria). Sólo si esta entrenado para</w:t>
            </w:r>
            <w:r w:rsidRPr="000B69D8">
              <w:rPr>
                <w:rFonts w:ascii="Tahoma" w:hAnsi="Tahoma" w:cs="Tahoma"/>
                <w:spacing w:val="-10"/>
                <w:sz w:val="20"/>
              </w:rPr>
              <w:t xml:space="preserve"> </w:t>
            </w:r>
            <w:r w:rsidRPr="000B69D8">
              <w:rPr>
                <w:rFonts w:ascii="Tahoma" w:hAnsi="Tahoma" w:cs="Tahoma"/>
                <w:sz w:val="20"/>
              </w:rPr>
              <w:t>hacerlo.</w:t>
            </w:r>
          </w:p>
          <w:p w:rsidR="00941396" w:rsidRPr="000B69D8" w:rsidRDefault="00A1655D">
            <w:pPr>
              <w:pStyle w:val="TableParagraph"/>
              <w:numPr>
                <w:ilvl w:val="0"/>
                <w:numId w:val="7"/>
              </w:numPr>
              <w:tabs>
                <w:tab w:val="left" w:pos="469"/>
              </w:tabs>
              <w:ind w:hanging="362"/>
              <w:rPr>
                <w:rFonts w:ascii="Tahoma" w:hAnsi="Tahoma" w:cs="Tahoma"/>
                <w:sz w:val="20"/>
              </w:rPr>
            </w:pPr>
            <w:r w:rsidRPr="000B69D8">
              <w:rPr>
                <w:rFonts w:ascii="Tahoma" w:hAnsi="Tahoma" w:cs="Tahoma"/>
                <w:sz w:val="20"/>
              </w:rPr>
              <w:t>Tranquilizar al herido (brindar</w:t>
            </w:r>
            <w:r w:rsidRPr="000B69D8">
              <w:rPr>
                <w:rFonts w:ascii="Tahoma" w:hAnsi="Tahoma" w:cs="Tahoma"/>
                <w:spacing w:val="-3"/>
                <w:sz w:val="20"/>
              </w:rPr>
              <w:t xml:space="preserve"> </w:t>
            </w:r>
            <w:r w:rsidRPr="000B69D8">
              <w:rPr>
                <w:rFonts w:ascii="Tahoma" w:hAnsi="Tahoma" w:cs="Tahoma"/>
                <w:sz w:val="20"/>
              </w:rPr>
              <w:t>confianza).</w:t>
            </w:r>
          </w:p>
          <w:p w:rsidR="00941396" w:rsidRPr="000B69D8" w:rsidRDefault="00A1655D">
            <w:pPr>
              <w:pStyle w:val="TableParagraph"/>
              <w:numPr>
                <w:ilvl w:val="0"/>
                <w:numId w:val="7"/>
              </w:numPr>
              <w:tabs>
                <w:tab w:val="left" w:pos="469"/>
              </w:tabs>
              <w:spacing w:before="1"/>
              <w:ind w:hanging="362"/>
              <w:rPr>
                <w:rFonts w:ascii="Tahoma" w:hAnsi="Tahoma" w:cs="Tahoma"/>
                <w:sz w:val="20"/>
              </w:rPr>
            </w:pPr>
            <w:r w:rsidRPr="000B69D8">
              <w:rPr>
                <w:rFonts w:ascii="Tahoma" w:hAnsi="Tahoma" w:cs="Tahoma"/>
                <w:sz w:val="20"/>
              </w:rPr>
              <w:t xml:space="preserve">Avisar a la </w:t>
            </w:r>
            <w:r w:rsidR="000B69D8" w:rsidRPr="000B69D8">
              <w:rPr>
                <w:rFonts w:ascii="Tahoma" w:hAnsi="Tahoma" w:cs="Tahoma"/>
                <w:sz w:val="20"/>
              </w:rPr>
              <w:t>línea</w:t>
            </w:r>
            <w:r w:rsidRPr="000B69D8">
              <w:rPr>
                <w:rFonts w:ascii="Tahoma" w:hAnsi="Tahoma" w:cs="Tahoma"/>
                <w:sz w:val="20"/>
              </w:rPr>
              <w:t xml:space="preserve"> de emergencias</w:t>
            </w:r>
            <w:r w:rsidRPr="000B69D8">
              <w:rPr>
                <w:rFonts w:ascii="Tahoma" w:hAnsi="Tahoma" w:cs="Tahoma"/>
                <w:spacing w:val="1"/>
                <w:sz w:val="20"/>
              </w:rPr>
              <w:t xml:space="preserve"> </w:t>
            </w:r>
            <w:r w:rsidRPr="000B69D8">
              <w:rPr>
                <w:rFonts w:ascii="Tahoma" w:hAnsi="Tahoma" w:cs="Tahoma"/>
                <w:sz w:val="20"/>
              </w:rPr>
              <w:t>123.</w:t>
            </w:r>
          </w:p>
          <w:p w:rsidR="00941396" w:rsidRPr="000B69D8" w:rsidRDefault="00A1655D">
            <w:pPr>
              <w:pStyle w:val="TableParagraph"/>
              <w:numPr>
                <w:ilvl w:val="0"/>
                <w:numId w:val="7"/>
              </w:numPr>
              <w:tabs>
                <w:tab w:val="left" w:pos="469"/>
              </w:tabs>
              <w:ind w:right="108"/>
              <w:rPr>
                <w:rFonts w:ascii="Tahoma" w:hAnsi="Tahoma" w:cs="Tahoma"/>
                <w:sz w:val="20"/>
              </w:rPr>
            </w:pPr>
            <w:r w:rsidRPr="000B69D8">
              <w:rPr>
                <w:rFonts w:ascii="Tahoma" w:hAnsi="Tahoma" w:cs="Tahoma"/>
                <w:sz w:val="20"/>
              </w:rPr>
              <w:t xml:space="preserve">El </w:t>
            </w:r>
            <w:r w:rsidR="000B69D8" w:rsidRPr="000B69D8">
              <w:rPr>
                <w:rFonts w:ascii="Tahoma" w:hAnsi="Tahoma" w:cs="Tahoma"/>
                <w:sz w:val="20"/>
              </w:rPr>
              <w:t>traslado</w:t>
            </w:r>
            <w:r w:rsidRPr="000B69D8">
              <w:rPr>
                <w:rFonts w:ascii="Tahoma" w:hAnsi="Tahoma" w:cs="Tahoma"/>
                <w:sz w:val="20"/>
              </w:rPr>
              <w:t xml:space="preserve"> de las personas afectadas se debe realizar por personal calificado y en los medios adecuados ( no hacerlo en vehículos</w:t>
            </w:r>
            <w:r w:rsidRPr="000B69D8">
              <w:rPr>
                <w:rFonts w:ascii="Tahoma" w:hAnsi="Tahoma" w:cs="Tahoma"/>
                <w:spacing w:val="1"/>
                <w:sz w:val="20"/>
              </w:rPr>
              <w:t xml:space="preserve"> </w:t>
            </w:r>
            <w:r w:rsidRPr="000B69D8">
              <w:rPr>
                <w:rFonts w:ascii="Tahoma" w:hAnsi="Tahoma" w:cs="Tahoma"/>
                <w:sz w:val="20"/>
              </w:rPr>
              <w:t>particulares).</w:t>
            </w:r>
          </w:p>
          <w:p w:rsidR="00941396" w:rsidRPr="000B69D8" w:rsidRDefault="00A1655D">
            <w:pPr>
              <w:pStyle w:val="TableParagraph"/>
              <w:numPr>
                <w:ilvl w:val="0"/>
                <w:numId w:val="7"/>
              </w:numPr>
              <w:tabs>
                <w:tab w:val="left" w:pos="469"/>
              </w:tabs>
              <w:spacing w:line="211" w:lineRule="exact"/>
              <w:ind w:hanging="362"/>
              <w:rPr>
                <w:rFonts w:ascii="Tahoma" w:hAnsi="Tahoma" w:cs="Tahoma"/>
                <w:sz w:val="20"/>
              </w:rPr>
            </w:pPr>
            <w:r w:rsidRPr="000B69D8">
              <w:rPr>
                <w:rFonts w:ascii="Tahoma" w:hAnsi="Tahoma" w:cs="Tahoma"/>
                <w:sz w:val="20"/>
              </w:rPr>
              <w:t>Jamás dar medicamentos (solo lo debe hacer el</w:t>
            </w:r>
            <w:r w:rsidRPr="000B69D8">
              <w:rPr>
                <w:rFonts w:ascii="Tahoma" w:hAnsi="Tahoma" w:cs="Tahoma"/>
                <w:spacing w:val="-1"/>
                <w:sz w:val="20"/>
              </w:rPr>
              <w:t xml:space="preserve"> </w:t>
            </w:r>
            <w:r w:rsidRPr="000B69D8">
              <w:rPr>
                <w:rFonts w:ascii="Tahoma" w:hAnsi="Tahoma" w:cs="Tahoma"/>
                <w:sz w:val="20"/>
              </w:rPr>
              <w:t>médico).</w:t>
            </w:r>
          </w:p>
        </w:tc>
      </w:tr>
      <w:tr w:rsidR="00941396">
        <w:trPr>
          <w:trHeight w:val="230"/>
        </w:trPr>
        <w:tc>
          <w:tcPr>
            <w:tcW w:w="9924" w:type="dxa"/>
            <w:gridSpan w:val="3"/>
            <w:shd w:val="clear" w:color="auto" w:fill="006FC0"/>
          </w:tcPr>
          <w:p w:rsidR="00941396" w:rsidRPr="000B69D8" w:rsidRDefault="00A1655D">
            <w:pPr>
              <w:pStyle w:val="TableParagraph"/>
              <w:spacing w:line="210" w:lineRule="exact"/>
              <w:ind w:left="4251"/>
              <w:rPr>
                <w:rFonts w:ascii="Tahoma" w:hAnsi="Tahoma" w:cs="Tahoma"/>
                <w:b/>
                <w:sz w:val="20"/>
              </w:rPr>
            </w:pPr>
            <w:r w:rsidRPr="000B69D8">
              <w:rPr>
                <w:rFonts w:ascii="Tahoma" w:hAnsi="Tahoma" w:cs="Tahoma"/>
                <w:b/>
                <w:color w:val="FFFFFF"/>
                <w:sz w:val="20"/>
              </w:rPr>
              <w:t>6. QUE HACER</w:t>
            </w:r>
          </w:p>
        </w:tc>
      </w:tr>
      <w:tr w:rsidR="00941396">
        <w:trPr>
          <w:trHeight w:val="383"/>
        </w:trPr>
        <w:tc>
          <w:tcPr>
            <w:tcW w:w="9924" w:type="dxa"/>
            <w:gridSpan w:val="3"/>
            <w:shd w:val="clear" w:color="auto" w:fill="D9D9D9"/>
          </w:tcPr>
          <w:p w:rsidR="00941396" w:rsidRPr="000B69D8" w:rsidRDefault="00A1655D">
            <w:pPr>
              <w:pStyle w:val="TableParagraph"/>
              <w:spacing w:before="71"/>
              <w:ind w:left="2801"/>
              <w:rPr>
                <w:rFonts w:ascii="Tahoma" w:hAnsi="Tahoma" w:cs="Tahoma"/>
                <w:b/>
                <w:sz w:val="20"/>
              </w:rPr>
            </w:pPr>
            <w:r w:rsidRPr="000B69D8">
              <w:rPr>
                <w:rFonts w:ascii="Tahoma" w:hAnsi="Tahoma" w:cs="Tahoma"/>
                <w:b/>
                <w:sz w:val="20"/>
              </w:rPr>
              <w:t>6.1 ANTES DE UN ACCIDENTE DE TRANSITO</w:t>
            </w:r>
          </w:p>
        </w:tc>
      </w:tr>
      <w:tr w:rsidR="00941396">
        <w:trPr>
          <w:trHeight w:val="290"/>
        </w:trPr>
        <w:tc>
          <w:tcPr>
            <w:tcW w:w="2508" w:type="dxa"/>
          </w:tcPr>
          <w:p w:rsidR="00941396" w:rsidRPr="000B69D8" w:rsidRDefault="00941396">
            <w:pPr>
              <w:pStyle w:val="TableParagraph"/>
              <w:rPr>
                <w:rFonts w:ascii="Tahoma" w:hAnsi="Tahoma" w:cs="Tahoma"/>
                <w:sz w:val="18"/>
              </w:rPr>
            </w:pPr>
          </w:p>
        </w:tc>
        <w:tc>
          <w:tcPr>
            <w:tcW w:w="1603" w:type="dxa"/>
          </w:tcPr>
          <w:p w:rsidR="00941396" w:rsidRPr="000B69D8" w:rsidRDefault="00A1655D">
            <w:pPr>
              <w:pStyle w:val="TableParagraph"/>
              <w:spacing w:before="26"/>
              <w:ind w:left="139"/>
              <w:rPr>
                <w:rFonts w:ascii="Tahoma" w:hAnsi="Tahoma" w:cs="Tahoma"/>
                <w:b/>
                <w:sz w:val="20"/>
              </w:rPr>
            </w:pPr>
            <w:r w:rsidRPr="000B69D8">
              <w:rPr>
                <w:rFonts w:ascii="Tahoma" w:hAnsi="Tahoma" w:cs="Tahoma"/>
                <w:b/>
                <w:sz w:val="20"/>
              </w:rPr>
              <w:t>¿Quién hace?</w:t>
            </w:r>
          </w:p>
        </w:tc>
        <w:tc>
          <w:tcPr>
            <w:tcW w:w="5813" w:type="dxa"/>
          </w:tcPr>
          <w:p w:rsidR="00941396" w:rsidRPr="000B69D8" w:rsidRDefault="00A1655D">
            <w:pPr>
              <w:pStyle w:val="TableParagraph"/>
              <w:spacing w:before="26"/>
              <w:ind w:left="2312" w:right="2305"/>
              <w:jc w:val="center"/>
              <w:rPr>
                <w:rFonts w:ascii="Tahoma" w:hAnsi="Tahoma" w:cs="Tahoma"/>
                <w:b/>
                <w:sz w:val="20"/>
              </w:rPr>
            </w:pPr>
            <w:r w:rsidRPr="000B69D8">
              <w:rPr>
                <w:rFonts w:ascii="Tahoma" w:hAnsi="Tahoma" w:cs="Tahoma"/>
                <w:b/>
                <w:sz w:val="20"/>
              </w:rPr>
              <w:t>¿Qué hace?</w:t>
            </w:r>
          </w:p>
        </w:tc>
      </w:tr>
      <w:tr w:rsidR="00941396">
        <w:trPr>
          <w:trHeight w:val="1932"/>
        </w:trPr>
        <w:tc>
          <w:tcPr>
            <w:tcW w:w="2508" w:type="dxa"/>
          </w:tcPr>
          <w:p w:rsidR="00941396" w:rsidRPr="000B69D8" w:rsidRDefault="00941396">
            <w:pPr>
              <w:pStyle w:val="TableParagraph"/>
              <w:spacing w:before="5"/>
              <w:rPr>
                <w:rFonts w:ascii="Tahoma" w:hAnsi="Tahoma" w:cs="Tahoma"/>
              </w:rPr>
            </w:pPr>
          </w:p>
          <w:p w:rsidR="00941396" w:rsidRPr="000B69D8" w:rsidRDefault="00A1655D">
            <w:pPr>
              <w:pStyle w:val="TableParagraph"/>
              <w:ind w:left="549"/>
              <w:rPr>
                <w:rFonts w:ascii="Tahoma" w:hAnsi="Tahoma" w:cs="Tahoma"/>
                <w:sz w:val="20"/>
              </w:rPr>
            </w:pPr>
            <w:r w:rsidRPr="000B69D8">
              <w:rPr>
                <w:rFonts w:ascii="Tahoma" w:hAnsi="Tahoma" w:cs="Tahoma"/>
                <w:noProof/>
                <w:sz w:val="20"/>
                <w:lang w:val="en-US" w:eastAsia="en-US" w:bidi="ar-SA"/>
              </w:rPr>
              <w:drawing>
                <wp:inline distT="0" distB="0" distL="0" distR="0">
                  <wp:extent cx="1041267" cy="8191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41267" cy="819150"/>
                          </a:xfrm>
                          <a:prstGeom prst="rect">
                            <a:avLst/>
                          </a:prstGeom>
                        </pic:spPr>
                      </pic:pic>
                    </a:graphicData>
                  </a:graphic>
                </wp:inline>
              </w:drawing>
            </w:r>
          </w:p>
        </w:tc>
        <w:tc>
          <w:tcPr>
            <w:tcW w:w="1603" w:type="dxa"/>
          </w:tcPr>
          <w:p w:rsidR="00941396" w:rsidRPr="000B69D8" w:rsidRDefault="00941396">
            <w:pPr>
              <w:pStyle w:val="TableParagraph"/>
              <w:rPr>
                <w:rFonts w:ascii="Tahoma" w:hAnsi="Tahoma" w:cs="Tahoma"/>
              </w:rPr>
            </w:pPr>
          </w:p>
          <w:p w:rsidR="00941396" w:rsidRPr="000B69D8" w:rsidRDefault="00941396">
            <w:pPr>
              <w:pStyle w:val="TableParagraph"/>
              <w:rPr>
                <w:rFonts w:ascii="Tahoma" w:hAnsi="Tahoma" w:cs="Tahoma"/>
              </w:rPr>
            </w:pPr>
          </w:p>
          <w:p w:rsidR="00941396" w:rsidRPr="000B69D8" w:rsidRDefault="00941396">
            <w:pPr>
              <w:pStyle w:val="TableParagraph"/>
              <w:rPr>
                <w:rFonts w:ascii="Tahoma" w:hAnsi="Tahoma" w:cs="Tahoma"/>
              </w:rPr>
            </w:pPr>
          </w:p>
          <w:p w:rsidR="00941396" w:rsidRPr="000B69D8" w:rsidRDefault="00A1655D">
            <w:pPr>
              <w:pStyle w:val="TableParagraph"/>
              <w:spacing w:before="157"/>
              <w:ind w:left="379"/>
              <w:rPr>
                <w:rFonts w:ascii="Tahoma" w:hAnsi="Tahoma" w:cs="Tahoma"/>
                <w:sz w:val="20"/>
              </w:rPr>
            </w:pPr>
            <w:r w:rsidRPr="000B69D8">
              <w:rPr>
                <w:rFonts w:ascii="Tahoma" w:hAnsi="Tahoma" w:cs="Tahoma"/>
                <w:sz w:val="20"/>
              </w:rPr>
              <w:t>Peatones</w:t>
            </w:r>
          </w:p>
        </w:tc>
        <w:tc>
          <w:tcPr>
            <w:tcW w:w="5813" w:type="dxa"/>
          </w:tcPr>
          <w:p w:rsidR="00941396" w:rsidRPr="000B69D8" w:rsidRDefault="00A1655D">
            <w:pPr>
              <w:pStyle w:val="TableParagraph"/>
              <w:numPr>
                <w:ilvl w:val="0"/>
                <w:numId w:val="6"/>
              </w:numPr>
              <w:tabs>
                <w:tab w:val="left" w:pos="285"/>
              </w:tabs>
              <w:spacing w:line="247" w:lineRule="auto"/>
              <w:ind w:right="102"/>
              <w:rPr>
                <w:rFonts w:ascii="Tahoma" w:hAnsi="Tahoma" w:cs="Tahoma"/>
                <w:sz w:val="20"/>
              </w:rPr>
            </w:pPr>
            <w:r w:rsidRPr="000B69D8">
              <w:rPr>
                <w:rFonts w:ascii="Tahoma" w:hAnsi="Tahoma" w:cs="Tahoma"/>
                <w:sz w:val="20"/>
              </w:rPr>
              <w:t>Caminar por las aceras. No cruzar por la mitad de la calle, hacerlo por las esquinas y antes mirar para a ambos</w:t>
            </w:r>
            <w:r w:rsidRPr="000B69D8">
              <w:rPr>
                <w:rFonts w:ascii="Tahoma" w:hAnsi="Tahoma" w:cs="Tahoma"/>
                <w:spacing w:val="-14"/>
                <w:sz w:val="20"/>
              </w:rPr>
              <w:t xml:space="preserve"> </w:t>
            </w:r>
            <w:r w:rsidRPr="000B69D8">
              <w:rPr>
                <w:rFonts w:ascii="Tahoma" w:hAnsi="Tahoma" w:cs="Tahoma"/>
                <w:sz w:val="20"/>
              </w:rPr>
              <w:t>lados.</w:t>
            </w:r>
          </w:p>
          <w:p w:rsidR="00941396" w:rsidRPr="000B69D8" w:rsidRDefault="00A1655D">
            <w:pPr>
              <w:pStyle w:val="TableParagraph"/>
              <w:numPr>
                <w:ilvl w:val="0"/>
                <w:numId w:val="6"/>
              </w:numPr>
              <w:tabs>
                <w:tab w:val="left" w:pos="285"/>
              </w:tabs>
              <w:spacing w:line="249" w:lineRule="auto"/>
              <w:ind w:right="102"/>
              <w:rPr>
                <w:rFonts w:ascii="Tahoma" w:hAnsi="Tahoma" w:cs="Tahoma"/>
                <w:sz w:val="20"/>
              </w:rPr>
            </w:pPr>
            <w:r w:rsidRPr="000B69D8">
              <w:rPr>
                <w:rFonts w:ascii="Tahoma" w:hAnsi="Tahoma" w:cs="Tahoma"/>
                <w:sz w:val="20"/>
              </w:rPr>
              <w:t>Tener cuidado y precaución con la luz verde para los vehículos.</w:t>
            </w:r>
          </w:p>
          <w:p w:rsidR="00941396" w:rsidRPr="000B69D8" w:rsidRDefault="00A1655D">
            <w:pPr>
              <w:pStyle w:val="TableParagraph"/>
              <w:numPr>
                <w:ilvl w:val="0"/>
                <w:numId w:val="6"/>
              </w:numPr>
              <w:tabs>
                <w:tab w:val="left" w:pos="285"/>
              </w:tabs>
              <w:spacing w:line="247" w:lineRule="auto"/>
              <w:ind w:right="99"/>
              <w:rPr>
                <w:rFonts w:ascii="Tahoma" w:hAnsi="Tahoma" w:cs="Tahoma"/>
                <w:sz w:val="20"/>
              </w:rPr>
            </w:pPr>
            <w:r w:rsidRPr="000B69D8">
              <w:rPr>
                <w:rFonts w:ascii="Tahoma" w:hAnsi="Tahoma" w:cs="Tahoma"/>
                <w:sz w:val="20"/>
              </w:rPr>
              <w:t>Para subir y bajar de un vehículo, cerciórese que este se encuentre</w:t>
            </w:r>
            <w:r w:rsidRPr="000B69D8">
              <w:rPr>
                <w:rFonts w:ascii="Tahoma" w:hAnsi="Tahoma" w:cs="Tahoma"/>
                <w:spacing w:val="-2"/>
                <w:sz w:val="20"/>
              </w:rPr>
              <w:t xml:space="preserve"> </w:t>
            </w:r>
            <w:r w:rsidRPr="000B69D8">
              <w:rPr>
                <w:rFonts w:ascii="Tahoma" w:hAnsi="Tahoma" w:cs="Tahoma"/>
                <w:sz w:val="20"/>
              </w:rPr>
              <w:t>detenido.</w:t>
            </w:r>
          </w:p>
          <w:p w:rsidR="00941396" w:rsidRPr="000B69D8" w:rsidRDefault="00A1655D">
            <w:pPr>
              <w:pStyle w:val="TableParagraph"/>
              <w:numPr>
                <w:ilvl w:val="0"/>
                <w:numId w:val="6"/>
              </w:numPr>
              <w:tabs>
                <w:tab w:val="left" w:pos="285"/>
              </w:tabs>
              <w:spacing w:line="240" w:lineRule="exact"/>
              <w:ind w:right="102"/>
              <w:rPr>
                <w:rFonts w:ascii="Tahoma" w:hAnsi="Tahoma" w:cs="Tahoma"/>
                <w:sz w:val="20"/>
              </w:rPr>
            </w:pPr>
            <w:r w:rsidRPr="000B69D8">
              <w:rPr>
                <w:rFonts w:ascii="Tahoma" w:hAnsi="Tahoma" w:cs="Tahoma"/>
                <w:sz w:val="20"/>
              </w:rPr>
              <w:t>Si viaja en transporte público, sujétese bien durante todo el desplazamiento.</w:t>
            </w:r>
          </w:p>
        </w:tc>
      </w:tr>
      <w:tr w:rsidR="00941396">
        <w:trPr>
          <w:trHeight w:val="4333"/>
        </w:trPr>
        <w:tc>
          <w:tcPr>
            <w:tcW w:w="2508" w:type="dxa"/>
          </w:tcPr>
          <w:p w:rsidR="00941396" w:rsidRPr="000B69D8" w:rsidRDefault="00941396">
            <w:pPr>
              <w:pStyle w:val="TableParagraph"/>
              <w:spacing w:before="2"/>
              <w:rPr>
                <w:rFonts w:ascii="Tahoma" w:hAnsi="Tahoma" w:cs="Tahoma"/>
                <w:sz w:val="8"/>
              </w:rPr>
            </w:pPr>
          </w:p>
          <w:p w:rsidR="00941396" w:rsidRPr="000B69D8" w:rsidRDefault="0093128F">
            <w:pPr>
              <w:pStyle w:val="TableParagraph"/>
              <w:ind w:left="712"/>
              <w:rPr>
                <w:rFonts w:ascii="Tahoma" w:hAnsi="Tahoma" w:cs="Tahoma"/>
                <w:sz w:val="20"/>
              </w:rPr>
            </w:pPr>
            <w:r>
              <w:rPr>
                <w:rFonts w:ascii="Tahoma" w:hAnsi="Tahoma" w:cs="Tahoma"/>
                <w:sz w:val="20"/>
              </w:rPr>
            </w:r>
            <w:r>
              <w:rPr>
                <w:rFonts w:ascii="Tahoma" w:hAnsi="Tahoma" w:cs="Tahoma"/>
                <w:sz w:val="20"/>
              </w:rPr>
              <w:pict>
                <v:group id="_x0000_s1026" style="width:55.7pt;height:94.8pt;mso-position-horizontal-relative:char;mso-position-vertical-relative:line" coordsize="1114,1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19;width:842;height:884">
                    <v:imagedata r:id="rId8" o:title=""/>
                  </v:shape>
                  <v:shape id="_x0000_s1027" type="#_x0000_t75" style="position:absolute;top:875;width:1114;height:1021">
                    <v:imagedata r:id="rId9" o:title=""/>
                  </v:shape>
                  <w10:wrap type="none"/>
                  <w10:anchorlock/>
                </v:group>
              </w:pict>
            </w:r>
          </w:p>
          <w:p w:rsidR="00941396" w:rsidRPr="000B69D8" w:rsidRDefault="00A1655D">
            <w:pPr>
              <w:pStyle w:val="TableParagraph"/>
              <w:ind w:left="723"/>
              <w:rPr>
                <w:rFonts w:ascii="Tahoma" w:hAnsi="Tahoma" w:cs="Tahoma"/>
                <w:sz w:val="20"/>
              </w:rPr>
            </w:pPr>
            <w:r w:rsidRPr="000B69D8">
              <w:rPr>
                <w:rFonts w:ascii="Tahoma" w:hAnsi="Tahoma" w:cs="Tahoma"/>
                <w:noProof/>
                <w:sz w:val="20"/>
                <w:lang w:val="en-US" w:eastAsia="en-US" w:bidi="ar-SA"/>
              </w:rPr>
              <w:drawing>
                <wp:inline distT="0" distB="0" distL="0" distR="0">
                  <wp:extent cx="592774" cy="615695"/>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592774" cy="615695"/>
                          </a:xfrm>
                          <a:prstGeom prst="rect">
                            <a:avLst/>
                          </a:prstGeom>
                        </pic:spPr>
                      </pic:pic>
                    </a:graphicData>
                  </a:graphic>
                </wp:inline>
              </w:drawing>
            </w:r>
          </w:p>
          <w:p w:rsidR="00941396" w:rsidRPr="000B69D8" w:rsidRDefault="00941396">
            <w:pPr>
              <w:pStyle w:val="TableParagraph"/>
              <w:spacing w:before="8"/>
              <w:rPr>
                <w:rFonts w:ascii="Tahoma" w:hAnsi="Tahoma" w:cs="Tahoma"/>
                <w:sz w:val="6"/>
              </w:rPr>
            </w:pPr>
          </w:p>
          <w:p w:rsidR="00941396" w:rsidRPr="000B69D8" w:rsidRDefault="00A1655D">
            <w:pPr>
              <w:pStyle w:val="TableParagraph"/>
              <w:ind w:left="723"/>
              <w:rPr>
                <w:rFonts w:ascii="Tahoma" w:hAnsi="Tahoma" w:cs="Tahoma"/>
                <w:sz w:val="20"/>
              </w:rPr>
            </w:pPr>
            <w:r w:rsidRPr="000B69D8">
              <w:rPr>
                <w:rFonts w:ascii="Tahoma" w:hAnsi="Tahoma" w:cs="Tahoma"/>
                <w:noProof/>
                <w:sz w:val="20"/>
                <w:lang w:val="en-US" w:eastAsia="en-US" w:bidi="ar-SA"/>
              </w:rPr>
              <w:drawing>
                <wp:inline distT="0" distB="0" distL="0" distR="0">
                  <wp:extent cx="561975" cy="561975"/>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561975" cy="561975"/>
                          </a:xfrm>
                          <a:prstGeom prst="rect">
                            <a:avLst/>
                          </a:prstGeom>
                        </pic:spPr>
                      </pic:pic>
                    </a:graphicData>
                  </a:graphic>
                </wp:inline>
              </w:drawing>
            </w:r>
          </w:p>
        </w:tc>
        <w:tc>
          <w:tcPr>
            <w:tcW w:w="1603" w:type="dxa"/>
          </w:tcPr>
          <w:p w:rsidR="00941396" w:rsidRPr="000B69D8" w:rsidRDefault="00941396">
            <w:pPr>
              <w:pStyle w:val="TableParagraph"/>
              <w:rPr>
                <w:rFonts w:ascii="Tahoma" w:hAnsi="Tahoma" w:cs="Tahoma"/>
              </w:rPr>
            </w:pPr>
          </w:p>
          <w:p w:rsidR="00941396" w:rsidRPr="000B69D8" w:rsidRDefault="00941396">
            <w:pPr>
              <w:pStyle w:val="TableParagraph"/>
              <w:rPr>
                <w:rFonts w:ascii="Tahoma" w:hAnsi="Tahoma" w:cs="Tahoma"/>
              </w:rPr>
            </w:pPr>
          </w:p>
          <w:p w:rsidR="00941396" w:rsidRPr="000B69D8" w:rsidRDefault="00941396">
            <w:pPr>
              <w:pStyle w:val="TableParagraph"/>
              <w:rPr>
                <w:rFonts w:ascii="Tahoma" w:hAnsi="Tahoma" w:cs="Tahoma"/>
              </w:rPr>
            </w:pPr>
          </w:p>
          <w:p w:rsidR="00941396" w:rsidRPr="000B69D8" w:rsidRDefault="00941396">
            <w:pPr>
              <w:pStyle w:val="TableParagraph"/>
              <w:rPr>
                <w:rFonts w:ascii="Tahoma" w:hAnsi="Tahoma" w:cs="Tahoma"/>
              </w:rPr>
            </w:pPr>
          </w:p>
          <w:p w:rsidR="00941396" w:rsidRPr="000B69D8" w:rsidRDefault="00941396">
            <w:pPr>
              <w:pStyle w:val="TableParagraph"/>
              <w:spacing w:before="2"/>
              <w:rPr>
                <w:rFonts w:ascii="Tahoma" w:hAnsi="Tahoma" w:cs="Tahoma"/>
                <w:sz w:val="30"/>
              </w:rPr>
            </w:pPr>
          </w:p>
          <w:p w:rsidR="00941396" w:rsidRPr="000B69D8" w:rsidRDefault="00A1655D">
            <w:pPr>
              <w:pStyle w:val="TableParagraph"/>
              <w:ind w:left="108"/>
              <w:rPr>
                <w:rFonts w:ascii="Tahoma" w:hAnsi="Tahoma" w:cs="Tahoma"/>
                <w:sz w:val="20"/>
              </w:rPr>
            </w:pPr>
            <w:r w:rsidRPr="000B69D8">
              <w:rPr>
                <w:rFonts w:ascii="Tahoma" w:hAnsi="Tahoma" w:cs="Tahoma"/>
                <w:sz w:val="20"/>
              </w:rPr>
              <w:t>Conductores</w:t>
            </w:r>
          </w:p>
        </w:tc>
        <w:tc>
          <w:tcPr>
            <w:tcW w:w="5813" w:type="dxa"/>
          </w:tcPr>
          <w:p w:rsidR="00941396" w:rsidRPr="000B69D8" w:rsidRDefault="00A1655D">
            <w:pPr>
              <w:pStyle w:val="TableParagraph"/>
              <w:numPr>
                <w:ilvl w:val="0"/>
                <w:numId w:val="5"/>
              </w:numPr>
              <w:tabs>
                <w:tab w:val="left" w:pos="285"/>
              </w:tabs>
              <w:spacing w:line="225" w:lineRule="exact"/>
              <w:ind w:hanging="143"/>
              <w:jc w:val="both"/>
              <w:rPr>
                <w:rFonts w:ascii="Tahoma" w:hAnsi="Tahoma" w:cs="Tahoma"/>
                <w:sz w:val="20"/>
              </w:rPr>
            </w:pPr>
            <w:r w:rsidRPr="000B69D8">
              <w:rPr>
                <w:rFonts w:ascii="Tahoma" w:hAnsi="Tahoma" w:cs="Tahoma"/>
                <w:sz w:val="20"/>
              </w:rPr>
              <w:t>Reducir</w:t>
            </w:r>
            <w:r w:rsidRPr="000B69D8">
              <w:rPr>
                <w:rFonts w:ascii="Tahoma" w:hAnsi="Tahoma" w:cs="Tahoma"/>
                <w:spacing w:val="35"/>
                <w:sz w:val="20"/>
              </w:rPr>
              <w:t xml:space="preserve"> </w:t>
            </w:r>
            <w:r w:rsidRPr="000B69D8">
              <w:rPr>
                <w:rFonts w:ascii="Tahoma" w:hAnsi="Tahoma" w:cs="Tahoma"/>
                <w:sz w:val="20"/>
              </w:rPr>
              <w:t>la</w:t>
            </w:r>
            <w:r w:rsidRPr="000B69D8">
              <w:rPr>
                <w:rFonts w:ascii="Tahoma" w:hAnsi="Tahoma" w:cs="Tahoma"/>
                <w:spacing w:val="34"/>
                <w:sz w:val="20"/>
              </w:rPr>
              <w:t xml:space="preserve"> </w:t>
            </w:r>
            <w:r w:rsidRPr="000B69D8">
              <w:rPr>
                <w:rFonts w:ascii="Tahoma" w:hAnsi="Tahoma" w:cs="Tahoma"/>
                <w:sz w:val="20"/>
              </w:rPr>
              <w:t>velocidad.</w:t>
            </w:r>
            <w:r w:rsidRPr="000B69D8">
              <w:rPr>
                <w:rFonts w:ascii="Tahoma" w:hAnsi="Tahoma" w:cs="Tahoma"/>
                <w:spacing w:val="35"/>
                <w:sz w:val="20"/>
              </w:rPr>
              <w:t xml:space="preserve"> </w:t>
            </w:r>
            <w:r w:rsidRPr="000B69D8">
              <w:rPr>
                <w:rFonts w:ascii="Tahoma" w:hAnsi="Tahoma" w:cs="Tahoma"/>
                <w:sz w:val="20"/>
              </w:rPr>
              <w:t>El</w:t>
            </w:r>
            <w:r w:rsidRPr="000B69D8">
              <w:rPr>
                <w:rFonts w:ascii="Tahoma" w:hAnsi="Tahoma" w:cs="Tahoma"/>
                <w:spacing w:val="35"/>
                <w:sz w:val="20"/>
              </w:rPr>
              <w:t xml:space="preserve"> </w:t>
            </w:r>
            <w:r w:rsidRPr="000B69D8">
              <w:rPr>
                <w:rFonts w:ascii="Tahoma" w:hAnsi="Tahoma" w:cs="Tahoma"/>
                <w:sz w:val="20"/>
              </w:rPr>
              <w:t>exceso</w:t>
            </w:r>
            <w:r w:rsidRPr="000B69D8">
              <w:rPr>
                <w:rFonts w:ascii="Tahoma" w:hAnsi="Tahoma" w:cs="Tahoma"/>
                <w:spacing w:val="34"/>
                <w:sz w:val="20"/>
              </w:rPr>
              <w:t xml:space="preserve"> </w:t>
            </w:r>
            <w:r w:rsidRPr="000B69D8">
              <w:rPr>
                <w:rFonts w:ascii="Tahoma" w:hAnsi="Tahoma" w:cs="Tahoma"/>
                <w:sz w:val="20"/>
              </w:rPr>
              <w:t>de</w:t>
            </w:r>
            <w:r w:rsidRPr="000B69D8">
              <w:rPr>
                <w:rFonts w:ascii="Tahoma" w:hAnsi="Tahoma" w:cs="Tahoma"/>
                <w:spacing w:val="34"/>
                <w:sz w:val="20"/>
              </w:rPr>
              <w:t xml:space="preserve"> </w:t>
            </w:r>
            <w:r w:rsidRPr="000B69D8">
              <w:rPr>
                <w:rFonts w:ascii="Tahoma" w:hAnsi="Tahoma" w:cs="Tahoma"/>
                <w:sz w:val="20"/>
              </w:rPr>
              <w:t>velocidad</w:t>
            </w:r>
            <w:r w:rsidRPr="000B69D8">
              <w:rPr>
                <w:rFonts w:ascii="Tahoma" w:hAnsi="Tahoma" w:cs="Tahoma"/>
                <w:spacing w:val="35"/>
                <w:sz w:val="20"/>
              </w:rPr>
              <w:t xml:space="preserve"> </w:t>
            </w:r>
            <w:r w:rsidRPr="000B69D8">
              <w:rPr>
                <w:rFonts w:ascii="Tahoma" w:hAnsi="Tahoma" w:cs="Tahoma"/>
                <w:sz w:val="20"/>
              </w:rPr>
              <w:t>disminuye</w:t>
            </w:r>
            <w:r w:rsidRPr="000B69D8">
              <w:rPr>
                <w:rFonts w:ascii="Tahoma" w:hAnsi="Tahoma" w:cs="Tahoma"/>
                <w:spacing w:val="34"/>
                <w:sz w:val="20"/>
              </w:rPr>
              <w:t xml:space="preserve"> </w:t>
            </w:r>
            <w:r w:rsidRPr="000B69D8">
              <w:rPr>
                <w:rFonts w:ascii="Tahoma" w:hAnsi="Tahoma" w:cs="Tahoma"/>
                <w:sz w:val="20"/>
              </w:rPr>
              <w:t>el</w:t>
            </w:r>
          </w:p>
          <w:p w:rsidR="00941396" w:rsidRPr="000B69D8" w:rsidRDefault="00A1655D">
            <w:pPr>
              <w:pStyle w:val="TableParagraph"/>
              <w:spacing w:before="8" w:line="249" w:lineRule="auto"/>
              <w:ind w:left="284" w:right="96"/>
              <w:jc w:val="both"/>
              <w:rPr>
                <w:rFonts w:ascii="Tahoma" w:hAnsi="Tahoma" w:cs="Tahoma"/>
                <w:sz w:val="20"/>
              </w:rPr>
            </w:pPr>
            <w:r w:rsidRPr="000B69D8">
              <w:rPr>
                <w:rFonts w:ascii="Tahoma" w:hAnsi="Tahoma" w:cs="Tahoma"/>
                <w:sz w:val="20"/>
              </w:rPr>
              <w:t>tiempo de reacción e incrementa las probabilidades de sufrir un accidente.</w:t>
            </w:r>
          </w:p>
          <w:p w:rsidR="00941396" w:rsidRPr="000B69D8" w:rsidRDefault="00A1655D">
            <w:pPr>
              <w:pStyle w:val="TableParagraph"/>
              <w:numPr>
                <w:ilvl w:val="0"/>
                <w:numId w:val="5"/>
              </w:numPr>
              <w:tabs>
                <w:tab w:val="left" w:pos="285"/>
              </w:tabs>
              <w:spacing w:line="249" w:lineRule="auto"/>
              <w:ind w:right="100"/>
              <w:jc w:val="both"/>
              <w:rPr>
                <w:rFonts w:ascii="Tahoma" w:hAnsi="Tahoma" w:cs="Tahoma"/>
                <w:sz w:val="20"/>
              </w:rPr>
            </w:pPr>
            <w:r w:rsidRPr="000B69D8">
              <w:rPr>
                <w:rFonts w:ascii="Tahoma" w:hAnsi="Tahoma" w:cs="Tahoma"/>
                <w:sz w:val="20"/>
              </w:rPr>
              <w:t>Permanecer en su carril. La "conducción preventiva" significa dejar que las otras personas lo sobrepasen y no defender su posición en el</w:t>
            </w:r>
            <w:r w:rsidRPr="000B69D8">
              <w:rPr>
                <w:rFonts w:ascii="Tahoma" w:hAnsi="Tahoma" w:cs="Tahoma"/>
                <w:spacing w:val="-2"/>
                <w:sz w:val="20"/>
              </w:rPr>
              <w:t xml:space="preserve"> </w:t>
            </w:r>
            <w:r w:rsidRPr="000B69D8">
              <w:rPr>
                <w:rFonts w:ascii="Tahoma" w:hAnsi="Tahoma" w:cs="Tahoma"/>
                <w:sz w:val="20"/>
              </w:rPr>
              <w:t>tráfico.</w:t>
            </w:r>
          </w:p>
          <w:p w:rsidR="00941396" w:rsidRPr="000B69D8" w:rsidRDefault="00A1655D">
            <w:pPr>
              <w:pStyle w:val="TableParagraph"/>
              <w:numPr>
                <w:ilvl w:val="0"/>
                <w:numId w:val="5"/>
              </w:numPr>
              <w:tabs>
                <w:tab w:val="left" w:pos="285"/>
              </w:tabs>
              <w:spacing w:line="249" w:lineRule="auto"/>
              <w:ind w:right="99"/>
              <w:jc w:val="both"/>
              <w:rPr>
                <w:rFonts w:ascii="Tahoma" w:hAnsi="Tahoma" w:cs="Tahoma"/>
                <w:sz w:val="20"/>
              </w:rPr>
            </w:pPr>
            <w:r w:rsidRPr="000B69D8">
              <w:rPr>
                <w:rFonts w:ascii="Tahoma" w:hAnsi="Tahoma" w:cs="Tahoma"/>
                <w:sz w:val="20"/>
              </w:rPr>
              <w:t>Conducir con ambas manos en el volante, esto le permite tener un mayor control sobre el</w:t>
            </w:r>
            <w:r w:rsidRPr="000B69D8">
              <w:rPr>
                <w:rFonts w:ascii="Tahoma" w:hAnsi="Tahoma" w:cs="Tahoma"/>
                <w:spacing w:val="-7"/>
                <w:sz w:val="20"/>
              </w:rPr>
              <w:t xml:space="preserve"> </w:t>
            </w:r>
            <w:r w:rsidRPr="000B69D8">
              <w:rPr>
                <w:rFonts w:ascii="Tahoma" w:hAnsi="Tahoma" w:cs="Tahoma"/>
                <w:sz w:val="20"/>
              </w:rPr>
              <w:t>automóvil.</w:t>
            </w:r>
          </w:p>
          <w:p w:rsidR="00941396" w:rsidRPr="000B69D8" w:rsidRDefault="00A1655D">
            <w:pPr>
              <w:pStyle w:val="TableParagraph"/>
              <w:numPr>
                <w:ilvl w:val="0"/>
                <w:numId w:val="5"/>
              </w:numPr>
              <w:tabs>
                <w:tab w:val="left" w:pos="285"/>
              </w:tabs>
              <w:spacing w:line="233" w:lineRule="exact"/>
              <w:ind w:hanging="143"/>
              <w:jc w:val="both"/>
              <w:rPr>
                <w:rFonts w:ascii="Tahoma" w:hAnsi="Tahoma" w:cs="Tahoma"/>
                <w:sz w:val="20"/>
              </w:rPr>
            </w:pPr>
            <w:r w:rsidRPr="000B69D8">
              <w:rPr>
                <w:rFonts w:ascii="Tahoma" w:hAnsi="Tahoma" w:cs="Tahoma"/>
                <w:sz w:val="20"/>
              </w:rPr>
              <w:t>Cumpla y respete las normas y señales de</w:t>
            </w:r>
            <w:r w:rsidRPr="000B69D8">
              <w:rPr>
                <w:rFonts w:ascii="Tahoma" w:hAnsi="Tahoma" w:cs="Tahoma"/>
                <w:spacing w:val="-8"/>
                <w:sz w:val="20"/>
              </w:rPr>
              <w:t xml:space="preserve"> </w:t>
            </w:r>
            <w:r w:rsidRPr="000B69D8">
              <w:rPr>
                <w:rFonts w:ascii="Tahoma" w:hAnsi="Tahoma" w:cs="Tahoma"/>
                <w:sz w:val="20"/>
              </w:rPr>
              <w:t>tránsito.</w:t>
            </w:r>
          </w:p>
          <w:p w:rsidR="00941396" w:rsidRPr="000B69D8" w:rsidRDefault="00A1655D">
            <w:pPr>
              <w:pStyle w:val="TableParagraph"/>
              <w:numPr>
                <w:ilvl w:val="0"/>
                <w:numId w:val="5"/>
              </w:numPr>
              <w:tabs>
                <w:tab w:val="left" w:pos="285"/>
              </w:tabs>
              <w:spacing w:line="249" w:lineRule="auto"/>
              <w:ind w:right="102"/>
              <w:rPr>
                <w:rFonts w:ascii="Tahoma" w:hAnsi="Tahoma" w:cs="Tahoma"/>
                <w:sz w:val="20"/>
              </w:rPr>
            </w:pPr>
            <w:r w:rsidRPr="000B69D8">
              <w:rPr>
                <w:rFonts w:ascii="Tahoma" w:hAnsi="Tahoma" w:cs="Tahoma"/>
                <w:sz w:val="20"/>
              </w:rPr>
              <w:t>No utilice equipos de comunicación mientras se encuentra conduciendo.</w:t>
            </w:r>
          </w:p>
          <w:p w:rsidR="00941396" w:rsidRPr="000B69D8" w:rsidRDefault="00A1655D">
            <w:pPr>
              <w:pStyle w:val="TableParagraph"/>
              <w:numPr>
                <w:ilvl w:val="0"/>
                <w:numId w:val="5"/>
              </w:numPr>
              <w:tabs>
                <w:tab w:val="left" w:pos="285"/>
              </w:tabs>
              <w:spacing w:line="247" w:lineRule="auto"/>
              <w:ind w:right="103"/>
              <w:rPr>
                <w:rFonts w:ascii="Tahoma" w:hAnsi="Tahoma" w:cs="Tahoma"/>
                <w:sz w:val="20"/>
              </w:rPr>
            </w:pPr>
            <w:r w:rsidRPr="000B69D8">
              <w:rPr>
                <w:rFonts w:ascii="Tahoma" w:hAnsi="Tahoma" w:cs="Tahoma"/>
                <w:sz w:val="20"/>
              </w:rPr>
              <w:t>Utilice siempre el cinturón de seguridad y asegure que los pasajeros del vehículo también lo</w:t>
            </w:r>
            <w:r w:rsidRPr="000B69D8">
              <w:rPr>
                <w:rFonts w:ascii="Tahoma" w:hAnsi="Tahoma" w:cs="Tahoma"/>
                <w:spacing w:val="-3"/>
                <w:sz w:val="20"/>
              </w:rPr>
              <w:t xml:space="preserve"> </w:t>
            </w:r>
            <w:r w:rsidRPr="000B69D8">
              <w:rPr>
                <w:rFonts w:ascii="Tahoma" w:hAnsi="Tahoma" w:cs="Tahoma"/>
                <w:sz w:val="20"/>
              </w:rPr>
              <w:t>hagan.</w:t>
            </w:r>
          </w:p>
          <w:p w:rsidR="00941396" w:rsidRPr="000B69D8" w:rsidRDefault="00A1655D">
            <w:pPr>
              <w:pStyle w:val="TableParagraph"/>
              <w:numPr>
                <w:ilvl w:val="0"/>
                <w:numId w:val="5"/>
              </w:numPr>
              <w:tabs>
                <w:tab w:val="left" w:pos="340"/>
              </w:tabs>
              <w:spacing w:line="238" w:lineRule="exact"/>
              <w:ind w:left="339" w:hanging="198"/>
              <w:rPr>
                <w:rFonts w:ascii="Tahoma" w:hAnsi="Tahoma" w:cs="Tahoma"/>
                <w:sz w:val="20"/>
              </w:rPr>
            </w:pPr>
            <w:r w:rsidRPr="000B69D8">
              <w:rPr>
                <w:rFonts w:ascii="Tahoma" w:hAnsi="Tahoma" w:cs="Tahoma"/>
                <w:sz w:val="20"/>
              </w:rPr>
              <w:t>Evite cualquier tipo de</w:t>
            </w:r>
            <w:r w:rsidRPr="000B69D8">
              <w:rPr>
                <w:rFonts w:ascii="Tahoma" w:hAnsi="Tahoma" w:cs="Tahoma"/>
                <w:spacing w:val="2"/>
                <w:sz w:val="20"/>
              </w:rPr>
              <w:t xml:space="preserve"> </w:t>
            </w:r>
            <w:r w:rsidRPr="000B69D8">
              <w:rPr>
                <w:rFonts w:ascii="Tahoma" w:hAnsi="Tahoma" w:cs="Tahoma"/>
                <w:sz w:val="20"/>
              </w:rPr>
              <w:t>distracciones.</w:t>
            </w:r>
          </w:p>
          <w:p w:rsidR="00941396" w:rsidRPr="000B69D8" w:rsidRDefault="00A1655D">
            <w:pPr>
              <w:pStyle w:val="TableParagraph"/>
              <w:numPr>
                <w:ilvl w:val="0"/>
                <w:numId w:val="5"/>
              </w:numPr>
              <w:tabs>
                <w:tab w:val="left" w:pos="340"/>
              </w:tabs>
              <w:spacing w:line="247" w:lineRule="auto"/>
              <w:ind w:right="104"/>
              <w:rPr>
                <w:rFonts w:ascii="Tahoma" w:hAnsi="Tahoma" w:cs="Tahoma"/>
                <w:sz w:val="20"/>
              </w:rPr>
            </w:pPr>
            <w:r w:rsidRPr="000B69D8">
              <w:rPr>
                <w:rFonts w:ascii="Tahoma" w:hAnsi="Tahoma" w:cs="Tahoma"/>
              </w:rPr>
              <w:tab/>
            </w:r>
            <w:r w:rsidRPr="000B69D8">
              <w:rPr>
                <w:rFonts w:ascii="Tahoma" w:hAnsi="Tahoma" w:cs="Tahoma"/>
                <w:sz w:val="20"/>
              </w:rPr>
              <w:t>No conduzca si se encuentra bajo efectos de alcohol o drogas.</w:t>
            </w:r>
          </w:p>
          <w:p w:rsidR="00941396" w:rsidRPr="000B69D8" w:rsidRDefault="00A1655D">
            <w:pPr>
              <w:pStyle w:val="TableParagraph"/>
              <w:numPr>
                <w:ilvl w:val="0"/>
                <w:numId w:val="5"/>
              </w:numPr>
              <w:tabs>
                <w:tab w:val="left" w:pos="285"/>
              </w:tabs>
              <w:spacing w:line="242" w:lineRule="exact"/>
              <w:ind w:right="102"/>
              <w:rPr>
                <w:rFonts w:ascii="Tahoma" w:hAnsi="Tahoma" w:cs="Tahoma"/>
                <w:sz w:val="20"/>
              </w:rPr>
            </w:pPr>
            <w:r w:rsidRPr="000B69D8">
              <w:rPr>
                <w:rFonts w:ascii="Tahoma" w:hAnsi="Tahoma" w:cs="Tahoma"/>
                <w:sz w:val="20"/>
              </w:rPr>
              <w:t>Si viaja en motocicleta utilizar todos los EPP requeridos, casco, traje antifricción, botas y guantes para</w:t>
            </w:r>
            <w:r w:rsidRPr="000B69D8">
              <w:rPr>
                <w:rFonts w:ascii="Tahoma" w:hAnsi="Tahoma" w:cs="Tahoma"/>
                <w:spacing w:val="-12"/>
                <w:sz w:val="20"/>
              </w:rPr>
              <w:t xml:space="preserve"> </w:t>
            </w:r>
            <w:r w:rsidRPr="000B69D8">
              <w:rPr>
                <w:rFonts w:ascii="Tahoma" w:hAnsi="Tahoma" w:cs="Tahoma"/>
                <w:sz w:val="20"/>
              </w:rPr>
              <w:t>motociclista.</w:t>
            </w:r>
          </w:p>
        </w:tc>
      </w:tr>
    </w:tbl>
    <w:p w:rsidR="00941396" w:rsidRDefault="00941396">
      <w:pPr>
        <w:spacing w:line="242" w:lineRule="exact"/>
        <w:rPr>
          <w:sz w:val="20"/>
        </w:rPr>
        <w:sectPr w:rsidR="00941396">
          <w:headerReference w:type="even" r:id="rId12"/>
          <w:headerReference w:type="default" r:id="rId13"/>
          <w:footerReference w:type="even" r:id="rId14"/>
          <w:footerReference w:type="default" r:id="rId15"/>
          <w:headerReference w:type="first" r:id="rId16"/>
          <w:footerReference w:type="first" r:id="rId17"/>
          <w:type w:val="continuous"/>
          <w:pgSz w:w="11910" w:h="16840"/>
          <w:pgMar w:top="1720" w:right="860" w:bottom="280" w:left="880" w:header="713" w:footer="720" w:gutter="0"/>
          <w:pgNumType w:start="1"/>
          <w:cols w:space="720"/>
        </w:sectPr>
      </w:pPr>
    </w:p>
    <w:p w:rsidR="00941396" w:rsidRDefault="00941396">
      <w:pPr>
        <w:spacing w:before="5"/>
        <w:rPr>
          <w:rFonts w:ascii="Times New Roman"/>
          <w:sz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603"/>
        <w:gridCol w:w="5813"/>
      </w:tblGrid>
      <w:tr w:rsidR="00941396">
        <w:trPr>
          <w:trHeight w:val="722"/>
        </w:trPr>
        <w:tc>
          <w:tcPr>
            <w:tcW w:w="2508" w:type="dxa"/>
          </w:tcPr>
          <w:p w:rsidR="00941396" w:rsidRDefault="00941396">
            <w:pPr>
              <w:pStyle w:val="TableParagraph"/>
              <w:rPr>
                <w:rFonts w:ascii="Times New Roman"/>
                <w:sz w:val="18"/>
              </w:rPr>
            </w:pPr>
          </w:p>
        </w:tc>
        <w:tc>
          <w:tcPr>
            <w:tcW w:w="1603" w:type="dxa"/>
          </w:tcPr>
          <w:p w:rsidR="00941396" w:rsidRDefault="00941396">
            <w:pPr>
              <w:pStyle w:val="TableParagraph"/>
              <w:rPr>
                <w:rFonts w:ascii="Times New Roman"/>
                <w:sz w:val="18"/>
              </w:rPr>
            </w:pPr>
          </w:p>
        </w:tc>
        <w:tc>
          <w:tcPr>
            <w:tcW w:w="5813" w:type="dxa"/>
          </w:tcPr>
          <w:p w:rsidR="00941396" w:rsidRDefault="00A1655D">
            <w:pPr>
              <w:pStyle w:val="TableParagraph"/>
              <w:numPr>
                <w:ilvl w:val="0"/>
                <w:numId w:val="4"/>
              </w:numPr>
              <w:tabs>
                <w:tab w:val="left" w:pos="285"/>
              </w:tabs>
              <w:spacing w:before="7" w:line="240" w:lineRule="exact"/>
              <w:ind w:right="98"/>
              <w:jc w:val="both"/>
              <w:rPr>
                <w:sz w:val="20"/>
              </w:rPr>
            </w:pPr>
            <w:r>
              <w:rPr>
                <w:sz w:val="20"/>
              </w:rPr>
              <w:t>Asegúrese antes de iniciar cualquier recorrido que lleve sus documentos y los del vehículo (SOAT, licencia de conducción, tarjeta del vehículo), manifiesto de carga</w:t>
            </w:r>
            <w:r>
              <w:rPr>
                <w:spacing w:val="-13"/>
                <w:sz w:val="20"/>
              </w:rPr>
              <w:t xml:space="preserve"> </w:t>
            </w:r>
            <w:r>
              <w:rPr>
                <w:sz w:val="20"/>
              </w:rPr>
              <w:t>etc.).</w:t>
            </w:r>
          </w:p>
        </w:tc>
      </w:tr>
      <w:tr w:rsidR="00941396">
        <w:trPr>
          <w:trHeight w:val="225"/>
        </w:trPr>
        <w:tc>
          <w:tcPr>
            <w:tcW w:w="9924" w:type="dxa"/>
            <w:gridSpan w:val="3"/>
            <w:shd w:val="clear" w:color="auto" w:fill="D9D9D9"/>
          </w:tcPr>
          <w:p w:rsidR="00941396" w:rsidRDefault="00A1655D">
            <w:pPr>
              <w:pStyle w:val="TableParagraph"/>
              <w:spacing w:line="205" w:lineRule="exact"/>
              <w:ind w:left="2789"/>
              <w:rPr>
                <w:b/>
                <w:sz w:val="20"/>
              </w:rPr>
            </w:pPr>
            <w:r>
              <w:rPr>
                <w:b/>
                <w:sz w:val="20"/>
              </w:rPr>
              <w:t>6.2. DURANTE UN ACCIDENTE DE TRANSITO</w:t>
            </w:r>
          </w:p>
        </w:tc>
      </w:tr>
      <w:tr w:rsidR="00941396">
        <w:trPr>
          <w:trHeight w:val="7692"/>
        </w:trPr>
        <w:tc>
          <w:tcPr>
            <w:tcW w:w="2508" w:type="dxa"/>
          </w:tcPr>
          <w:p w:rsidR="00941396" w:rsidRDefault="00941396">
            <w:pPr>
              <w:pStyle w:val="TableParagraph"/>
              <w:spacing w:before="6"/>
              <w:rPr>
                <w:rFonts w:ascii="Times New Roman"/>
                <w:sz w:val="23"/>
              </w:rPr>
            </w:pPr>
          </w:p>
          <w:p w:rsidR="00941396" w:rsidRDefault="00A1655D">
            <w:pPr>
              <w:pStyle w:val="TableParagraph"/>
              <w:ind w:left="525"/>
              <w:rPr>
                <w:rFonts w:ascii="Times New Roman"/>
                <w:sz w:val="20"/>
              </w:rPr>
            </w:pPr>
            <w:r>
              <w:rPr>
                <w:rFonts w:ascii="Times New Roman"/>
                <w:noProof/>
                <w:sz w:val="20"/>
                <w:lang w:val="en-US" w:eastAsia="en-US" w:bidi="ar-SA"/>
              </w:rPr>
              <w:drawing>
                <wp:inline distT="0" distB="0" distL="0" distR="0">
                  <wp:extent cx="855955" cy="847725"/>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855955" cy="847725"/>
                          </a:xfrm>
                          <a:prstGeom prst="rect">
                            <a:avLst/>
                          </a:prstGeom>
                        </pic:spPr>
                      </pic:pic>
                    </a:graphicData>
                  </a:graphic>
                </wp:inline>
              </w:drawing>
            </w:r>
          </w:p>
          <w:p w:rsidR="00941396" w:rsidRDefault="00941396">
            <w:pPr>
              <w:pStyle w:val="TableParagraph"/>
              <w:rPr>
                <w:rFonts w:ascii="Times New Roman"/>
                <w:sz w:val="20"/>
              </w:rPr>
            </w:pPr>
          </w:p>
          <w:p w:rsidR="00941396" w:rsidRDefault="00941396">
            <w:pPr>
              <w:pStyle w:val="TableParagraph"/>
              <w:rPr>
                <w:rFonts w:ascii="Times New Roman"/>
                <w:sz w:val="20"/>
              </w:rPr>
            </w:pPr>
          </w:p>
          <w:p w:rsidR="00941396" w:rsidRDefault="00941396">
            <w:pPr>
              <w:pStyle w:val="TableParagraph"/>
              <w:spacing w:before="9"/>
              <w:rPr>
                <w:rFonts w:ascii="Times New Roman"/>
                <w:sz w:val="25"/>
              </w:rPr>
            </w:pPr>
          </w:p>
          <w:p w:rsidR="00941396" w:rsidRDefault="00A1655D">
            <w:pPr>
              <w:pStyle w:val="TableParagraph"/>
              <w:ind w:left="691"/>
              <w:rPr>
                <w:rFonts w:ascii="Times New Roman"/>
                <w:sz w:val="20"/>
              </w:rPr>
            </w:pPr>
            <w:r>
              <w:rPr>
                <w:rFonts w:ascii="Times New Roman"/>
                <w:noProof/>
                <w:sz w:val="20"/>
                <w:lang w:val="en-US" w:eastAsia="en-US" w:bidi="ar-SA"/>
              </w:rPr>
              <w:drawing>
                <wp:inline distT="0" distB="0" distL="0" distR="0">
                  <wp:extent cx="648757" cy="673417"/>
                  <wp:effectExtent l="0" t="0" r="0" b="0"/>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9" cstate="print"/>
                          <a:stretch>
                            <a:fillRect/>
                          </a:stretch>
                        </pic:blipFill>
                        <pic:spPr>
                          <a:xfrm>
                            <a:off x="0" y="0"/>
                            <a:ext cx="648757" cy="673417"/>
                          </a:xfrm>
                          <a:prstGeom prst="rect">
                            <a:avLst/>
                          </a:prstGeom>
                        </pic:spPr>
                      </pic:pic>
                    </a:graphicData>
                  </a:graphic>
                </wp:inline>
              </w:drawing>
            </w:r>
          </w:p>
          <w:p w:rsidR="00941396" w:rsidRDefault="00941396">
            <w:pPr>
              <w:pStyle w:val="TableParagraph"/>
              <w:spacing w:before="11"/>
              <w:rPr>
                <w:rFonts w:ascii="Times New Roman"/>
                <w:sz w:val="26"/>
              </w:rPr>
            </w:pPr>
          </w:p>
          <w:p w:rsidR="00941396" w:rsidRDefault="00A1655D">
            <w:pPr>
              <w:pStyle w:val="TableParagraph"/>
              <w:ind w:left="724"/>
              <w:rPr>
                <w:rFonts w:ascii="Times New Roman"/>
                <w:sz w:val="20"/>
              </w:rPr>
            </w:pPr>
            <w:r>
              <w:rPr>
                <w:rFonts w:ascii="Times New Roman"/>
                <w:noProof/>
                <w:sz w:val="20"/>
                <w:lang w:val="en-US" w:eastAsia="en-US" w:bidi="ar-SA"/>
              </w:rPr>
              <w:drawing>
                <wp:inline distT="0" distB="0" distL="0" distR="0">
                  <wp:extent cx="574789" cy="740759"/>
                  <wp:effectExtent l="0" t="0" r="0" b="0"/>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0" cstate="print"/>
                          <a:stretch>
                            <a:fillRect/>
                          </a:stretch>
                        </pic:blipFill>
                        <pic:spPr>
                          <a:xfrm>
                            <a:off x="0" y="0"/>
                            <a:ext cx="574789" cy="740759"/>
                          </a:xfrm>
                          <a:prstGeom prst="rect">
                            <a:avLst/>
                          </a:prstGeom>
                        </pic:spPr>
                      </pic:pic>
                    </a:graphicData>
                  </a:graphic>
                </wp:inline>
              </w:drawing>
            </w:r>
          </w:p>
          <w:p w:rsidR="00941396" w:rsidRDefault="00941396">
            <w:pPr>
              <w:pStyle w:val="TableParagraph"/>
              <w:spacing w:before="6"/>
              <w:rPr>
                <w:rFonts w:ascii="Times New Roman"/>
                <w:sz w:val="20"/>
              </w:rPr>
            </w:pPr>
          </w:p>
          <w:p w:rsidR="00941396" w:rsidRDefault="00A1655D">
            <w:pPr>
              <w:pStyle w:val="TableParagraph"/>
              <w:ind w:left="616"/>
              <w:rPr>
                <w:rFonts w:ascii="Times New Roman"/>
                <w:sz w:val="20"/>
              </w:rPr>
            </w:pPr>
            <w:r>
              <w:rPr>
                <w:rFonts w:ascii="Times New Roman"/>
                <w:noProof/>
                <w:sz w:val="20"/>
                <w:lang w:val="en-US" w:eastAsia="en-US" w:bidi="ar-SA"/>
              </w:rPr>
              <w:drawing>
                <wp:inline distT="0" distB="0" distL="0" distR="0">
                  <wp:extent cx="750010" cy="771525"/>
                  <wp:effectExtent l="0" t="0" r="0" b="0"/>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1" cstate="print"/>
                          <a:stretch>
                            <a:fillRect/>
                          </a:stretch>
                        </pic:blipFill>
                        <pic:spPr>
                          <a:xfrm>
                            <a:off x="0" y="0"/>
                            <a:ext cx="750010" cy="771525"/>
                          </a:xfrm>
                          <a:prstGeom prst="rect">
                            <a:avLst/>
                          </a:prstGeom>
                        </pic:spPr>
                      </pic:pic>
                    </a:graphicData>
                  </a:graphic>
                </wp:inline>
              </w:drawing>
            </w:r>
          </w:p>
        </w:tc>
        <w:tc>
          <w:tcPr>
            <w:tcW w:w="1603" w:type="dxa"/>
          </w:tcPr>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A1655D">
            <w:pPr>
              <w:pStyle w:val="TableParagraph"/>
              <w:spacing w:before="160"/>
              <w:ind w:left="122" w:right="119"/>
              <w:jc w:val="center"/>
              <w:rPr>
                <w:sz w:val="20"/>
              </w:rPr>
            </w:pPr>
            <w:r>
              <w:rPr>
                <w:sz w:val="20"/>
              </w:rPr>
              <w:t>Colaboradores</w:t>
            </w:r>
          </w:p>
        </w:tc>
        <w:tc>
          <w:tcPr>
            <w:tcW w:w="5813" w:type="dxa"/>
          </w:tcPr>
          <w:p w:rsidR="00941396" w:rsidRDefault="00A1655D">
            <w:pPr>
              <w:pStyle w:val="TableParagraph"/>
              <w:spacing w:before="11" w:line="249" w:lineRule="auto"/>
              <w:ind w:left="108" w:right="97"/>
              <w:jc w:val="both"/>
              <w:rPr>
                <w:sz w:val="20"/>
              </w:rPr>
            </w:pPr>
            <w:r>
              <w:rPr>
                <w:sz w:val="20"/>
              </w:rPr>
              <w:t>Ante un accidente de tránsito que requiere la atención de primeros auxilios, usted como auxiliador debe recordar las siguientes normas:</w:t>
            </w:r>
          </w:p>
          <w:p w:rsidR="00941396" w:rsidRDefault="00941396">
            <w:pPr>
              <w:pStyle w:val="TableParagraph"/>
              <w:spacing w:before="1"/>
              <w:rPr>
                <w:rFonts w:ascii="Times New Roman"/>
                <w:sz w:val="20"/>
              </w:rPr>
            </w:pPr>
          </w:p>
          <w:p w:rsidR="00941396" w:rsidRDefault="00A1655D">
            <w:pPr>
              <w:pStyle w:val="TableParagraph"/>
              <w:numPr>
                <w:ilvl w:val="0"/>
                <w:numId w:val="3"/>
              </w:numPr>
              <w:tabs>
                <w:tab w:val="left" w:pos="469"/>
              </w:tabs>
              <w:spacing w:before="1" w:line="249" w:lineRule="auto"/>
              <w:ind w:left="468" w:right="92"/>
              <w:jc w:val="both"/>
              <w:rPr>
                <w:sz w:val="20"/>
              </w:rPr>
            </w:pPr>
            <w:r>
              <w:rPr>
                <w:sz w:val="20"/>
              </w:rPr>
              <w:t>Debe mantener la calma todo el tiempo. Si usted es la persona que presenció la ocurrencia de un accidente de tránsito, identifique qué tipo de emergencia es, e informe inmediatamente a la línea de emergencias 123, si es el caso a la policía de carreteras #767 y a la</w:t>
            </w:r>
            <w:r>
              <w:rPr>
                <w:spacing w:val="-14"/>
                <w:sz w:val="20"/>
              </w:rPr>
              <w:t xml:space="preserve"> </w:t>
            </w:r>
            <w:r>
              <w:rPr>
                <w:sz w:val="20"/>
              </w:rPr>
              <w:t>aseguradora.</w:t>
            </w:r>
          </w:p>
          <w:p w:rsidR="00941396" w:rsidRDefault="00941396">
            <w:pPr>
              <w:pStyle w:val="TableParagraph"/>
              <w:spacing w:before="1"/>
              <w:rPr>
                <w:rFonts w:ascii="Times New Roman"/>
                <w:sz w:val="20"/>
              </w:rPr>
            </w:pPr>
          </w:p>
          <w:p w:rsidR="00941396" w:rsidRDefault="00A1655D">
            <w:pPr>
              <w:pStyle w:val="TableParagraph"/>
              <w:numPr>
                <w:ilvl w:val="0"/>
                <w:numId w:val="3"/>
              </w:numPr>
              <w:tabs>
                <w:tab w:val="left" w:pos="469"/>
              </w:tabs>
              <w:spacing w:line="249" w:lineRule="auto"/>
              <w:ind w:left="468" w:right="97"/>
              <w:jc w:val="both"/>
              <w:rPr>
                <w:sz w:val="20"/>
              </w:rPr>
            </w:pPr>
            <w:r>
              <w:rPr>
                <w:sz w:val="20"/>
              </w:rPr>
              <w:t>Actúe si tiene seguridad de lo que va hacer, si tiene duda, es preferible no hacer nada, porque es probable que el auxilio que preste no sea adecuado y contribuya a agravar al</w:t>
            </w:r>
            <w:r>
              <w:rPr>
                <w:spacing w:val="-1"/>
                <w:sz w:val="20"/>
              </w:rPr>
              <w:t xml:space="preserve"> </w:t>
            </w:r>
            <w:r>
              <w:rPr>
                <w:sz w:val="20"/>
              </w:rPr>
              <w:t>lesionado.</w:t>
            </w:r>
          </w:p>
          <w:p w:rsidR="00941396" w:rsidRDefault="00941396">
            <w:pPr>
              <w:pStyle w:val="TableParagraph"/>
              <w:rPr>
                <w:rFonts w:ascii="Times New Roman"/>
                <w:sz w:val="20"/>
              </w:rPr>
            </w:pPr>
          </w:p>
          <w:p w:rsidR="00941396" w:rsidRDefault="00A1655D">
            <w:pPr>
              <w:pStyle w:val="TableParagraph"/>
              <w:numPr>
                <w:ilvl w:val="0"/>
                <w:numId w:val="3"/>
              </w:numPr>
              <w:tabs>
                <w:tab w:val="left" w:pos="469"/>
              </w:tabs>
              <w:spacing w:line="249" w:lineRule="auto"/>
              <w:ind w:left="468" w:right="97"/>
              <w:jc w:val="both"/>
              <w:rPr>
                <w:sz w:val="20"/>
              </w:rPr>
            </w:pPr>
            <w:r>
              <w:rPr>
                <w:sz w:val="20"/>
              </w:rPr>
              <w:t>En caso de identificar posibles peligros en el lugar del incidente, ubique al lesionado en un lugar seguro. Bajo otras circunstancias NO mueva al</w:t>
            </w:r>
            <w:r>
              <w:rPr>
                <w:spacing w:val="-4"/>
                <w:sz w:val="20"/>
              </w:rPr>
              <w:t xml:space="preserve"> </w:t>
            </w:r>
            <w:r>
              <w:rPr>
                <w:sz w:val="20"/>
              </w:rPr>
              <w:t>herido.</w:t>
            </w:r>
          </w:p>
          <w:p w:rsidR="00941396" w:rsidRDefault="00941396">
            <w:pPr>
              <w:pStyle w:val="TableParagraph"/>
              <w:spacing w:before="1"/>
              <w:rPr>
                <w:rFonts w:ascii="Times New Roman"/>
                <w:sz w:val="20"/>
              </w:rPr>
            </w:pPr>
          </w:p>
          <w:p w:rsidR="00941396" w:rsidRDefault="00A1655D">
            <w:pPr>
              <w:pStyle w:val="TableParagraph"/>
              <w:numPr>
                <w:ilvl w:val="0"/>
                <w:numId w:val="3"/>
              </w:numPr>
              <w:tabs>
                <w:tab w:val="left" w:pos="469"/>
              </w:tabs>
              <w:spacing w:before="1" w:line="249" w:lineRule="auto"/>
              <w:ind w:left="468" w:right="97"/>
              <w:jc w:val="both"/>
              <w:rPr>
                <w:sz w:val="20"/>
              </w:rPr>
            </w:pPr>
            <w:r>
              <w:rPr>
                <w:sz w:val="20"/>
              </w:rPr>
              <w:t>En caso de ser necesario, mientras el lesionado es atendido por personal capacitado, organice un cordón humano con las personas no accidentadas, esto no sólo facilita la acción, sino que permite que el o los accidentados tengan suficiente</w:t>
            </w:r>
            <w:r>
              <w:rPr>
                <w:spacing w:val="-2"/>
                <w:sz w:val="20"/>
              </w:rPr>
              <w:t xml:space="preserve"> </w:t>
            </w:r>
            <w:r>
              <w:rPr>
                <w:sz w:val="20"/>
              </w:rPr>
              <w:t>aire.</w:t>
            </w:r>
          </w:p>
          <w:p w:rsidR="00941396" w:rsidRDefault="00941396">
            <w:pPr>
              <w:pStyle w:val="TableParagraph"/>
              <w:spacing w:before="1"/>
              <w:rPr>
                <w:rFonts w:ascii="Times New Roman"/>
                <w:sz w:val="20"/>
              </w:rPr>
            </w:pPr>
          </w:p>
          <w:p w:rsidR="00941396" w:rsidRDefault="00A1655D">
            <w:pPr>
              <w:pStyle w:val="TableParagraph"/>
              <w:numPr>
                <w:ilvl w:val="0"/>
                <w:numId w:val="3"/>
              </w:numPr>
              <w:tabs>
                <w:tab w:val="left" w:pos="469"/>
              </w:tabs>
              <w:spacing w:line="249" w:lineRule="auto"/>
              <w:ind w:left="468" w:right="102"/>
              <w:jc w:val="both"/>
              <w:rPr>
                <w:sz w:val="20"/>
              </w:rPr>
            </w:pPr>
            <w:r>
              <w:rPr>
                <w:sz w:val="20"/>
              </w:rPr>
              <w:t>Una vez prestados los primeros auxilios, si es necesario, traslade al lesionado al centro de salud u hospital más cercano.</w:t>
            </w:r>
          </w:p>
          <w:p w:rsidR="00941396" w:rsidRDefault="00941396">
            <w:pPr>
              <w:pStyle w:val="TableParagraph"/>
              <w:spacing w:before="1"/>
              <w:rPr>
                <w:rFonts w:ascii="Times New Roman"/>
                <w:sz w:val="20"/>
              </w:rPr>
            </w:pPr>
          </w:p>
          <w:p w:rsidR="00941396" w:rsidRDefault="00A1655D">
            <w:pPr>
              <w:pStyle w:val="TableParagraph"/>
              <w:numPr>
                <w:ilvl w:val="0"/>
                <w:numId w:val="3"/>
              </w:numPr>
              <w:tabs>
                <w:tab w:val="left" w:pos="469"/>
              </w:tabs>
              <w:spacing w:line="240" w:lineRule="exact"/>
              <w:ind w:left="468" w:right="102"/>
              <w:jc w:val="both"/>
              <w:rPr>
                <w:sz w:val="20"/>
              </w:rPr>
            </w:pPr>
            <w:r>
              <w:rPr>
                <w:sz w:val="20"/>
              </w:rPr>
              <w:t>Lo más importante a tener en cuenta es que, a pesar del temor que pueda sentir, si se vio involucrado en un accidente, jamás debe abandonar el lugar del</w:t>
            </w:r>
            <w:r>
              <w:rPr>
                <w:spacing w:val="-10"/>
                <w:sz w:val="20"/>
              </w:rPr>
              <w:t xml:space="preserve"> </w:t>
            </w:r>
            <w:r>
              <w:rPr>
                <w:sz w:val="20"/>
              </w:rPr>
              <w:t>hecho.</w:t>
            </w:r>
          </w:p>
        </w:tc>
      </w:tr>
      <w:tr w:rsidR="00941396">
        <w:trPr>
          <w:trHeight w:val="239"/>
        </w:trPr>
        <w:tc>
          <w:tcPr>
            <w:tcW w:w="9924" w:type="dxa"/>
            <w:gridSpan w:val="3"/>
            <w:shd w:val="clear" w:color="auto" w:fill="D9D9D9"/>
          </w:tcPr>
          <w:p w:rsidR="00941396" w:rsidRDefault="00A1655D">
            <w:pPr>
              <w:pStyle w:val="TableParagraph"/>
              <w:spacing w:line="220" w:lineRule="exact"/>
              <w:ind w:left="2745"/>
              <w:rPr>
                <w:b/>
                <w:sz w:val="20"/>
              </w:rPr>
            </w:pPr>
            <w:r>
              <w:rPr>
                <w:b/>
                <w:sz w:val="20"/>
              </w:rPr>
              <w:t xml:space="preserve">5.3. </w:t>
            </w:r>
            <w:r w:rsidR="000B69D8">
              <w:rPr>
                <w:b/>
                <w:sz w:val="20"/>
              </w:rPr>
              <w:t>DESPUÉS</w:t>
            </w:r>
            <w:r>
              <w:rPr>
                <w:b/>
                <w:sz w:val="20"/>
              </w:rPr>
              <w:t xml:space="preserve"> DEL ACCIDENTE DE TRANSITO</w:t>
            </w:r>
          </w:p>
        </w:tc>
      </w:tr>
      <w:tr w:rsidR="00941396">
        <w:trPr>
          <w:trHeight w:val="4248"/>
        </w:trPr>
        <w:tc>
          <w:tcPr>
            <w:tcW w:w="2508" w:type="dxa"/>
          </w:tcPr>
          <w:p w:rsidR="00941396" w:rsidRDefault="00941396">
            <w:pPr>
              <w:pStyle w:val="TableParagraph"/>
              <w:spacing w:before="11"/>
              <w:rPr>
                <w:rFonts w:ascii="Times New Roman"/>
                <w:sz w:val="10"/>
              </w:rPr>
            </w:pPr>
          </w:p>
          <w:p w:rsidR="00941396" w:rsidRDefault="00A1655D">
            <w:pPr>
              <w:pStyle w:val="TableParagraph"/>
              <w:ind w:left="549"/>
              <w:rPr>
                <w:rFonts w:ascii="Times New Roman"/>
                <w:sz w:val="20"/>
              </w:rPr>
            </w:pPr>
            <w:r>
              <w:rPr>
                <w:rFonts w:ascii="Times New Roman"/>
                <w:noProof/>
                <w:sz w:val="20"/>
                <w:lang w:val="en-US" w:eastAsia="en-US" w:bidi="ar-SA"/>
              </w:rPr>
              <w:drawing>
                <wp:inline distT="0" distB="0" distL="0" distR="0">
                  <wp:extent cx="782647" cy="856202"/>
                  <wp:effectExtent l="0" t="0" r="0" b="0"/>
                  <wp:docPr id="17"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a:blip r:embed="rId22" cstate="print"/>
                          <a:stretch>
                            <a:fillRect/>
                          </a:stretch>
                        </pic:blipFill>
                        <pic:spPr>
                          <a:xfrm>
                            <a:off x="0" y="0"/>
                            <a:ext cx="782647" cy="856202"/>
                          </a:xfrm>
                          <a:prstGeom prst="rect">
                            <a:avLst/>
                          </a:prstGeom>
                        </pic:spPr>
                      </pic:pic>
                    </a:graphicData>
                  </a:graphic>
                </wp:inline>
              </w:drawing>
            </w:r>
          </w:p>
          <w:p w:rsidR="00941396" w:rsidRDefault="00941396">
            <w:pPr>
              <w:pStyle w:val="TableParagraph"/>
              <w:rPr>
                <w:rFonts w:ascii="Times New Roman"/>
                <w:sz w:val="20"/>
              </w:rPr>
            </w:pPr>
          </w:p>
          <w:p w:rsidR="00941396" w:rsidRDefault="00941396">
            <w:pPr>
              <w:pStyle w:val="TableParagraph"/>
              <w:spacing w:before="8"/>
              <w:rPr>
                <w:rFonts w:ascii="Times New Roman"/>
                <w:sz w:val="26"/>
              </w:rPr>
            </w:pPr>
          </w:p>
          <w:p w:rsidR="00941396" w:rsidRDefault="00A1655D">
            <w:pPr>
              <w:pStyle w:val="TableParagraph"/>
              <w:ind w:left="497"/>
              <w:rPr>
                <w:rFonts w:ascii="Times New Roman"/>
                <w:sz w:val="20"/>
              </w:rPr>
            </w:pPr>
            <w:r>
              <w:rPr>
                <w:rFonts w:ascii="Times New Roman"/>
                <w:noProof/>
                <w:sz w:val="20"/>
                <w:lang w:val="en-US" w:eastAsia="en-US" w:bidi="ar-SA"/>
              </w:rPr>
              <w:drawing>
                <wp:inline distT="0" distB="0" distL="0" distR="0">
                  <wp:extent cx="819149" cy="76200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23" cstate="print"/>
                          <a:stretch>
                            <a:fillRect/>
                          </a:stretch>
                        </pic:blipFill>
                        <pic:spPr>
                          <a:xfrm>
                            <a:off x="0" y="0"/>
                            <a:ext cx="819149" cy="762000"/>
                          </a:xfrm>
                          <a:prstGeom prst="rect">
                            <a:avLst/>
                          </a:prstGeom>
                        </pic:spPr>
                      </pic:pic>
                    </a:graphicData>
                  </a:graphic>
                </wp:inline>
              </w:drawing>
            </w:r>
          </w:p>
        </w:tc>
        <w:tc>
          <w:tcPr>
            <w:tcW w:w="1603" w:type="dxa"/>
          </w:tcPr>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rPr>
                <w:rFonts w:ascii="Times New Roman"/>
              </w:rPr>
            </w:pPr>
          </w:p>
          <w:p w:rsidR="00941396" w:rsidRDefault="00941396">
            <w:pPr>
              <w:pStyle w:val="TableParagraph"/>
              <w:spacing w:before="9"/>
              <w:rPr>
                <w:rFonts w:ascii="Times New Roman"/>
                <w:sz w:val="31"/>
              </w:rPr>
            </w:pPr>
          </w:p>
          <w:p w:rsidR="00941396" w:rsidRDefault="00A1655D">
            <w:pPr>
              <w:pStyle w:val="TableParagraph"/>
              <w:ind w:left="122" w:right="119"/>
              <w:jc w:val="center"/>
              <w:rPr>
                <w:sz w:val="20"/>
              </w:rPr>
            </w:pPr>
            <w:r>
              <w:rPr>
                <w:sz w:val="20"/>
              </w:rPr>
              <w:t>Colaboradores</w:t>
            </w:r>
          </w:p>
        </w:tc>
        <w:tc>
          <w:tcPr>
            <w:tcW w:w="5813" w:type="dxa"/>
          </w:tcPr>
          <w:p w:rsidR="00941396" w:rsidRDefault="00A1655D">
            <w:pPr>
              <w:pStyle w:val="TableParagraph"/>
              <w:numPr>
                <w:ilvl w:val="0"/>
                <w:numId w:val="2"/>
              </w:numPr>
              <w:tabs>
                <w:tab w:val="left" w:pos="469"/>
              </w:tabs>
              <w:ind w:left="468" w:right="100"/>
              <w:jc w:val="both"/>
              <w:rPr>
                <w:sz w:val="20"/>
              </w:rPr>
            </w:pPr>
            <w:r>
              <w:rPr>
                <w:sz w:val="20"/>
              </w:rPr>
              <w:t>Después de ocurrido el impacto, lo primero que debe hacer es verificar que las personas involucradas se encuentran bien, que no tengan heridas de gravedad o que comprometa su estado de salud, si se encuentran en medio de la vía, se deben dirigir a un lugar</w:t>
            </w:r>
            <w:r>
              <w:rPr>
                <w:spacing w:val="-4"/>
                <w:sz w:val="20"/>
              </w:rPr>
              <w:t xml:space="preserve"> </w:t>
            </w:r>
            <w:r>
              <w:rPr>
                <w:sz w:val="20"/>
              </w:rPr>
              <w:t>seguro.</w:t>
            </w:r>
          </w:p>
          <w:p w:rsidR="00941396" w:rsidRDefault="00941396">
            <w:pPr>
              <w:pStyle w:val="TableParagraph"/>
              <w:spacing w:before="7"/>
              <w:rPr>
                <w:rFonts w:ascii="Times New Roman"/>
                <w:sz w:val="20"/>
              </w:rPr>
            </w:pPr>
          </w:p>
          <w:p w:rsidR="00941396" w:rsidRDefault="00A1655D">
            <w:pPr>
              <w:pStyle w:val="TableParagraph"/>
              <w:numPr>
                <w:ilvl w:val="0"/>
                <w:numId w:val="2"/>
              </w:numPr>
              <w:tabs>
                <w:tab w:val="left" w:pos="468"/>
                <w:tab w:val="left" w:pos="469"/>
              </w:tabs>
              <w:ind w:hanging="361"/>
              <w:rPr>
                <w:sz w:val="20"/>
              </w:rPr>
            </w:pPr>
            <w:r>
              <w:rPr>
                <w:sz w:val="20"/>
              </w:rPr>
              <w:t>No se retire el casco si viaja en</w:t>
            </w:r>
            <w:r>
              <w:rPr>
                <w:spacing w:val="-10"/>
                <w:sz w:val="20"/>
              </w:rPr>
              <w:t xml:space="preserve"> </w:t>
            </w:r>
            <w:r>
              <w:rPr>
                <w:sz w:val="20"/>
              </w:rPr>
              <w:t>motocicleta.</w:t>
            </w:r>
          </w:p>
          <w:p w:rsidR="00941396" w:rsidRDefault="00941396">
            <w:pPr>
              <w:pStyle w:val="TableParagraph"/>
              <w:spacing w:before="8"/>
              <w:rPr>
                <w:rFonts w:ascii="Times New Roman"/>
                <w:sz w:val="20"/>
              </w:rPr>
            </w:pPr>
          </w:p>
          <w:p w:rsidR="00941396" w:rsidRDefault="00A1655D">
            <w:pPr>
              <w:pStyle w:val="TableParagraph"/>
              <w:numPr>
                <w:ilvl w:val="0"/>
                <w:numId w:val="2"/>
              </w:numPr>
              <w:tabs>
                <w:tab w:val="left" w:pos="469"/>
              </w:tabs>
              <w:ind w:left="468" w:right="103"/>
              <w:jc w:val="both"/>
              <w:rPr>
                <w:sz w:val="20"/>
              </w:rPr>
            </w:pPr>
            <w:r>
              <w:rPr>
                <w:sz w:val="20"/>
              </w:rPr>
              <w:t>Chequee el estado de las demás personas involucradas en el</w:t>
            </w:r>
            <w:r>
              <w:rPr>
                <w:spacing w:val="-4"/>
                <w:sz w:val="20"/>
              </w:rPr>
              <w:t xml:space="preserve"> </w:t>
            </w:r>
            <w:r>
              <w:rPr>
                <w:sz w:val="20"/>
              </w:rPr>
              <w:t>accidente.</w:t>
            </w:r>
          </w:p>
          <w:p w:rsidR="00941396" w:rsidRDefault="00941396">
            <w:pPr>
              <w:pStyle w:val="TableParagraph"/>
              <w:spacing w:before="7"/>
              <w:rPr>
                <w:rFonts w:ascii="Times New Roman"/>
                <w:sz w:val="20"/>
              </w:rPr>
            </w:pPr>
          </w:p>
          <w:p w:rsidR="00941396" w:rsidRDefault="00A1655D">
            <w:pPr>
              <w:pStyle w:val="TableParagraph"/>
              <w:numPr>
                <w:ilvl w:val="0"/>
                <w:numId w:val="2"/>
              </w:numPr>
              <w:tabs>
                <w:tab w:val="left" w:pos="469"/>
              </w:tabs>
              <w:spacing w:before="1"/>
              <w:ind w:left="468" w:right="100"/>
              <w:jc w:val="both"/>
              <w:rPr>
                <w:sz w:val="20"/>
              </w:rPr>
            </w:pPr>
            <w:r>
              <w:rPr>
                <w:sz w:val="20"/>
              </w:rPr>
              <w:t>Evite mover los vehículos de la posición final para facilitar la recolección de evidencias (croquis) que realiza la autoridad, con el fin de identificar al posible</w:t>
            </w:r>
            <w:r>
              <w:rPr>
                <w:spacing w:val="-11"/>
                <w:sz w:val="20"/>
              </w:rPr>
              <w:t xml:space="preserve"> </w:t>
            </w:r>
            <w:r>
              <w:rPr>
                <w:sz w:val="20"/>
              </w:rPr>
              <w:t>responsable.</w:t>
            </w:r>
          </w:p>
          <w:p w:rsidR="00941396" w:rsidRDefault="00941396">
            <w:pPr>
              <w:pStyle w:val="TableParagraph"/>
              <w:spacing w:before="2"/>
              <w:rPr>
                <w:rFonts w:ascii="Times New Roman"/>
                <w:sz w:val="21"/>
              </w:rPr>
            </w:pPr>
          </w:p>
          <w:p w:rsidR="00941396" w:rsidRDefault="00A1655D">
            <w:pPr>
              <w:pStyle w:val="TableParagraph"/>
              <w:numPr>
                <w:ilvl w:val="0"/>
                <w:numId w:val="2"/>
              </w:numPr>
              <w:tabs>
                <w:tab w:val="left" w:pos="469"/>
              </w:tabs>
              <w:spacing w:before="1" w:line="235" w:lineRule="auto"/>
              <w:ind w:left="468" w:right="102"/>
              <w:jc w:val="both"/>
              <w:rPr>
                <w:sz w:val="20"/>
              </w:rPr>
            </w:pPr>
            <w:r>
              <w:rPr>
                <w:sz w:val="20"/>
              </w:rPr>
              <w:t>Encienda las luces de emergencia del auto y coloque sobre el asfalto los conos o triángulos reflectores a</w:t>
            </w:r>
            <w:r>
              <w:rPr>
                <w:spacing w:val="-14"/>
                <w:sz w:val="20"/>
              </w:rPr>
              <w:t xml:space="preserve"> </w:t>
            </w:r>
            <w:r>
              <w:rPr>
                <w:sz w:val="20"/>
              </w:rPr>
              <w:t>30</w:t>
            </w:r>
          </w:p>
          <w:p w:rsidR="00941396" w:rsidRDefault="00A1655D">
            <w:pPr>
              <w:pStyle w:val="TableParagraph"/>
              <w:spacing w:before="2" w:line="213" w:lineRule="exact"/>
              <w:ind w:left="468"/>
              <w:rPr>
                <w:sz w:val="20"/>
              </w:rPr>
            </w:pPr>
            <w:r>
              <w:rPr>
                <w:sz w:val="20"/>
              </w:rPr>
              <w:t>metros de la ubicación del automóvil siniestrado, con el fin</w:t>
            </w:r>
          </w:p>
        </w:tc>
      </w:tr>
    </w:tbl>
    <w:p w:rsidR="00941396" w:rsidRDefault="00941396">
      <w:pPr>
        <w:spacing w:line="213" w:lineRule="exact"/>
        <w:rPr>
          <w:sz w:val="20"/>
        </w:rPr>
        <w:sectPr w:rsidR="00941396">
          <w:pgSz w:w="11910" w:h="16840"/>
          <w:pgMar w:top="1720" w:right="860" w:bottom="280" w:left="880" w:header="713" w:footer="0" w:gutter="0"/>
          <w:cols w:space="720"/>
        </w:sectPr>
      </w:pPr>
    </w:p>
    <w:p w:rsidR="00941396" w:rsidRDefault="00A1655D">
      <w:pPr>
        <w:spacing w:before="5"/>
        <w:rPr>
          <w:rFonts w:ascii="Times New Roman"/>
          <w:sz w:val="24"/>
        </w:rPr>
      </w:pPr>
      <w:r>
        <w:rPr>
          <w:noProof/>
          <w:lang w:val="en-US" w:eastAsia="en-US" w:bidi="ar-SA"/>
        </w:rPr>
        <w:lastRenderedPageBreak/>
        <w:drawing>
          <wp:anchor distT="0" distB="0" distL="0" distR="0" simplePos="0" relativeHeight="251207680" behindDoc="1" locked="0" layoutInCell="1" allowOverlap="1">
            <wp:simplePos x="0" y="0"/>
            <wp:positionH relativeFrom="page">
              <wp:posOffset>859155</wp:posOffset>
            </wp:positionH>
            <wp:positionV relativeFrom="page">
              <wp:posOffset>2622549</wp:posOffset>
            </wp:positionV>
            <wp:extent cx="1086684" cy="1087088"/>
            <wp:effectExtent l="0" t="0" r="0" b="0"/>
            <wp:wrapNone/>
            <wp:docPr id="2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24" cstate="print"/>
                    <a:stretch>
                      <a:fillRect/>
                    </a:stretch>
                  </pic:blipFill>
                  <pic:spPr>
                    <a:xfrm>
                      <a:off x="0" y="0"/>
                      <a:ext cx="1086684" cy="1087088"/>
                    </a:xfrm>
                    <a:prstGeom prst="rect">
                      <a:avLst/>
                    </a:prstGeom>
                  </pic:spPr>
                </pic:pic>
              </a:graphicData>
            </a:graphic>
          </wp:anchor>
        </w:drawing>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8"/>
        <w:gridCol w:w="1603"/>
        <w:gridCol w:w="5813"/>
      </w:tblGrid>
      <w:tr w:rsidR="00941396">
        <w:trPr>
          <w:trHeight w:val="3761"/>
        </w:trPr>
        <w:tc>
          <w:tcPr>
            <w:tcW w:w="2508" w:type="dxa"/>
          </w:tcPr>
          <w:p w:rsidR="00941396" w:rsidRDefault="00941396">
            <w:pPr>
              <w:pStyle w:val="TableParagraph"/>
              <w:spacing w:before="7"/>
              <w:rPr>
                <w:rFonts w:ascii="Times New Roman"/>
                <w:sz w:val="7"/>
              </w:rPr>
            </w:pPr>
          </w:p>
          <w:p w:rsidR="00941396" w:rsidRDefault="00A1655D">
            <w:pPr>
              <w:pStyle w:val="TableParagraph"/>
              <w:ind w:left="615"/>
              <w:rPr>
                <w:rFonts w:ascii="Times New Roman"/>
                <w:sz w:val="20"/>
              </w:rPr>
            </w:pPr>
            <w:r>
              <w:rPr>
                <w:rFonts w:ascii="Times New Roman"/>
                <w:noProof/>
                <w:sz w:val="20"/>
                <w:lang w:val="en-US" w:eastAsia="en-US" w:bidi="ar-SA"/>
              </w:rPr>
              <w:drawing>
                <wp:inline distT="0" distB="0" distL="0" distR="0">
                  <wp:extent cx="815872" cy="923544"/>
                  <wp:effectExtent l="0" t="0" r="0" b="0"/>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5" cstate="print"/>
                          <a:stretch>
                            <a:fillRect/>
                          </a:stretch>
                        </pic:blipFill>
                        <pic:spPr>
                          <a:xfrm>
                            <a:off x="0" y="0"/>
                            <a:ext cx="815872" cy="923544"/>
                          </a:xfrm>
                          <a:prstGeom prst="rect">
                            <a:avLst/>
                          </a:prstGeom>
                        </pic:spPr>
                      </pic:pic>
                    </a:graphicData>
                  </a:graphic>
                </wp:inline>
              </w:drawing>
            </w:r>
          </w:p>
        </w:tc>
        <w:tc>
          <w:tcPr>
            <w:tcW w:w="1603" w:type="dxa"/>
          </w:tcPr>
          <w:p w:rsidR="00941396" w:rsidRDefault="00941396">
            <w:pPr>
              <w:pStyle w:val="TableParagraph"/>
              <w:rPr>
                <w:rFonts w:ascii="Times New Roman"/>
                <w:sz w:val="18"/>
              </w:rPr>
            </w:pPr>
          </w:p>
        </w:tc>
        <w:tc>
          <w:tcPr>
            <w:tcW w:w="5813" w:type="dxa"/>
          </w:tcPr>
          <w:p w:rsidR="00941396" w:rsidRDefault="00A1655D">
            <w:pPr>
              <w:pStyle w:val="TableParagraph"/>
              <w:ind w:left="468" w:right="100"/>
              <w:jc w:val="both"/>
              <w:rPr>
                <w:sz w:val="20"/>
              </w:rPr>
            </w:pPr>
            <w:r>
              <w:rPr>
                <w:sz w:val="20"/>
              </w:rPr>
              <w:t>de que otro vehículo que transite por el lugar, a 50 kilómetros por hora, alcance a detenerse o esquivar a las personas y vehículos afectados.</w:t>
            </w:r>
          </w:p>
          <w:p w:rsidR="00941396" w:rsidRDefault="00941396">
            <w:pPr>
              <w:pStyle w:val="TableParagraph"/>
              <w:spacing w:before="6"/>
              <w:rPr>
                <w:rFonts w:ascii="Times New Roman"/>
                <w:sz w:val="20"/>
              </w:rPr>
            </w:pPr>
          </w:p>
          <w:p w:rsidR="00941396" w:rsidRDefault="00A1655D">
            <w:pPr>
              <w:pStyle w:val="TableParagraph"/>
              <w:numPr>
                <w:ilvl w:val="0"/>
                <w:numId w:val="1"/>
              </w:numPr>
              <w:tabs>
                <w:tab w:val="left" w:pos="469"/>
              </w:tabs>
              <w:spacing w:before="1"/>
              <w:ind w:left="468" w:right="101"/>
              <w:jc w:val="both"/>
              <w:rPr>
                <w:sz w:val="20"/>
              </w:rPr>
            </w:pPr>
            <w:r>
              <w:rPr>
                <w:sz w:val="20"/>
              </w:rPr>
              <w:t>En lo posible, tome fotos del accidente: panorámicas del lugar, los daños que hayan sufrido los vehículos y los heridos (si los</w:t>
            </w:r>
            <w:r>
              <w:rPr>
                <w:spacing w:val="-1"/>
                <w:sz w:val="20"/>
              </w:rPr>
              <w:t xml:space="preserve"> </w:t>
            </w:r>
            <w:r>
              <w:rPr>
                <w:sz w:val="20"/>
              </w:rPr>
              <w:t>hubo).</w:t>
            </w:r>
          </w:p>
          <w:p w:rsidR="00941396" w:rsidRDefault="00941396">
            <w:pPr>
              <w:pStyle w:val="TableParagraph"/>
              <w:spacing w:before="8"/>
              <w:rPr>
                <w:rFonts w:ascii="Times New Roman"/>
                <w:sz w:val="20"/>
              </w:rPr>
            </w:pPr>
          </w:p>
          <w:p w:rsidR="00941396" w:rsidRDefault="00A1655D">
            <w:pPr>
              <w:pStyle w:val="TableParagraph"/>
              <w:numPr>
                <w:ilvl w:val="0"/>
                <w:numId w:val="1"/>
              </w:numPr>
              <w:tabs>
                <w:tab w:val="left" w:pos="469"/>
              </w:tabs>
              <w:ind w:left="468" w:right="104"/>
              <w:jc w:val="both"/>
              <w:rPr>
                <w:sz w:val="20"/>
              </w:rPr>
            </w:pPr>
            <w:r>
              <w:rPr>
                <w:sz w:val="20"/>
              </w:rPr>
              <w:t>Comuníquese con su aseguradora para solicitar asistencia lo antes</w:t>
            </w:r>
            <w:r>
              <w:rPr>
                <w:spacing w:val="-2"/>
                <w:sz w:val="20"/>
              </w:rPr>
              <w:t xml:space="preserve"> </w:t>
            </w:r>
            <w:r>
              <w:rPr>
                <w:sz w:val="20"/>
              </w:rPr>
              <w:t>posible.</w:t>
            </w:r>
          </w:p>
          <w:p w:rsidR="00941396" w:rsidRDefault="00941396">
            <w:pPr>
              <w:pStyle w:val="TableParagraph"/>
              <w:spacing w:before="10"/>
              <w:rPr>
                <w:rFonts w:ascii="Times New Roman"/>
                <w:sz w:val="20"/>
              </w:rPr>
            </w:pPr>
          </w:p>
          <w:p w:rsidR="00941396" w:rsidRDefault="00A1655D">
            <w:pPr>
              <w:pStyle w:val="TableParagraph"/>
              <w:numPr>
                <w:ilvl w:val="0"/>
                <w:numId w:val="1"/>
              </w:numPr>
              <w:tabs>
                <w:tab w:val="left" w:pos="469"/>
              </w:tabs>
              <w:ind w:left="468" w:right="100"/>
              <w:jc w:val="both"/>
              <w:rPr>
                <w:sz w:val="20"/>
              </w:rPr>
            </w:pPr>
            <w:r>
              <w:rPr>
                <w:sz w:val="20"/>
              </w:rPr>
              <w:t>No firme documentos distintos a los de las autoridades de Policía o Tránsito. No acepte responsabilidad del accidente de manera expresa hasta que llegue el representante de su aseguradora.</w:t>
            </w:r>
          </w:p>
        </w:tc>
      </w:tr>
    </w:tbl>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p w:rsidR="00941396" w:rsidRDefault="00941396">
      <w:pPr>
        <w:rPr>
          <w:rFonts w:ascii="Times New Roman"/>
          <w:sz w:val="20"/>
        </w:rPr>
      </w:pPr>
    </w:p>
    <w:sectPr w:rsidR="00941396">
      <w:pgSz w:w="11910" w:h="16840"/>
      <w:pgMar w:top="1720" w:right="860" w:bottom="280" w:left="880" w:header="713"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28F" w:rsidRDefault="0093128F">
      <w:r>
        <w:separator/>
      </w:r>
    </w:p>
  </w:endnote>
  <w:endnote w:type="continuationSeparator" w:id="0">
    <w:p w:rsidR="0093128F" w:rsidRDefault="0093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44" w:rsidRDefault="00147E44">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44" w:rsidRDefault="00147E44">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44" w:rsidRDefault="00147E4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28F" w:rsidRDefault="0093128F">
      <w:r>
        <w:separator/>
      </w:r>
    </w:p>
  </w:footnote>
  <w:footnote w:type="continuationSeparator" w:id="0">
    <w:p w:rsidR="0093128F" w:rsidRDefault="009312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44" w:rsidRDefault="00147E4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5656"/>
      <w:gridCol w:w="1992"/>
    </w:tblGrid>
    <w:tr w:rsidR="006F38C1" w:rsidTr="001D0B52">
      <w:trPr>
        <w:trHeight w:val="720"/>
        <w:jc w:val="center"/>
      </w:trPr>
      <w:tc>
        <w:tcPr>
          <w:tcW w:w="2525" w:type="dxa"/>
          <w:vMerge w:val="restart"/>
          <w:tcBorders>
            <w:top w:val="single" w:sz="4" w:space="0" w:color="auto"/>
            <w:left w:val="single" w:sz="4" w:space="0" w:color="auto"/>
            <w:bottom w:val="single" w:sz="4" w:space="0" w:color="auto"/>
            <w:right w:val="single" w:sz="4" w:space="0" w:color="auto"/>
          </w:tcBorders>
          <w:vAlign w:val="center"/>
          <w:hideMark/>
        </w:tcPr>
        <w:p w:rsidR="006F38C1" w:rsidRPr="00AB7C82" w:rsidRDefault="006F38C1" w:rsidP="006F38C1">
          <w:pPr>
            <w:tabs>
              <w:tab w:val="center" w:pos="4419"/>
              <w:tab w:val="right" w:pos="8838"/>
            </w:tabs>
            <w:jc w:val="center"/>
            <w:rPr>
              <w:b/>
              <w:sz w:val="24"/>
              <w:szCs w:val="24"/>
            </w:rPr>
          </w:pPr>
          <w:r w:rsidRPr="00A45754">
            <w:rPr>
              <w:noProof/>
              <w:lang w:val="en-US" w:eastAsia="en-US" w:bidi="ar-SA"/>
            </w:rPr>
            <w:drawing>
              <wp:anchor distT="0" distB="0" distL="114300" distR="114300" simplePos="0" relativeHeight="251659264" behindDoc="0" locked="0" layoutInCell="1" allowOverlap="1" wp14:anchorId="7CF2AE08" wp14:editId="050B50D6">
                <wp:simplePos x="0" y="0"/>
                <wp:positionH relativeFrom="column">
                  <wp:posOffset>404495</wp:posOffset>
                </wp:positionH>
                <wp:positionV relativeFrom="paragraph">
                  <wp:posOffset>-16510</wp:posOffset>
                </wp:positionV>
                <wp:extent cx="781050" cy="75247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7C82">
            <w:rPr>
              <w:b/>
              <w:noProof/>
              <w:sz w:val="24"/>
              <w:szCs w:val="24"/>
            </w:rPr>
            <w:t xml:space="preserve">  </w:t>
          </w:r>
        </w:p>
      </w:tc>
      <w:tc>
        <w:tcPr>
          <w:tcW w:w="5656" w:type="dxa"/>
          <w:tcBorders>
            <w:top w:val="single" w:sz="4" w:space="0" w:color="auto"/>
            <w:left w:val="single" w:sz="4" w:space="0" w:color="auto"/>
            <w:bottom w:val="single" w:sz="4" w:space="0" w:color="auto"/>
            <w:right w:val="single" w:sz="4" w:space="0" w:color="auto"/>
          </w:tcBorders>
          <w:vAlign w:val="center"/>
          <w:hideMark/>
        </w:tcPr>
        <w:p w:rsidR="006F38C1" w:rsidRPr="000B69D8" w:rsidRDefault="006F38C1" w:rsidP="006F38C1">
          <w:pPr>
            <w:tabs>
              <w:tab w:val="center" w:pos="4419"/>
              <w:tab w:val="right" w:pos="8838"/>
            </w:tabs>
            <w:jc w:val="center"/>
            <w:rPr>
              <w:rFonts w:ascii="Tahoma" w:hAnsi="Tahoma" w:cs="Tahoma"/>
              <w:b/>
            </w:rPr>
          </w:pPr>
          <w:r w:rsidRPr="000B69D8">
            <w:rPr>
              <w:rFonts w:ascii="Tahoma" w:hAnsi="Tahoma" w:cs="Tahoma"/>
              <w:b/>
            </w:rPr>
            <w:t>PROTOCOLO DE ACTUACIÓN POR ACCIDENTE DE TRANSITO</w:t>
          </w:r>
        </w:p>
      </w:tc>
      <w:tc>
        <w:tcPr>
          <w:tcW w:w="1992" w:type="dxa"/>
          <w:tcBorders>
            <w:top w:val="single" w:sz="4" w:space="0" w:color="auto"/>
            <w:left w:val="single" w:sz="4" w:space="0" w:color="auto"/>
            <w:bottom w:val="single" w:sz="4" w:space="0" w:color="auto"/>
            <w:right w:val="single" w:sz="4" w:space="0" w:color="auto"/>
          </w:tcBorders>
          <w:vAlign w:val="center"/>
          <w:hideMark/>
        </w:tcPr>
        <w:p w:rsidR="006F38C1" w:rsidRPr="000B69D8" w:rsidRDefault="006F38C1" w:rsidP="006F38C1">
          <w:pPr>
            <w:tabs>
              <w:tab w:val="center" w:pos="4419"/>
              <w:tab w:val="right" w:pos="8838"/>
            </w:tabs>
            <w:jc w:val="center"/>
            <w:rPr>
              <w:rFonts w:ascii="Tahoma" w:hAnsi="Tahoma" w:cs="Tahoma"/>
              <w:b/>
            </w:rPr>
          </w:pPr>
          <w:r w:rsidRPr="000B69D8">
            <w:rPr>
              <w:rFonts w:ascii="Tahoma" w:hAnsi="Tahoma" w:cs="Tahoma"/>
              <w:b/>
            </w:rPr>
            <w:t xml:space="preserve">FECHA </w:t>
          </w:r>
        </w:p>
        <w:p w:rsidR="006F38C1" w:rsidRPr="000B69D8" w:rsidRDefault="00147E44" w:rsidP="006F38C1">
          <w:pPr>
            <w:tabs>
              <w:tab w:val="center" w:pos="4419"/>
              <w:tab w:val="right" w:pos="8838"/>
            </w:tabs>
            <w:jc w:val="center"/>
            <w:rPr>
              <w:rFonts w:ascii="Tahoma" w:hAnsi="Tahoma" w:cs="Tahoma"/>
              <w:b/>
            </w:rPr>
          </w:pPr>
          <w:r>
            <w:rPr>
              <w:rFonts w:ascii="Tahoma" w:hAnsi="Tahoma" w:cs="Tahoma"/>
              <w:b/>
            </w:rPr>
            <w:t>JUNIO</w:t>
          </w:r>
          <w:bookmarkStart w:id="0" w:name="_GoBack"/>
          <w:bookmarkEnd w:id="0"/>
          <w:r w:rsidR="006F38C1" w:rsidRPr="000B69D8">
            <w:rPr>
              <w:rFonts w:ascii="Tahoma" w:hAnsi="Tahoma" w:cs="Tahoma"/>
              <w:b/>
            </w:rPr>
            <w:t>/2021</w:t>
          </w:r>
        </w:p>
      </w:tc>
    </w:tr>
    <w:tr w:rsidR="006F38C1" w:rsidTr="001D0B52">
      <w:trPr>
        <w:trHeight w:val="537"/>
        <w:jc w:val="center"/>
      </w:trPr>
      <w:tc>
        <w:tcPr>
          <w:tcW w:w="2525" w:type="dxa"/>
          <w:vMerge/>
          <w:tcBorders>
            <w:top w:val="single" w:sz="4" w:space="0" w:color="auto"/>
            <w:left w:val="single" w:sz="4" w:space="0" w:color="auto"/>
            <w:bottom w:val="single" w:sz="4" w:space="0" w:color="auto"/>
            <w:right w:val="single" w:sz="4" w:space="0" w:color="auto"/>
          </w:tcBorders>
          <w:vAlign w:val="center"/>
          <w:hideMark/>
        </w:tcPr>
        <w:p w:rsidR="006F38C1" w:rsidRPr="00AB7C82" w:rsidRDefault="006F38C1" w:rsidP="006F38C1">
          <w:pPr>
            <w:rPr>
              <w:b/>
              <w:sz w:val="24"/>
              <w:szCs w:val="24"/>
            </w:rPr>
          </w:pPr>
        </w:p>
      </w:tc>
      <w:tc>
        <w:tcPr>
          <w:tcW w:w="5656" w:type="dxa"/>
          <w:tcBorders>
            <w:top w:val="single" w:sz="4" w:space="0" w:color="auto"/>
            <w:left w:val="single" w:sz="4" w:space="0" w:color="auto"/>
            <w:bottom w:val="single" w:sz="4" w:space="0" w:color="auto"/>
            <w:right w:val="single" w:sz="4" w:space="0" w:color="auto"/>
          </w:tcBorders>
          <w:vAlign w:val="center"/>
          <w:hideMark/>
        </w:tcPr>
        <w:p w:rsidR="006F38C1" w:rsidRPr="000B69D8" w:rsidRDefault="006F38C1" w:rsidP="006F38C1">
          <w:pPr>
            <w:tabs>
              <w:tab w:val="center" w:pos="4419"/>
              <w:tab w:val="right" w:pos="8838"/>
            </w:tabs>
            <w:jc w:val="center"/>
            <w:rPr>
              <w:rFonts w:ascii="Tahoma" w:hAnsi="Tahoma" w:cs="Tahoma"/>
              <w:b/>
            </w:rPr>
          </w:pPr>
          <w:r w:rsidRPr="000B69D8">
            <w:rPr>
              <w:rFonts w:ascii="Tahoma" w:hAnsi="Tahoma" w:cs="Tahoma"/>
              <w:b/>
            </w:rPr>
            <w:t>UNIDAD ADMINISTRATIVA ESPECIAL DE SERVICIOS PÚBLICOS</w:t>
          </w:r>
        </w:p>
      </w:tc>
      <w:tc>
        <w:tcPr>
          <w:tcW w:w="1992" w:type="dxa"/>
          <w:tcBorders>
            <w:top w:val="single" w:sz="4" w:space="0" w:color="auto"/>
            <w:left w:val="single" w:sz="4" w:space="0" w:color="auto"/>
            <w:bottom w:val="single" w:sz="4" w:space="0" w:color="auto"/>
            <w:right w:val="single" w:sz="4" w:space="0" w:color="auto"/>
          </w:tcBorders>
          <w:vAlign w:val="center"/>
          <w:hideMark/>
        </w:tcPr>
        <w:p w:rsidR="006F38C1" w:rsidRPr="000B69D8" w:rsidRDefault="006F38C1" w:rsidP="006F38C1">
          <w:pPr>
            <w:tabs>
              <w:tab w:val="center" w:pos="4419"/>
              <w:tab w:val="right" w:pos="8838"/>
            </w:tabs>
            <w:jc w:val="center"/>
            <w:rPr>
              <w:rFonts w:ascii="Tahoma" w:hAnsi="Tahoma" w:cs="Tahoma"/>
              <w:b/>
            </w:rPr>
          </w:pPr>
          <w:r w:rsidRPr="000B69D8">
            <w:rPr>
              <w:rFonts w:ascii="Tahoma" w:hAnsi="Tahoma" w:cs="Tahoma"/>
              <w:b/>
            </w:rPr>
            <w:t xml:space="preserve">Página </w:t>
          </w:r>
          <w:r w:rsidRPr="000B69D8">
            <w:rPr>
              <w:rFonts w:ascii="Tahoma" w:hAnsi="Tahoma" w:cs="Tahoma"/>
              <w:b/>
              <w:bCs/>
            </w:rPr>
            <w:fldChar w:fldCharType="begin"/>
          </w:r>
          <w:r w:rsidRPr="000B69D8">
            <w:rPr>
              <w:rFonts w:ascii="Tahoma" w:hAnsi="Tahoma" w:cs="Tahoma"/>
              <w:b/>
              <w:bCs/>
            </w:rPr>
            <w:instrText>PAGE  \* Arabic  \* MERGEFORMAT</w:instrText>
          </w:r>
          <w:r w:rsidRPr="000B69D8">
            <w:rPr>
              <w:rFonts w:ascii="Tahoma" w:hAnsi="Tahoma" w:cs="Tahoma"/>
              <w:b/>
              <w:bCs/>
            </w:rPr>
            <w:fldChar w:fldCharType="separate"/>
          </w:r>
          <w:r w:rsidR="00147E44">
            <w:rPr>
              <w:rFonts w:ascii="Tahoma" w:hAnsi="Tahoma" w:cs="Tahoma"/>
              <w:b/>
              <w:bCs/>
              <w:noProof/>
            </w:rPr>
            <w:t>1</w:t>
          </w:r>
          <w:r w:rsidRPr="000B69D8">
            <w:rPr>
              <w:rFonts w:ascii="Tahoma" w:hAnsi="Tahoma" w:cs="Tahoma"/>
              <w:b/>
              <w:bCs/>
            </w:rPr>
            <w:fldChar w:fldCharType="end"/>
          </w:r>
          <w:r w:rsidRPr="000B69D8">
            <w:rPr>
              <w:rFonts w:ascii="Tahoma" w:hAnsi="Tahoma" w:cs="Tahoma"/>
              <w:b/>
            </w:rPr>
            <w:t xml:space="preserve"> de </w:t>
          </w:r>
          <w:r w:rsidRPr="000B69D8">
            <w:rPr>
              <w:rFonts w:ascii="Tahoma" w:hAnsi="Tahoma" w:cs="Tahoma"/>
              <w:b/>
              <w:bCs/>
            </w:rPr>
            <w:fldChar w:fldCharType="begin"/>
          </w:r>
          <w:r w:rsidRPr="000B69D8">
            <w:rPr>
              <w:rFonts w:ascii="Tahoma" w:hAnsi="Tahoma" w:cs="Tahoma"/>
              <w:b/>
              <w:bCs/>
            </w:rPr>
            <w:instrText>NUMPAGES  \* Arabic  \* MERGEFORMAT</w:instrText>
          </w:r>
          <w:r w:rsidRPr="000B69D8">
            <w:rPr>
              <w:rFonts w:ascii="Tahoma" w:hAnsi="Tahoma" w:cs="Tahoma"/>
              <w:b/>
              <w:bCs/>
            </w:rPr>
            <w:fldChar w:fldCharType="separate"/>
          </w:r>
          <w:r w:rsidR="00147E44">
            <w:rPr>
              <w:rFonts w:ascii="Tahoma" w:hAnsi="Tahoma" w:cs="Tahoma"/>
              <w:b/>
              <w:bCs/>
              <w:noProof/>
            </w:rPr>
            <w:t>4</w:t>
          </w:r>
          <w:r w:rsidRPr="000B69D8">
            <w:rPr>
              <w:rFonts w:ascii="Tahoma" w:hAnsi="Tahoma" w:cs="Tahoma"/>
              <w:b/>
              <w:bCs/>
            </w:rPr>
            <w:fldChar w:fldCharType="end"/>
          </w:r>
        </w:p>
      </w:tc>
    </w:tr>
  </w:tbl>
  <w:p w:rsidR="00941396" w:rsidRDefault="00941396">
    <w:pPr>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E44" w:rsidRDefault="00147E4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A0200"/>
    <w:multiLevelType w:val="hybridMultilevel"/>
    <w:tmpl w:val="BB3EEEE4"/>
    <w:lvl w:ilvl="0" w:tplc="3064F6EE">
      <w:numFmt w:val="bullet"/>
      <w:lvlText w:val=""/>
      <w:lvlJc w:val="left"/>
      <w:pPr>
        <w:ind w:left="469" w:hanging="360"/>
      </w:pPr>
      <w:rPr>
        <w:rFonts w:ascii="Symbol" w:eastAsia="Symbol" w:hAnsi="Symbol" w:cs="Symbol" w:hint="default"/>
        <w:w w:val="99"/>
        <w:sz w:val="20"/>
        <w:szCs w:val="20"/>
        <w:lang w:val="es-ES" w:eastAsia="es-ES" w:bidi="es-ES"/>
      </w:rPr>
    </w:lvl>
    <w:lvl w:ilvl="1" w:tplc="889A050C">
      <w:numFmt w:val="bullet"/>
      <w:lvlText w:val="•"/>
      <w:lvlJc w:val="left"/>
      <w:pPr>
        <w:ind w:left="994" w:hanging="360"/>
      </w:pPr>
      <w:rPr>
        <w:rFonts w:hint="default"/>
        <w:lang w:val="es-ES" w:eastAsia="es-ES" w:bidi="es-ES"/>
      </w:rPr>
    </w:lvl>
    <w:lvl w:ilvl="2" w:tplc="028ACAB0">
      <w:numFmt w:val="bullet"/>
      <w:lvlText w:val="•"/>
      <w:lvlJc w:val="left"/>
      <w:pPr>
        <w:ind w:left="1528" w:hanging="360"/>
      </w:pPr>
      <w:rPr>
        <w:rFonts w:hint="default"/>
        <w:lang w:val="es-ES" w:eastAsia="es-ES" w:bidi="es-ES"/>
      </w:rPr>
    </w:lvl>
    <w:lvl w:ilvl="3" w:tplc="62ACEE14">
      <w:numFmt w:val="bullet"/>
      <w:lvlText w:val="•"/>
      <w:lvlJc w:val="left"/>
      <w:pPr>
        <w:ind w:left="2062" w:hanging="360"/>
      </w:pPr>
      <w:rPr>
        <w:rFonts w:hint="default"/>
        <w:lang w:val="es-ES" w:eastAsia="es-ES" w:bidi="es-ES"/>
      </w:rPr>
    </w:lvl>
    <w:lvl w:ilvl="4" w:tplc="0FDE0EC6">
      <w:numFmt w:val="bullet"/>
      <w:lvlText w:val="•"/>
      <w:lvlJc w:val="left"/>
      <w:pPr>
        <w:ind w:left="2597" w:hanging="360"/>
      </w:pPr>
      <w:rPr>
        <w:rFonts w:hint="default"/>
        <w:lang w:val="es-ES" w:eastAsia="es-ES" w:bidi="es-ES"/>
      </w:rPr>
    </w:lvl>
    <w:lvl w:ilvl="5" w:tplc="34C6E9A2">
      <w:numFmt w:val="bullet"/>
      <w:lvlText w:val="•"/>
      <w:lvlJc w:val="left"/>
      <w:pPr>
        <w:ind w:left="3131" w:hanging="360"/>
      </w:pPr>
      <w:rPr>
        <w:rFonts w:hint="default"/>
        <w:lang w:val="es-ES" w:eastAsia="es-ES" w:bidi="es-ES"/>
      </w:rPr>
    </w:lvl>
    <w:lvl w:ilvl="6" w:tplc="ADD415C2">
      <w:numFmt w:val="bullet"/>
      <w:lvlText w:val="•"/>
      <w:lvlJc w:val="left"/>
      <w:pPr>
        <w:ind w:left="3665" w:hanging="360"/>
      </w:pPr>
      <w:rPr>
        <w:rFonts w:hint="default"/>
        <w:lang w:val="es-ES" w:eastAsia="es-ES" w:bidi="es-ES"/>
      </w:rPr>
    </w:lvl>
    <w:lvl w:ilvl="7" w:tplc="FFE6DA96">
      <w:numFmt w:val="bullet"/>
      <w:lvlText w:val="•"/>
      <w:lvlJc w:val="left"/>
      <w:pPr>
        <w:ind w:left="4200" w:hanging="360"/>
      </w:pPr>
      <w:rPr>
        <w:rFonts w:hint="default"/>
        <w:lang w:val="es-ES" w:eastAsia="es-ES" w:bidi="es-ES"/>
      </w:rPr>
    </w:lvl>
    <w:lvl w:ilvl="8" w:tplc="5316ED00">
      <w:numFmt w:val="bullet"/>
      <w:lvlText w:val="•"/>
      <w:lvlJc w:val="left"/>
      <w:pPr>
        <w:ind w:left="4734" w:hanging="360"/>
      </w:pPr>
      <w:rPr>
        <w:rFonts w:hint="default"/>
        <w:lang w:val="es-ES" w:eastAsia="es-ES" w:bidi="es-ES"/>
      </w:rPr>
    </w:lvl>
  </w:abstractNum>
  <w:abstractNum w:abstractNumId="1" w15:restartNumberingAfterBreak="0">
    <w:nsid w:val="24CD0D39"/>
    <w:multiLevelType w:val="hybridMultilevel"/>
    <w:tmpl w:val="101A15AE"/>
    <w:lvl w:ilvl="0" w:tplc="1D9AE964">
      <w:numFmt w:val="bullet"/>
      <w:lvlText w:val=""/>
      <w:lvlJc w:val="left"/>
      <w:pPr>
        <w:ind w:left="284" w:hanging="142"/>
      </w:pPr>
      <w:rPr>
        <w:rFonts w:ascii="Symbol" w:eastAsia="Symbol" w:hAnsi="Symbol" w:cs="Symbol" w:hint="default"/>
        <w:w w:val="99"/>
        <w:sz w:val="20"/>
        <w:szCs w:val="20"/>
        <w:lang w:val="es-ES" w:eastAsia="es-ES" w:bidi="es-ES"/>
      </w:rPr>
    </w:lvl>
    <w:lvl w:ilvl="1" w:tplc="338E56AE">
      <w:numFmt w:val="bullet"/>
      <w:lvlText w:val="•"/>
      <w:lvlJc w:val="left"/>
      <w:pPr>
        <w:ind w:left="832" w:hanging="142"/>
      </w:pPr>
      <w:rPr>
        <w:rFonts w:hint="default"/>
        <w:lang w:val="es-ES" w:eastAsia="es-ES" w:bidi="es-ES"/>
      </w:rPr>
    </w:lvl>
    <w:lvl w:ilvl="2" w:tplc="C720B4C8">
      <w:numFmt w:val="bullet"/>
      <w:lvlText w:val="•"/>
      <w:lvlJc w:val="left"/>
      <w:pPr>
        <w:ind w:left="1384" w:hanging="142"/>
      </w:pPr>
      <w:rPr>
        <w:rFonts w:hint="default"/>
        <w:lang w:val="es-ES" w:eastAsia="es-ES" w:bidi="es-ES"/>
      </w:rPr>
    </w:lvl>
    <w:lvl w:ilvl="3" w:tplc="0352D430">
      <w:numFmt w:val="bullet"/>
      <w:lvlText w:val="•"/>
      <w:lvlJc w:val="left"/>
      <w:pPr>
        <w:ind w:left="1936" w:hanging="142"/>
      </w:pPr>
      <w:rPr>
        <w:rFonts w:hint="default"/>
        <w:lang w:val="es-ES" w:eastAsia="es-ES" w:bidi="es-ES"/>
      </w:rPr>
    </w:lvl>
    <w:lvl w:ilvl="4" w:tplc="B5D4F822">
      <w:numFmt w:val="bullet"/>
      <w:lvlText w:val="•"/>
      <w:lvlJc w:val="left"/>
      <w:pPr>
        <w:ind w:left="2489" w:hanging="142"/>
      </w:pPr>
      <w:rPr>
        <w:rFonts w:hint="default"/>
        <w:lang w:val="es-ES" w:eastAsia="es-ES" w:bidi="es-ES"/>
      </w:rPr>
    </w:lvl>
    <w:lvl w:ilvl="5" w:tplc="D526C79C">
      <w:numFmt w:val="bullet"/>
      <w:lvlText w:val="•"/>
      <w:lvlJc w:val="left"/>
      <w:pPr>
        <w:ind w:left="3041" w:hanging="142"/>
      </w:pPr>
      <w:rPr>
        <w:rFonts w:hint="default"/>
        <w:lang w:val="es-ES" w:eastAsia="es-ES" w:bidi="es-ES"/>
      </w:rPr>
    </w:lvl>
    <w:lvl w:ilvl="6" w:tplc="25AE1204">
      <w:numFmt w:val="bullet"/>
      <w:lvlText w:val="•"/>
      <w:lvlJc w:val="left"/>
      <w:pPr>
        <w:ind w:left="3593" w:hanging="142"/>
      </w:pPr>
      <w:rPr>
        <w:rFonts w:hint="default"/>
        <w:lang w:val="es-ES" w:eastAsia="es-ES" w:bidi="es-ES"/>
      </w:rPr>
    </w:lvl>
    <w:lvl w:ilvl="7" w:tplc="661A8DD2">
      <w:numFmt w:val="bullet"/>
      <w:lvlText w:val="•"/>
      <w:lvlJc w:val="left"/>
      <w:pPr>
        <w:ind w:left="4146" w:hanging="142"/>
      </w:pPr>
      <w:rPr>
        <w:rFonts w:hint="default"/>
        <w:lang w:val="es-ES" w:eastAsia="es-ES" w:bidi="es-ES"/>
      </w:rPr>
    </w:lvl>
    <w:lvl w:ilvl="8" w:tplc="36B054F6">
      <w:numFmt w:val="bullet"/>
      <w:lvlText w:val="•"/>
      <w:lvlJc w:val="left"/>
      <w:pPr>
        <w:ind w:left="4698" w:hanging="142"/>
      </w:pPr>
      <w:rPr>
        <w:rFonts w:hint="default"/>
        <w:lang w:val="es-ES" w:eastAsia="es-ES" w:bidi="es-ES"/>
      </w:rPr>
    </w:lvl>
  </w:abstractNum>
  <w:abstractNum w:abstractNumId="2" w15:restartNumberingAfterBreak="0">
    <w:nsid w:val="26B40B2F"/>
    <w:multiLevelType w:val="hybridMultilevel"/>
    <w:tmpl w:val="9B10575E"/>
    <w:lvl w:ilvl="0" w:tplc="28A807DE">
      <w:numFmt w:val="bullet"/>
      <w:lvlText w:val=""/>
      <w:lvlJc w:val="left"/>
      <w:pPr>
        <w:ind w:left="284" w:hanging="142"/>
      </w:pPr>
      <w:rPr>
        <w:rFonts w:ascii="Symbol" w:eastAsia="Symbol" w:hAnsi="Symbol" w:cs="Symbol" w:hint="default"/>
        <w:w w:val="99"/>
        <w:sz w:val="20"/>
        <w:szCs w:val="20"/>
        <w:lang w:val="es-ES" w:eastAsia="es-ES" w:bidi="es-ES"/>
      </w:rPr>
    </w:lvl>
    <w:lvl w:ilvl="1" w:tplc="0A40999A">
      <w:numFmt w:val="bullet"/>
      <w:lvlText w:val="•"/>
      <w:lvlJc w:val="left"/>
      <w:pPr>
        <w:ind w:left="832" w:hanging="142"/>
      </w:pPr>
      <w:rPr>
        <w:rFonts w:hint="default"/>
        <w:lang w:val="es-ES" w:eastAsia="es-ES" w:bidi="es-ES"/>
      </w:rPr>
    </w:lvl>
    <w:lvl w:ilvl="2" w:tplc="47B0B398">
      <w:numFmt w:val="bullet"/>
      <w:lvlText w:val="•"/>
      <w:lvlJc w:val="left"/>
      <w:pPr>
        <w:ind w:left="1384" w:hanging="142"/>
      </w:pPr>
      <w:rPr>
        <w:rFonts w:hint="default"/>
        <w:lang w:val="es-ES" w:eastAsia="es-ES" w:bidi="es-ES"/>
      </w:rPr>
    </w:lvl>
    <w:lvl w:ilvl="3" w:tplc="6FACB790">
      <w:numFmt w:val="bullet"/>
      <w:lvlText w:val="•"/>
      <w:lvlJc w:val="left"/>
      <w:pPr>
        <w:ind w:left="1936" w:hanging="142"/>
      </w:pPr>
      <w:rPr>
        <w:rFonts w:hint="default"/>
        <w:lang w:val="es-ES" w:eastAsia="es-ES" w:bidi="es-ES"/>
      </w:rPr>
    </w:lvl>
    <w:lvl w:ilvl="4" w:tplc="7EBC52B8">
      <w:numFmt w:val="bullet"/>
      <w:lvlText w:val="•"/>
      <w:lvlJc w:val="left"/>
      <w:pPr>
        <w:ind w:left="2489" w:hanging="142"/>
      </w:pPr>
      <w:rPr>
        <w:rFonts w:hint="default"/>
        <w:lang w:val="es-ES" w:eastAsia="es-ES" w:bidi="es-ES"/>
      </w:rPr>
    </w:lvl>
    <w:lvl w:ilvl="5" w:tplc="EBCA3286">
      <w:numFmt w:val="bullet"/>
      <w:lvlText w:val="•"/>
      <w:lvlJc w:val="left"/>
      <w:pPr>
        <w:ind w:left="3041" w:hanging="142"/>
      </w:pPr>
      <w:rPr>
        <w:rFonts w:hint="default"/>
        <w:lang w:val="es-ES" w:eastAsia="es-ES" w:bidi="es-ES"/>
      </w:rPr>
    </w:lvl>
    <w:lvl w:ilvl="6" w:tplc="9A42815C">
      <w:numFmt w:val="bullet"/>
      <w:lvlText w:val="•"/>
      <w:lvlJc w:val="left"/>
      <w:pPr>
        <w:ind w:left="3593" w:hanging="142"/>
      </w:pPr>
      <w:rPr>
        <w:rFonts w:hint="default"/>
        <w:lang w:val="es-ES" w:eastAsia="es-ES" w:bidi="es-ES"/>
      </w:rPr>
    </w:lvl>
    <w:lvl w:ilvl="7" w:tplc="1FA6865E">
      <w:numFmt w:val="bullet"/>
      <w:lvlText w:val="•"/>
      <w:lvlJc w:val="left"/>
      <w:pPr>
        <w:ind w:left="4146" w:hanging="142"/>
      </w:pPr>
      <w:rPr>
        <w:rFonts w:hint="default"/>
        <w:lang w:val="es-ES" w:eastAsia="es-ES" w:bidi="es-ES"/>
      </w:rPr>
    </w:lvl>
    <w:lvl w:ilvl="8" w:tplc="4E9C1224">
      <w:numFmt w:val="bullet"/>
      <w:lvlText w:val="•"/>
      <w:lvlJc w:val="left"/>
      <w:pPr>
        <w:ind w:left="4698" w:hanging="142"/>
      </w:pPr>
      <w:rPr>
        <w:rFonts w:hint="default"/>
        <w:lang w:val="es-ES" w:eastAsia="es-ES" w:bidi="es-ES"/>
      </w:rPr>
    </w:lvl>
  </w:abstractNum>
  <w:abstractNum w:abstractNumId="3" w15:restartNumberingAfterBreak="0">
    <w:nsid w:val="2BFC1536"/>
    <w:multiLevelType w:val="hybridMultilevel"/>
    <w:tmpl w:val="BDC00BCC"/>
    <w:lvl w:ilvl="0" w:tplc="E7287266">
      <w:start w:val="1"/>
      <w:numFmt w:val="decimal"/>
      <w:lvlText w:val="%1."/>
      <w:lvlJc w:val="left"/>
      <w:pPr>
        <w:ind w:left="468" w:hanging="361"/>
      </w:pPr>
      <w:rPr>
        <w:rFonts w:ascii="Arial" w:eastAsia="Arial" w:hAnsi="Arial" w:cs="Arial" w:hint="default"/>
        <w:spacing w:val="-1"/>
        <w:w w:val="99"/>
        <w:sz w:val="20"/>
        <w:szCs w:val="20"/>
        <w:lang w:val="es-ES" w:eastAsia="es-ES" w:bidi="es-ES"/>
      </w:rPr>
    </w:lvl>
    <w:lvl w:ilvl="1" w:tplc="2EACC434">
      <w:numFmt w:val="bullet"/>
      <w:lvlText w:val="•"/>
      <w:lvlJc w:val="left"/>
      <w:pPr>
        <w:ind w:left="1405" w:hanging="361"/>
      </w:pPr>
      <w:rPr>
        <w:rFonts w:hint="default"/>
        <w:lang w:val="es-ES" w:eastAsia="es-ES" w:bidi="es-ES"/>
      </w:rPr>
    </w:lvl>
    <w:lvl w:ilvl="2" w:tplc="7324BFCA">
      <w:numFmt w:val="bullet"/>
      <w:lvlText w:val="•"/>
      <w:lvlJc w:val="left"/>
      <w:pPr>
        <w:ind w:left="2350" w:hanging="361"/>
      </w:pPr>
      <w:rPr>
        <w:rFonts w:hint="default"/>
        <w:lang w:val="es-ES" w:eastAsia="es-ES" w:bidi="es-ES"/>
      </w:rPr>
    </w:lvl>
    <w:lvl w:ilvl="3" w:tplc="4ED00AE8">
      <w:numFmt w:val="bullet"/>
      <w:lvlText w:val="•"/>
      <w:lvlJc w:val="left"/>
      <w:pPr>
        <w:ind w:left="3296" w:hanging="361"/>
      </w:pPr>
      <w:rPr>
        <w:rFonts w:hint="default"/>
        <w:lang w:val="es-ES" w:eastAsia="es-ES" w:bidi="es-ES"/>
      </w:rPr>
    </w:lvl>
    <w:lvl w:ilvl="4" w:tplc="B980EE30">
      <w:numFmt w:val="bullet"/>
      <w:lvlText w:val="•"/>
      <w:lvlJc w:val="left"/>
      <w:pPr>
        <w:ind w:left="4241" w:hanging="361"/>
      </w:pPr>
      <w:rPr>
        <w:rFonts w:hint="default"/>
        <w:lang w:val="es-ES" w:eastAsia="es-ES" w:bidi="es-ES"/>
      </w:rPr>
    </w:lvl>
    <w:lvl w:ilvl="5" w:tplc="5E1247CE">
      <w:numFmt w:val="bullet"/>
      <w:lvlText w:val="•"/>
      <w:lvlJc w:val="left"/>
      <w:pPr>
        <w:ind w:left="5187" w:hanging="361"/>
      </w:pPr>
      <w:rPr>
        <w:rFonts w:hint="default"/>
        <w:lang w:val="es-ES" w:eastAsia="es-ES" w:bidi="es-ES"/>
      </w:rPr>
    </w:lvl>
    <w:lvl w:ilvl="6" w:tplc="19A63B46">
      <w:numFmt w:val="bullet"/>
      <w:lvlText w:val="•"/>
      <w:lvlJc w:val="left"/>
      <w:pPr>
        <w:ind w:left="6132" w:hanging="361"/>
      </w:pPr>
      <w:rPr>
        <w:rFonts w:hint="default"/>
        <w:lang w:val="es-ES" w:eastAsia="es-ES" w:bidi="es-ES"/>
      </w:rPr>
    </w:lvl>
    <w:lvl w:ilvl="7" w:tplc="6BAC3940">
      <w:numFmt w:val="bullet"/>
      <w:lvlText w:val="•"/>
      <w:lvlJc w:val="left"/>
      <w:pPr>
        <w:ind w:left="7077" w:hanging="361"/>
      </w:pPr>
      <w:rPr>
        <w:rFonts w:hint="default"/>
        <w:lang w:val="es-ES" w:eastAsia="es-ES" w:bidi="es-ES"/>
      </w:rPr>
    </w:lvl>
    <w:lvl w:ilvl="8" w:tplc="D7B4A93A">
      <w:numFmt w:val="bullet"/>
      <w:lvlText w:val="•"/>
      <w:lvlJc w:val="left"/>
      <w:pPr>
        <w:ind w:left="8023" w:hanging="361"/>
      </w:pPr>
      <w:rPr>
        <w:rFonts w:hint="default"/>
        <w:lang w:val="es-ES" w:eastAsia="es-ES" w:bidi="es-ES"/>
      </w:rPr>
    </w:lvl>
  </w:abstractNum>
  <w:abstractNum w:abstractNumId="4" w15:restartNumberingAfterBreak="0">
    <w:nsid w:val="38CC33E8"/>
    <w:multiLevelType w:val="hybridMultilevel"/>
    <w:tmpl w:val="340E83D0"/>
    <w:lvl w:ilvl="0" w:tplc="60643962">
      <w:numFmt w:val="bullet"/>
      <w:lvlText w:val=""/>
      <w:lvlJc w:val="left"/>
      <w:pPr>
        <w:ind w:left="469" w:hanging="360"/>
      </w:pPr>
      <w:rPr>
        <w:rFonts w:ascii="Symbol" w:eastAsia="Symbol" w:hAnsi="Symbol" w:cs="Symbol" w:hint="default"/>
        <w:w w:val="99"/>
        <w:sz w:val="20"/>
        <w:szCs w:val="20"/>
        <w:lang w:val="es-ES" w:eastAsia="es-ES" w:bidi="es-ES"/>
      </w:rPr>
    </w:lvl>
    <w:lvl w:ilvl="1" w:tplc="D9BCB49C">
      <w:numFmt w:val="bullet"/>
      <w:lvlText w:val="•"/>
      <w:lvlJc w:val="left"/>
      <w:pPr>
        <w:ind w:left="994" w:hanging="360"/>
      </w:pPr>
      <w:rPr>
        <w:rFonts w:hint="default"/>
        <w:lang w:val="es-ES" w:eastAsia="es-ES" w:bidi="es-ES"/>
      </w:rPr>
    </w:lvl>
    <w:lvl w:ilvl="2" w:tplc="61A441EA">
      <w:numFmt w:val="bullet"/>
      <w:lvlText w:val="•"/>
      <w:lvlJc w:val="left"/>
      <w:pPr>
        <w:ind w:left="1528" w:hanging="360"/>
      </w:pPr>
      <w:rPr>
        <w:rFonts w:hint="default"/>
        <w:lang w:val="es-ES" w:eastAsia="es-ES" w:bidi="es-ES"/>
      </w:rPr>
    </w:lvl>
    <w:lvl w:ilvl="3" w:tplc="122434F8">
      <w:numFmt w:val="bullet"/>
      <w:lvlText w:val="•"/>
      <w:lvlJc w:val="left"/>
      <w:pPr>
        <w:ind w:left="2062" w:hanging="360"/>
      </w:pPr>
      <w:rPr>
        <w:rFonts w:hint="default"/>
        <w:lang w:val="es-ES" w:eastAsia="es-ES" w:bidi="es-ES"/>
      </w:rPr>
    </w:lvl>
    <w:lvl w:ilvl="4" w:tplc="8C8E8984">
      <w:numFmt w:val="bullet"/>
      <w:lvlText w:val="•"/>
      <w:lvlJc w:val="left"/>
      <w:pPr>
        <w:ind w:left="2597" w:hanging="360"/>
      </w:pPr>
      <w:rPr>
        <w:rFonts w:hint="default"/>
        <w:lang w:val="es-ES" w:eastAsia="es-ES" w:bidi="es-ES"/>
      </w:rPr>
    </w:lvl>
    <w:lvl w:ilvl="5" w:tplc="2C0631D8">
      <w:numFmt w:val="bullet"/>
      <w:lvlText w:val="•"/>
      <w:lvlJc w:val="left"/>
      <w:pPr>
        <w:ind w:left="3131" w:hanging="360"/>
      </w:pPr>
      <w:rPr>
        <w:rFonts w:hint="default"/>
        <w:lang w:val="es-ES" w:eastAsia="es-ES" w:bidi="es-ES"/>
      </w:rPr>
    </w:lvl>
    <w:lvl w:ilvl="6" w:tplc="79B6BD04">
      <w:numFmt w:val="bullet"/>
      <w:lvlText w:val="•"/>
      <w:lvlJc w:val="left"/>
      <w:pPr>
        <w:ind w:left="3665" w:hanging="360"/>
      </w:pPr>
      <w:rPr>
        <w:rFonts w:hint="default"/>
        <w:lang w:val="es-ES" w:eastAsia="es-ES" w:bidi="es-ES"/>
      </w:rPr>
    </w:lvl>
    <w:lvl w:ilvl="7" w:tplc="CB923718">
      <w:numFmt w:val="bullet"/>
      <w:lvlText w:val="•"/>
      <w:lvlJc w:val="left"/>
      <w:pPr>
        <w:ind w:left="4200" w:hanging="360"/>
      </w:pPr>
      <w:rPr>
        <w:rFonts w:hint="default"/>
        <w:lang w:val="es-ES" w:eastAsia="es-ES" w:bidi="es-ES"/>
      </w:rPr>
    </w:lvl>
    <w:lvl w:ilvl="8" w:tplc="DD6C1D30">
      <w:numFmt w:val="bullet"/>
      <w:lvlText w:val="•"/>
      <w:lvlJc w:val="left"/>
      <w:pPr>
        <w:ind w:left="4734" w:hanging="360"/>
      </w:pPr>
      <w:rPr>
        <w:rFonts w:hint="default"/>
        <w:lang w:val="es-ES" w:eastAsia="es-ES" w:bidi="es-ES"/>
      </w:rPr>
    </w:lvl>
  </w:abstractNum>
  <w:abstractNum w:abstractNumId="5" w15:restartNumberingAfterBreak="0">
    <w:nsid w:val="56B06E55"/>
    <w:multiLevelType w:val="hybridMultilevel"/>
    <w:tmpl w:val="0F1C1ACE"/>
    <w:lvl w:ilvl="0" w:tplc="CDFE435C">
      <w:numFmt w:val="bullet"/>
      <w:lvlText w:val=""/>
      <w:lvlJc w:val="left"/>
      <w:pPr>
        <w:ind w:left="284" w:hanging="142"/>
      </w:pPr>
      <w:rPr>
        <w:rFonts w:ascii="Symbol" w:eastAsia="Symbol" w:hAnsi="Symbol" w:cs="Symbol" w:hint="default"/>
        <w:w w:val="99"/>
        <w:sz w:val="20"/>
        <w:szCs w:val="20"/>
        <w:lang w:val="es-ES" w:eastAsia="es-ES" w:bidi="es-ES"/>
      </w:rPr>
    </w:lvl>
    <w:lvl w:ilvl="1" w:tplc="9710E5D8">
      <w:numFmt w:val="bullet"/>
      <w:lvlText w:val="•"/>
      <w:lvlJc w:val="left"/>
      <w:pPr>
        <w:ind w:left="832" w:hanging="142"/>
      </w:pPr>
      <w:rPr>
        <w:rFonts w:hint="default"/>
        <w:lang w:val="es-ES" w:eastAsia="es-ES" w:bidi="es-ES"/>
      </w:rPr>
    </w:lvl>
    <w:lvl w:ilvl="2" w:tplc="3C1A10E4">
      <w:numFmt w:val="bullet"/>
      <w:lvlText w:val="•"/>
      <w:lvlJc w:val="left"/>
      <w:pPr>
        <w:ind w:left="1384" w:hanging="142"/>
      </w:pPr>
      <w:rPr>
        <w:rFonts w:hint="default"/>
        <w:lang w:val="es-ES" w:eastAsia="es-ES" w:bidi="es-ES"/>
      </w:rPr>
    </w:lvl>
    <w:lvl w:ilvl="3" w:tplc="57DADDB8">
      <w:numFmt w:val="bullet"/>
      <w:lvlText w:val="•"/>
      <w:lvlJc w:val="left"/>
      <w:pPr>
        <w:ind w:left="1936" w:hanging="142"/>
      </w:pPr>
      <w:rPr>
        <w:rFonts w:hint="default"/>
        <w:lang w:val="es-ES" w:eastAsia="es-ES" w:bidi="es-ES"/>
      </w:rPr>
    </w:lvl>
    <w:lvl w:ilvl="4" w:tplc="8F924D48">
      <w:numFmt w:val="bullet"/>
      <w:lvlText w:val="•"/>
      <w:lvlJc w:val="left"/>
      <w:pPr>
        <w:ind w:left="2489" w:hanging="142"/>
      </w:pPr>
      <w:rPr>
        <w:rFonts w:hint="default"/>
        <w:lang w:val="es-ES" w:eastAsia="es-ES" w:bidi="es-ES"/>
      </w:rPr>
    </w:lvl>
    <w:lvl w:ilvl="5" w:tplc="43E2A33A">
      <w:numFmt w:val="bullet"/>
      <w:lvlText w:val="•"/>
      <w:lvlJc w:val="left"/>
      <w:pPr>
        <w:ind w:left="3041" w:hanging="142"/>
      </w:pPr>
      <w:rPr>
        <w:rFonts w:hint="default"/>
        <w:lang w:val="es-ES" w:eastAsia="es-ES" w:bidi="es-ES"/>
      </w:rPr>
    </w:lvl>
    <w:lvl w:ilvl="6" w:tplc="7F9E57B0">
      <w:numFmt w:val="bullet"/>
      <w:lvlText w:val="•"/>
      <w:lvlJc w:val="left"/>
      <w:pPr>
        <w:ind w:left="3593" w:hanging="142"/>
      </w:pPr>
      <w:rPr>
        <w:rFonts w:hint="default"/>
        <w:lang w:val="es-ES" w:eastAsia="es-ES" w:bidi="es-ES"/>
      </w:rPr>
    </w:lvl>
    <w:lvl w:ilvl="7" w:tplc="70168A68">
      <w:numFmt w:val="bullet"/>
      <w:lvlText w:val="•"/>
      <w:lvlJc w:val="left"/>
      <w:pPr>
        <w:ind w:left="4146" w:hanging="142"/>
      </w:pPr>
      <w:rPr>
        <w:rFonts w:hint="default"/>
        <w:lang w:val="es-ES" w:eastAsia="es-ES" w:bidi="es-ES"/>
      </w:rPr>
    </w:lvl>
    <w:lvl w:ilvl="8" w:tplc="38381BD6">
      <w:numFmt w:val="bullet"/>
      <w:lvlText w:val="•"/>
      <w:lvlJc w:val="left"/>
      <w:pPr>
        <w:ind w:left="4698" w:hanging="142"/>
      </w:pPr>
      <w:rPr>
        <w:rFonts w:hint="default"/>
        <w:lang w:val="es-ES" w:eastAsia="es-ES" w:bidi="es-ES"/>
      </w:rPr>
    </w:lvl>
  </w:abstractNum>
  <w:abstractNum w:abstractNumId="6" w15:restartNumberingAfterBreak="0">
    <w:nsid w:val="5AE00822"/>
    <w:multiLevelType w:val="hybridMultilevel"/>
    <w:tmpl w:val="7C1E0254"/>
    <w:lvl w:ilvl="0" w:tplc="D264D388">
      <w:start w:val="1"/>
      <w:numFmt w:val="decimal"/>
      <w:lvlText w:val="%1."/>
      <w:lvlJc w:val="left"/>
      <w:pPr>
        <w:ind w:left="468" w:hanging="361"/>
      </w:pPr>
      <w:rPr>
        <w:rFonts w:ascii="Arial" w:eastAsia="Arial" w:hAnsi="Arial" w:cs="Arial" w:hint="default"/>
        <w:spacing w:val="-1"/>
        <w:w w:val="99"/>
        <w:sz w:val="20"/>
        <w:szCs w:val="20"/>
        <w:lang w:val="es-ES" w:eastAsia="es-ES" w:bidi="es-ES"/>
      </w:rPr>
    </w:lvl>
    <w:lvl w:ilvl="1" w:tplc="7FB49156">
      <w:numFmt w:val="bullet"/>
      <w:lvlText w:val="•"/>
      <w:lvlJc w:val="left"/>
      <w:pPr>
        <w:ind w:left="1405" w:hanging="361"/>
      </w:pPr>
      <w:rPr>
        <w:rFonts w:hint="default"/>
        <w:lang w:val="es-ES" w:eastAsia="es-ES" w:bidi="es-ES"/>
      </w:rPr>
    </w:lvl>
    <w:lvl w:ilvl="2" w:tplc="14741B7C">
      <w:numFmt w:val="bullet"/>
      <w:lvlText w:val="•"/>
      <w:lvlJc w:val="left"/>
      <w:pPr>
        <w:ind w:left="2350" w:hanging="361"/>
      </w:pPr>
      <w:rPr>
        <w:rFonts w:hint="default"/>
        <w:lang w:val="es-ES" w:eastAsia="es-ES" w:bidi="es-ES"/>
      </w:rPr>
    </w:lvl>
    <w:lvl w:ilvl="3" w:tplc="CF00BEC6">
      <w:numFmt w:val="bullet"/>
      <w:lvlText w:val="•"/>
      <w:lvlJc w:val="left"/>
      <w:pPr>
        <w:ind w:left="3296" w:hanging="361"/>
      </w:pPr>
      <w:rPr>
        <w:rFonts w:hint="default"/>
        <w:lang w:val="es-ES" w:eastAsia="es-ES" w:bidi="es-ES"/>
      </w:rPr>
    </w:lvl>
    <w:lvl w:ilvl="4" w:tplc="3AAC50E0">
      <w:numFmt w:val="bullet"/>
      <w:lvlText w:val="•"/>
      <w:lvlJc w:val="left"/>
      <w:pPr>
        <w:ind w:left="4241" w:hanging="361"/>
      </w:pPr>
      <w:rPr>
        <w:rFonts w:hint="default"/>
        <w:lang w:val="es-ES" w:eastAsia="es-ES" w:bidi="es-ES"/>
      </w:rPr>
    </w:lvl>
    <w:lvl w:ilvl="5" w:tplc="2780D224">
      <w:numFmt w:val="bullet"/>
      <w:lvlText w:val="•"/>
      <w:lvlJc w:val="left"/>
      <w:pPr>
        <w:ind w:left="5187" w:hanging="361"/>
      </w:pPr>
      <w:rPr>
        <w:rFonts w:hint="default"/>
        <w:lang w:val="es-ES" w:eastAsia="es-ES" w:bidi="es-ES"/>
      </w:rPr>
    </w:lvl>
    <w:lvl w:ilvl="6" w:tplc="3196A168">
      <w:numFmt w:val="bullet"/>
      <w:lvlText w:val="•"/>
      <w:lvlJc w:val="left"/>
      <w:pPr>
        <w:ind w:left="6132" w:hanging="361"/>
      </w:pPr>
      <w:rPr>
        <w:rFonts w:hint="default"/>
        <w:lang w:val="es-ES" w:eastAsia="es-ES" w:bidi="es-ES"/>
      </w:rPr>
    </w:lvl>
    <w:lvl w:ilvl="7" w:tplc="C18CC5B2">
      <w:numFmt w:val="bullet"/>
      <w:lvlText w:val="•"/>
      <w:lvlJc w:val="left"/>
      <w:pPr>
        <w:ind w:left="7077" w:hanging="361"/>
      </w:pPr>
      <w:rPr>
        <w:rFonts w:hint="default"/>
        <w:lang w:val="es-ES" w:eastAsia="es-ES" w:bidi="es-ES"/>
      </w:rPr>
    </w:lvl>
    <w:lvl w:ilvl="8" w:tplc="F4004D16">
      <w:numFmt w:val="bullet"/>
      <w:lvlText w:val="•"/>
      <w:lvlJc w:val="left"/>
      <w:pPr>
        <w:ind w:left="8023" w:hanging="361"/>
      </w:pPr>
      <w:rPr>
        <w:rFonts w:hint="default"/>
        <w:lang w:val="es-ES" w:eastAsia="es-ES" w:bidi="es-ES"/>
      </w:rPr>
    </w:lvl>
  </w:abstractNum>
  <w:abstractNum w:abstractNumId="7" w15:restartNumberingAfterBreak="0">
    <w:nsid w:val="65665817"/>
    <w:multiLevelType w:val="hybridMultilevel"/>
    <w:tmpl w:val="572241EC"/>
    <w:lvl w:ilvl="0" w:tplc="87181D0E">
      <w:start w:val="1"/>
      <w:numFmt w:val="decimal"/>
      <w:lvlText w:val="%1."/>
      <w:lvlJc w:val="left"/>
      <w:pPr>
        <w:ind w:left="468" w:hanging="361"/>
      </w:pPr>
      <w:rPr>
        <w:rFonts w:ascii="Arial" w:eastAsia="Arial" w:hAnsi="Arial" w:cs="Arial" w:hint="default"/>
        <w:spacing w:val="-1"/>
        <w:w w:val="99"/>
        <w:sz w:val="20"/>
        <w:szCs w:val="20"/>
        <w:lang w:val="es-ES" w:eastAsia="es-ES" w:bidi="es-ES"/>
      </w:rPr>
    </w:lvl>
    <w:lvl w:ilvl="1" w:tplc="1C2AC3D4">
      <w:numFmt w:val="bullet"/>
      <w:lvlText w:val="•"/>
      <w:lvlJc w:val="left"/>
      <w:pPr>
        <w:ind w:left="1405" w:hanging="361"/>
      </w:pPr>
      <w:rPr>
        <w:rFonts w:hint="default"/>
        <w:lang w:val="es-ES" w:eastAsia="es-ES" w:bidi="es-ES"/>
      </w:rPr>
    </w:lvl>
    <w:lvl w:ilvl="2" w:tplc="430CA504">
      <w:numFmt w:val="bullet"/>
      <w:lvlText w:val="•"/>
      <w:lvlJc w:val="left"/>
      <w:pPr>
        <w:ind w:left="2350" w:hanging="361"/>
      </w:pPr>
      <w:rPr>
        <w:rFonts w:hint="default"/>
        <w:lang w:val="es-ES" w:eastAsia="es-ES" w:bidi="es-ES"/>
      </w:rPr>
    </w:lvl>
    <w:lvl w:ilvl="3" w:tplc="F27C02EE">
      <w:numFmt w:val="bullet"/>
      <w:lvlText w:val="•"/>
      <w:lvlJc w:val="left"/>
      <w:pPr>
        <w:ind w:left="3296" w:hanging="361"/>
      </w:pPr>
      <w:rPr>
        <w:rFonts w:hint="default"/>
        <w:lang w:val="es-ES" w:eastAsia="es-ES" w:bidi="es-ES"/>
      </w:rPr>
    </w:lvl>
    <w:lvl w:ilvl="4" w:tplc="D62ABCFC">
      <w:numFmt w:val="bullet"/>
      <w:lvlText w:val="•"/>
      <w:lvlJc w:val="left"/>
      <w:pPr>
        <w:ind w:left="4241" w:hanging="361"/>
      </w:pPr>
      <w:rPr>
        <w:rFonts w:hint="default"/>
        <w:lang w:val="es-ES" w:eastAsia="es-ES" w:bidi="es-ES"/>
      </w:rPr>
    </w:lvl>
    <w:lvl w:ilvl="5" w:tplc="C5A6EC5A">
      <w:numFmt w:val="bullet"/>
      <w:lvlText w:val="•"/>
      <w:lvlJc w:val="left"/>
      <w:pPr>
        <w:ind w:left="5187" w:hanging="361"/>
      </w:pPr>
      <w:rPr>
        <w:rFonts w:hint="default"/>
        <w:lang w:val="es-ES" w:eastAsia="es-ES" w:bidi="es-ES"/>
      </w:rPr>
    </w:lvl>
    <w:lvl w:ilvl="6" w:tplc="D6B68648">
      <w:numFmt w:val="bullet"/>
      <w:lvlText w:val="•"/>
      <w:lvlJc w:val="left"/>
      <w:pPr>
        <w:ind w:left="6132" w:hanging="361"/>
      </w:pPr>
      <w:rPr>
        <w:rFonts w:hint="default"/>
        <w:lang w:val="es-ES" w:eastAsia="es-ES" w:bidi="es-ES"/>
      </w:rPr>
    </w:lvl>
    <w:lvl w:ilvl="7" w:tplc="096CD260">
      <w:numFmt w:val="bullet"/>
      <w:lvlText w:val="•"/>
      <w:lvlJc w:val="left"/>
      <w:pPr>
        <w:ind w:left="7077" w:hanging="361"/>
      </w:pPr>
      <w:rPr>
        <w:rFonts w:hint="default"/>
        <w:lang w:val="es-ES" w:eastAsia="es-ES" w:bidi="es-ES"/>
      </w:rPr>
    </w:lvl>
    <w:lvl w:ilvl="8" w:tplc="22186968">
      <w:numFmt w:val="bullet"/>
      <w:lvlText w:val="•"/>
      <w:lvlJc w:val="left"/>
      <w:pPr>
        <w:ind w:left="8023" w:hanging="361"/>
      </w:pPr>
      <w:rPr>
        <w:rFonts w:hint="default"/>
        <w:lang w:val="es-ES" w:eastAsia="es-ES" w:bidi="es-ES"/>
      </w:rPr>
    </w:lvl>
  </w:abstractNum>
  <w:abstractNum w:abstractNumId="8" w15:restartNumberingAfterBreak="0">
    <w:nsid w:val="68252B7D"/>
    <w:multiLevelType w:val="hybridMultilevel"/>
    <w:tmpl w:val="0944B66A"/>
    <w:lvl w:ilvl="0" w:tplc="9ED00098">
      <w:numFmt w:val="bullet"/>
      <w:lvlText w:val=""/>
      <w:lvlJc w:val="left"/>
      <w:pPr>
        <w:ind w:left="469" w:hanging="360"/>
      </w:pPr>
      <w:rPr>
        <w:rFonts w:ascii="Symbol" w:eastAsia="Symbol" w:hAnsi="Symbol" w:cs="Symbol" w:hint="default"/>
        <w:w w:val="99"/>
        <w:sz w:val="20"/>
        <w:szCs w:val="20"/>
        <w:lang w:val="es-ES" w:eastAsia="es-ES" w:bidi="es-ES"/>
      </w:rPr>
    </w:lvl>
    <w:lvl w:ilvl="1" w:tplc="2430A4A0">
      <w:numFmt w:val="bullet"/>
      <w:lvlText w:val="•"/>
      <w:lvlJc w:val="left"/>
      <w:pPr>
        <w:ind w:left="994" w:hanging="360"/>
      </w:pPr>
      <w:rPr>
        <w:rFonts w:hint="default"/>
        <w:lang w:val="es-ES" w:eastAsia="es-ES" w:bidi="es-ES"/>
      </w:rPr>
    </w:lvl>
    <w:lvl w:ilvl="2" w:tplc="19868F04">
      <w:numFmt w:val="bullet"/>
      <w:lvlText w:val="•"/>
      <w:lvlJc w:val="left"/>
      <w:pPr>
        <w:ind w:left="1528" w:hanging="360"/>
      </w:pPr>
      <w:rPr>
        <w:rFonts w:hint="default"/>
        <w:lang w:val="es-ES" w:eastAsia="es-ES" w:bidi="es-ES"/>
      </w:rPr>
    </w:lvl>
    <w:lvl w:ilvl="3" w:tplc="2F16AC64">
      <w:numFmt w:val="bullet"/>
      <w:lvlText w:val="•"/>
      <w:lvlJc w:val="left"/>
      <w:pPr>
        <w:ind w:left="2062" w:hanging="360"/>
      </w:pPr>
      <w:rPr>
        <w:rFonts w:hint="default"/>
        <w:lang w:val="es-ES" w:eastAsia="es-ES" w:bidi="es-ES"/>
      </w:rPr>
    </w:lvl>
    <w:lvl w:ilvl="4" w:tplc="E31C6644">
      <w:numFmt w:val="bullet"/>
      <w:lvlText w:val="•"/>
      <w:lvlJc w:val="left"/>
      <w:pPr>
        <w:ind w:left="2597" w:hanging="360"/>
      </w:pPr>
      <w:rPr>
        <w:rFonts w:hint="default"/>
        <w:lang w:val="es-ES" w:eastAsia="es-ES" w:bidi="es-ES"/>
      </w:rPr>
    </w:lvl>
    <w:lvl w:ilvl="5" w:tplc="C67AD05C">
      <w:numFmt w:val="bullet"/>
      <w:lvlText w:val="•"/>
      <w:lvlJc w:val="left"/>
      <w:pPr>
        <w:ind w:left="3131" w:hanging="360"/>
      </w:pPr>
      <w:rPr>
        <w:rFonts w:hint="default"/>
        <w:lang w:val="es-ES" w:eastAsia="es-ES" w:bidi="es-ES"/>
      </w:rPr>
    </w:lvl>
    <w:lvl w:ilvl="6" w:tplc="F3FCB73A">
      <w:numFmt w:val="bullet"/>
      <w:lvlText w:val="•"/>
      <w:lvlJc w:val="left"/>
      <w:pPr>
        <w:ind w:left="3665" w:hanging="360"/>
      </w:pPr>
      <w:rPr>
        <w:rFonts w:hint="default"/>
        <w:lang w:val="es-ES" w:eastAsia="es-ES" w:bidi="es-ES"/>
      </w:rPr>
    </w:lvl>
    <w:lvl w:ilvl="7" w:tplc="DE90E5FC">
      <w:numFmt w:val="bullet"/>
      <w:lvlText w:val="•"/>
      <w:lvlJc w:val="left"/>
      <w:pPr>
        <w:ind w:left="4200" w:hanging="360"/>
      </w:pPr>
      <w:rPr>
        <w:rFonts w:hint="default"/>
        <w:lang w:val="es-ES" w:eastAsia="es-ES" w:bidi="es-ES"/>
      </w:rPr>
    </w:lvl>
    <w:lvl w:ilvl="8" w:tplc="AACE184C">
      <w:numFmt w:val="bullet"/>
      <w:lvlText w:val="•"/>
      <w:lvlJc w:val="left"/>
      <w:pPr>
        <w:ind w:left="4734" w:hanging="360"/>
      </w:pPr>
      <w:rPr>
        <w:rFonts w:hint="default"/>
        <w:lang w:val="es-ES" w:eastAsia="es-ES" w:bidi="es-ES"/>
      </w:rPr>
    </w:lvl>
  </w:abstractNum>
  <w:num w:numId="1">
    <w:abstractNumId w:val="8"/>
  </w:num>
  <w:num w:numId="2">
    <w:abstractNumId w:val="4"/>
  </w:num>
  <w:num w:numId="3">
    <w:abstractNumId w:val="0"/>
  </w:num>
  <w:num w:numId="4">
    <w:abstractNumId w:val="5"/>
  </w:num>
  <w:num w:numId="5">
    <w:abstractNumId w:val="2"/>
  </w:num>
  <w:num w:numId="6">
    <w:abstractNumId w:val="1"/>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41396"/>
    <w:rsid w:val="00003059"/>
    <w:rsid w:val="000B69D8"/>
    <w:rsid w:val="00147E44"/>
    <w:rsid w:val="00475527"/>
    <w:rsid w:val="006F38C1"/>
    <w:rsid w:val="00730688"/>
    <w:rsid w:val="0093128F"/>
    <w:rsid w:val="00941396"/>
    <w:rsid w:val="00A165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8BA63"/>
  <w15:docId w15:val="{5F5F9F02-41E3-4C5E-8F48-5C26B08F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003059"/>
    <w:pPr>
      <w:tabs>
        <w:tab w:val="center" w:pos="4419"/>
        <w:tab w:val="right" w:pos="8838"/>
      </w:tabs>
    </w:pPr>
  </w:style>
  <w:style w:type="character" w:customStyle="1" w:styleId="EncabezadoCar">
    <w:name w:val="Encabezado Car"/>
    <w:basedOn w:val="Fuentedeprrafopredeter"/>
    <w:link w:val="Encabezado"/>
    <w:uiPriority w:val="99"/>
    <w:rsid w:val="00003059"/>
    <w:rPr>
      <w:rFonts w:ascii="Arial" w:eastAsia="Arial" w:hAnsi="Arial" w:cs="Arial"/>
      <w:lang w:val="es-ES" w:eastAsia="es-ES" w:bidi="es-ES"/>
    </w:rPr>
  </w:style>
  <w:style w:type="paragraph" w:styleId="Piedepgina">
    <w:name w:val="footer"/>
    <w:basedOn w:val="Normal"/>
    <w:link w:val="PiedepginaCar"/>
    <w:uiPriority w:val="99"/>
    <w:unhideWhenUsed/>
    <w:rsid w:val="00003059"/>
    <w:pPr>
      <w:tabs>
        <w:tab w:val="center" w:pos="4419"/>
        <w:tab w:val="right" w:pos="8838"/>
      </w:tabs>
    </w:pPr>
  </w:style>
  <w:style w:type="character" w:customStyle="1" w:styleId="PiedepginaCar">
    <w:name w:val="Pie de página Car"/>
    <w:basedOn w:val="Fuentedeprrafopredeter"/>
    <w:link w:val="Piedepgina"/>
    <w:uiPriority w:val="99"/>
    <w:rsid w:val="00003059"/>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image" Target="media/image11.jpe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CISOT</dc:creator>
  <cp:lastModifiedBy>Usuario de Windows</cp:lastModifiedBy>
  <cp:revision>6</cp:revision>
  <dcterms:created xsi:type="dcterms:W3CDTF">2020-04-01T00:47:00Z</dcterms:created>
  <dcterms:modified xsi:type="dcterms:W3CDTF">2021-07-16T00:31:00Z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Microsoft® Word 2013</vt:lpwstr>
  </property>
  <property fmtid="{D5CDD505-2E9C-101B-9397-08002B2CF9AE}" pid="4" name="LastSaved">
    <vt:filetime>2020-04-01T00:00:00Z</vt:filetime>
  </property>
</Properties>
</file>