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72205" w14:textId="77777777" w:rsidR="00A70749" w:rsidRPr="00CA2B90" w:rsidRDefault="00A70749" w:rsidP="0090360C">
      <w:pPr>
        <w:rPr>
          <w:b/>
          <w:bCs/>
          <w:sz w:val="56"/>
          <w:szCs w:val="56"/>
        </w:rPr>
      </w:pPr>
      <w:bookmarkStart w:id="0" w:name="_Hlk97798265"/>
    </w:p>
    <w:p w14:paraId="03497456" w14:textId="016C591C" w:rsidR="00561EEB" w:rsidRPr="004D2CBA" w:rsidRDefault="00D34528" w:rsidP="004D2CBA">
      <w:pPr>
        <w:rPr>
          <w:b/>
          <w:bCs/>
          <w:sz w:val="56"/>
          <w:szCs w:val="56"/>
        </w:rPr>
      </w:pPr>
      <w:r w:rsidRPr="004D2CBA">
        <w:rPr>
          <w:b/>
          <w:bCs/>
          <w:sz w:val="56"/>
          <w:szCs w:val="56"/>
        </w:rPr>
        <w:t>Metodología</w:t>
      </w:r>
      <w:r w:rsidR="00CD7C39">
        <w:rPr>
          <w:b/>
          <w:bCs/>
          <w:sz w:val="56"/>
          <w:szCs w:val="56"/>
        </w:rPr>
        <w:t xml:space="preserve"> </w:t>
      </w:r>
      <w:r w:rsidRPr="004D2CBA">
        <w:rPr>
          <w:b/>
          <w:bCs/>
          <w:sz w:val="56"/>
          <w:szCs w:val="56"/>
        </w:rPr>
        <w:t>Rendición de Cuentas</w:t>
      </w:r>
      <w:r w:rsidR="00CD7C39">
        <w:rPr>
          <w:b/>
          <w:bCs/>
          <w:sz w:val="56"/>
          <w:szCs w:val="56"/>
        </w:rPr>
        <w:t xml:space="preserve"> </w:t>
      </w:r>
      <w:r w:rsidR="00085F2F">
        <w:rPr>
          <w:b/>
          <w:bCs/>
          <w:sz w:val="56"/>
          <w:szCs w:val="56"/>
        </w:rPr>
        <w:t>Área de Influencia</w:t>
      </w:r>
      <w:r w:rsidR="002B78B7">
        <w:rPr>
          <w:b/>
          <w:bCs/>
          <w:sz w:val="56"/>
          <w:szCs w:val="56"/>
        </w:rPr>
        <w:t xml:space="preserve"> Social</w:t>
      </w:r>
      <w:r w:rsidR="00085F2F">
        <w:rPr>
          <w:b/>
          <w:bCs/>
          <w:sz w:val="56"/>
          <w:szCs w:val="56"/>
        </w:rPr>
        <w:t xml:space="preserve"> Doña Juana </w:t>
      </w:r>
      <w:r w:rsidR="00561EEB" w:rsidRPr="004D2CBA">
        <w:rPr>
          <w:b/>
          <w:bCs/>
          <w:sz w:val="56"/>
          <w:szCs w:val="56"/>
        </w:rPr>
        <w:t xml:space="preserve">Vigencia </w:t>
      </w:r>
      <w:r w:rsidR="00EF4C40">
        <w:rPr>
          <w:b/>
          <w:bCs/>
          <w:sz w:val="56"/>
          <w:szCs w:val="56"/>
        </w:rPr>
        <w:t>2020-</w:t>
      </w:r>
      <w:r w:rsidR="00561EEB" w:rsidRPr="004D2CBA">
        <w:rPr>
          <w:b/>
          <w:bCs/>
          <w:sz w:val="56"/>
          <w:szCs w:val="56"/>
        </w:rPr>
        <w:t>2021</w:t>
      </w:r>
      <w:r w:rsidR="00085F2F">
        <w:rPr>
          <w:b/>
          <w:bCs/>
          <w:sz w:val="56"/>
          <w:szCs w:val="56"/>
        </w:rPr>
        <w:t>.</w:t>
      </w:r>
    </w:p>
    <w:p w14:paraId="2ACFDC76" w14:textId="77777777" w:rsidR="00561EEB" w:rsidRPr="00185306" w:rsidRDefault="00561EEB" w:rsidP="00185306">
      <w:pPr>
        <w:spacing w:after="0"/>
        <w:rPr>
          <w:b/>
          <w:bCs/>
          <w:color w:val="008582"/>
          <w:sz w:val="52"/>
          <w:szCs w:val="52"/>
        </w:rPr>
      </w:pPr>
    </w:p>
    <w:p w14:paraId="1A7481A8" w14:textId="77777777" w:rsidR="00A70749" w:rsidRPr="00E258B5" w:rsidRDefault="00A70749">
      <w:pPr>
        <w:rPr>
          <w:b/>
          <w:sz w:val="72"/>
          <w:szCs w:val="72"/>
        </w:rPr>
      </w:pPr>
    </w:p>
    <w:p w14:paraId="029ECB86" w14:textId="77777777" w:rsidR="00A70749" w:rsidRPr="00E258B5" w:rsidRDefault="00A70749">
      <w:pPr>
        <w:rPr>
          <w:b/>
          <w:sz w:val="72"/>
          <w:szCs w:val="72"/>
        </w:rPr>
      </w:pPr>
    </w:p>
    <w:p w14:paraId="20F28C16" w14:textId="1C9B3E14" w:rsidR="00A70749" w:rsidRPr="00E258B5" w:rsidRDefault="00A70749">
      <w:pPr>
        <w:rPr>
          <w:b/>
          <w:sz w:val="72"/>
          <w:szCs w:val="72"/>
        </w:rPr>
      </w:pPr>
    </w:p>
    <w:p w14:paraId="0AA940D6" w14:textId="7B1B7D49" w:rsidR="0090360C" w:rsidRPr="00E258B5" w:rsidRDefault="0090360C">
      <w:pPr>
        <w:rPr>
          <w:b/>
          <w:sz w:val="72"/>
          <w:szCs w:val="72"/>
        </w:rPr>
      </w:pPr>
    </w:p>
    <w:p w14:paraId="68A242A4" w14:textId="33E387CA" w:rsidR="0090360C" w:rsidRPr="00E258B5" w:rsidRDefault="0090360C">
      <w:pPr>
        <w:rPr>
          <w:b/>
          <w:sz w:val="72"/>
          <w:szCs w:val="72"/>
        </w:rPr>
      </w:pPr>
    </w:p>
    <w:p w14:paraId="13F4DAB5" w14:textId="77777777" w:rsidR="00A70749" w:rsidRPr="00E258B5" w:rsidRDefault="00A70749">
      <w:pPr>
        <w:rPr>
          <w:b/>
          <w:sz w:val="72"/>
          <w:szCs w:val="72"/>
        </w:rPr>
      </w:pPr>
    </w:p>
    <w:p w14:paraId="76C4790A" w14:textId="718EC677" w:rsidR="00A70749" w:rsidRPr="004D2CBA" w:rsidRDefault="001A6F7B">
      <w:pPr>
        <w:rPr>
          <w:b/>
          <w:sz w:val="28"/>
          <w:szCs w:val="28"/>
        </w:rPr>
      </w:pPr>
      <w:r w:rsidRPr="004D2CBA">
        <w:rPr>
          <w:b/>
          <w:sz w:val="28"/>
          <w:szCs w:val="28"/>
        </w:rPr>
        <w:t>Unidad Administrativa</w:t>
      </w:r>
      <w:r w:rsidR="00561EEB" w:rsidRPr="004D2CBA">
        <w:rPr>
          <w:b/>
          <w:sz w:val="28"/>
          <w:szCs w:val="28"/>
        </w:rPr>
        <w:t xml:space="preserve"> </w:t>
      </w:r>
      <w:r w:rsidRPr="004D2CBA">
        <w:rPr>
          <w:b/>
          <w:sz w:val="28"/>
          <w:szCs w:val="28"/>
        </w:rPr>
        <w:t>Especial de Servicios Públicos</w:t>
      </w:r>
      <w:r w:rsidR="00561EEB" w:rsidRPr="004D2CBA">
        <w:rPr>
          <w:b/>
          <w:sz w:val="28"/>
          <w:szCs w:val="28"/>
        </w:rPr>
        <w:t xml:space="preserve"> </w:t>
      </w:r>
      <w:r w:rsidRPr="004D2CBA">
        <w:rPr>
          <w:b/>
          <w:sz w:val="28"/>
          <w:szCs w:val="28"/>
        </w:rPr>
        <w:t>-</w:t>
      </w:r>
      <w:r w:rsidR="00561EEB" w:rsidRPr="004D2CBA">
        <w:rPr>
          <w:b/>
          <w:sz w:val="28"/>
          <w:szCs w:val="28"/>
        </w:rPr>
        <w:t xml:space="preserve"> </w:t>
      </w:r>
      <w:r w:rsidRPr="004D2CBA">
        <w:rPr>
          <w:b/>
          <w:sz w:val="28"/>
          <w:szCs w:val="28"/>
        </w:rPr>
        <w:t>UAESP</w:t>
      </w:r>
    </w:p>
    <w:p w14:paraId="56EA95AE" w14:textId="2C7ACAE1" w:rsidR="00A70749" w:rsidRPr="00085F2F" w:rsidRDefault="0008583A">
      <w:pPr>
        <w:rPr>
          <w:b/>
          <w:sz w:val="28"/>
          <w:szCs w:val="28"/>
        </w:rPr>
      </w:pPr>
      <w:r>
        <w:rPr>
          <w:b/>
          <w:sz w:val="28"/>
          <w:szCs w:val="28"/>
        </w:rPr>
        <w:t>Septiembre</w:t>
      </w:r>
      <w:r w:rsidR="0090360C" w:rsidRPr="004D2CBA">
        <w:rPr>
          <w:b/>
          <w:sz w:val="28"/>
          <w:szCs w:val="28"/>
        </w:rPr>
        <w:t xml:space="preserve"> </w:t>
      </w:r>
      <w:r w:rsidR="001A6F7B" w:rsidRPr="004D2CBA">
        <w:rPr>
          <w:b/>
          <w:sz w:val="28"/>
          <w:szCs w:val="28"/>
        </w:rPr>
        <w:t>202</w:t>
      </w:r>
      <w:r w:rsidR="0090360C" w:rsidRPr="004D2CBA">
        <w:rPr>
          <w:b/>
          <w:sz w:val="28"/>
          <w:szCs w:val="28"/>
        </w:rPr>
        <w:t>2</w:t>
      </w:r>
      <w:bookmarkEnd w:id="0"/>
    </w:p>
    <w:p w14:paraId="49DB4773" w14:textId="77777777" w:rsidR="00A26A32" w:rsidRPr="00E258B5" w:rsidRDefault="00A26A32">
      <w:pPr>
        <w:rPr>
          <w:rFonts w:eastAsia="Museo Sans Condensed 500"/>
          <w:sz w:val="72"/>
          <w:szCs w:val="72"/>
        </w:rPr>
      </w:pPr>
    </w:p>
    <w:p w14:paraId="38373C39" w14:textId="77777777" w:rsidR="00E45601" w:rsidRDefault="00E45601" w:rsidP="006F3FE5">
      <w:pPr>
        <w:spacing w:after="0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</w:p>
    <w:p w14:paraId="52036981" w14:textId="77777777" w:rsidR="0030267A" w:rsidRPr="004D2CBA" w:rsidRDefault="0030267A" w:rsidP="0030267A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38135"/>
          <w:sz w:val="22"/>
          <w:szCs w:val="22"/>
          <w:lang w:val="es-CO"/>
        </w:rPr>
      </w:pPr>
      <w:r w:rsidRPr="004D2CBA">
        <w:rPr>
          <w:rFonts w:eastAsia="Calibri"/>
          <w:b/>
          <w:color w:val="538135"/>
          <w:sz w:val="22"/>
          <w:szCs w:val="22"/>
          <w:lang w:val="es-CO"/>
        </w:rPr>
        <w:t>Directora</w:t>
      </w:r>
    </w:p>
    <w:p w14:paraId="57E42B07" w14:textId="59472FD4" w:rsidR="006F3FE5" w:rsidRPr="00E26174" w:rsidRDefault="006F3FE5" w:rsidP="006F3FE5">
      <w:pPr>
        <w:spacing w:after="0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  <w:r w:rsidRPr="00E26174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Luz Amanda Camacho</w:t>
      </w:r>
      <w:r w:rsidR="00550339" w:rsidRPr="00E26174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 xml:space="preserve"> Sánchez</w:t>
      </w:r>
    </w:p>
    <w:p w14:paraId="0BC3402C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0100C034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color w:val="595959"/>
          <w:sz w:val="22"/>
          <w:szCs w:val="22"/>
          <w:lang w:val="es-CO"/>
        </w:rPr>
      </w:pPr>
    </w:p>
    <w:p w14:paraId="011B64D9" w14:textId="77777777" w:rsidR="0030267A" w:rsidRPr="004D2CBA" w:rsidRDefault="0030267A" w:rsidP="0030267A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38135"/>
          <w:sz w:val="22"/>
          <w:szCs w:val="22"/>
          <w:lang w:val="es-CO"/>
        </w:rPr>
      </w:pPr>
      <w:r w:rsidRPr="004D2CBA">
        <w:rPr>
          <w:rFonts w:eastAsia="Calibri"/>
          <w:b/>
          <w:color w:val="538135"/>
          <w:sz w:val="22"/>
          <w:szCs w:val="22"/>
          <w:lang w:val="es-CO"/>
        </w:rPr>
        <w:t>Jefe Oficina Asesora de Planeación</w:t>
      </w:r>
    </w:p>
    <w:p w14:paraId="5C818983" w14:textId="6A993E88" w:rsidR="006F3FE5" w:rsidRPr="00E26174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  <w:r w:rsidRPr="00E26174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Alexandra Roa Mendoza</w:t>
      </w:r>
    </w:p>
    <w:p w14:paraId="4364695D" w14:textId="3DACB288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2549EE50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776EA776" w14:textId="77777777" w:rsidR="006F3FE5" w:rsidRPr="00185306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008582"/>
          <w:sz w:val="22"/>
          <w:szCs w:val="22"/>
          <w:lang w:val="es-CO"/>
        </w:rPr>
      </w:pPr>
    </w:p>
    <w:p w14:paraId="7E2AFFB4" w14:textId="77777777" w:rsidR="006F3FE5" w:rsidRPr="004D2CBA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38135"/>
          <w:sz w:val="22"/>
          <w:szCs w:val="22"/>
          <w:lang w:val="es-CO"/>
        </w:rPr>
      </w:pPr>
      <w:r w:rsidRPr="004D2CBA">
        <w:rPr>
          <w:rFonts w:eastAsia="Calibri"/>
          <w:b/>
          <w:color w:val="538135"/>
          <w:sz w:val="22"/>
          <w:szCs w:val="22"/>
          <w:lang w:val="es-CO"/>
        </w:rPr>
        <w:t>Subdirectores y jefes de oficina</w:t>
      </w:r>
    </w:p>
    <w:p w14:paraId="745D48BC" w14:textId="77777777" w:rsidR="00185306" w:rsidRDefault="00185306" w:rsidP="00185306">
      <w:pPr>
        <w:spacing w:after="0"/>
        <w:rPr>
          <w:rFonts w:ascii="Calibri" w:eastAsia="Calibri" w:hAnsi="Calibri" w:cs="Times New Roman"/>
          <w:color w:val="595959"/>
          <w:sz w:val="22"/>
          <w:szCs w:val="22"/>
          <w:lang w:val="es-CO"/>
        </w:rPr>
      </w:pPr>
      <w:r w:rsidRPr="00BB7D93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Fredy Ferley Aldana Arias</w:t>
      </w:r>
      <w:r>
        <w:rPr>
          <w:rFonts w:ascii="Calibri" w:eastAsia="Calibri" w:hAnsi="Calibri" w:cs="Times New Roman"/>
          <w:color w:val="595959"/>
          <w:sz w:val="22"/>
          <w:szCs w:val="22"/>
          <w:lang w:val="es-CO"/>
        </w:rPr>
        <w:t xml:space="preserve">, </w:t>
      </w:r>
      <w:r w:rsidRPr="006F3FE5">
        <w:rPr>
          <w:rFonts w:ascii="Calibri" w:eastAsia="Calibri" w:hAnsi="Calibri" w:cs="Times New Roman"/>
          <w:color w:val="595959"/>
          <w:sz w:val="22"/>
          <w:szCs w:val="22"/>
          <w:lang w:val="es-CO"/>
        </w:rPr>
        <w:t>Subdirector de Disposición Final</w:t>
      </w:r>
    </w:p>
    <w:p w14:paraId="75FC4FC3" w14:textId="6B1B3EF1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0F4AA51B" w14:textId="77777777" w:rsidR="006F3FE5" w:rsidRPr="00E258B5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95959"/>
          <w:sz w:val="22"/>
          <w:szCs w:val="22"/>
          <w:lang w:val="es-CO"/>
        </w:rPr>
      </w:pPr>
    </w:p>
    <w:p w14:paraId="6B8CDF87" w14:textId="77777777" w:rsidR="006F3FE5" w:rsidRPr="004D2CBA" w:rsidRDefault="006F3FE5" w:rsidP="006F3FE5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538135"/>
          <w:sz w:val="22"/>
          <w:szCs w:val="22"/>
          <w:lang w:val="es-CO"/>
        </w:rPr>
      </w:pPr>
      <w:r w:rsidRPr="004D2CBA">
        <w:rPr>
          <w:rFonts w:eastAsia="Calibri"/>
          <w:b/>
          <w:color w:val="538135"/>
          <w:sz w:val="22"/>
          <w:szCs w:val="22"/>
          <w:lang w:val="es-CO"/>
        </w:rPr>
        <w:t>Equipo de trabajo</w:t>
      </w:r>
    </w:p>
    <w:p w14:paraId="6D6BA1F4" w14:textId="3D5E67DE" w:rsidR="00222433" w:rsidRDefault="00222433" w:rsidP="006F3FE5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  <w:r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 xml:space="preserve">Hernán </w:t>
      </w:r>
      <w:r w:rsidR="004972E7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Darío</w:t>
      </w:r>
      <w:r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 xml:space="preserve"> </w:t>
      </w:r>
      <w:proofErr w:type="spellStart"/>
      <w:r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Tocarema</w:t>
      </w:r>
      <w:proofErr w:type="spellEnd"/>
      <w:r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,</w:t>
      </w:r>
      <w:r w:rsidR="00E83E2F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 xml:space="preserve"> Profesional Especializado</w:t>
      </w:r>
      <w:r w:rsidR="004972E7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 xml:space="preserve"> -</w:t>
      </w:r>
      <w:r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 xml:space="preserve"> Subdirección de Disposición Final</w:t>
      </w:r>
    </w:p>
    <w:p w14:paraId="19C20C5C" w14:textId="2C0EA676" w:rsidR="00925FE0" w:rsidRDefault="00925FE0" w:rsidP="006F3FE5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  <w:r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>Leney Aminta Solarte Zambrano, Profesional Universitario</w:t>
      </w:r>
      <w:r w:rsidR="004972E7"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  <w:t xml:space="preserve"> - Subdirección de Disposición Final</w:t>
      </w:r>
    </w:p>
    <w:p w14:paraId="41BC6FB9" w14:textId="06AD0C81" w:rsidR="00E26174" w:rsidRPr="00E26174" w:rsidRDefault="00E26174" w:rsidP="006F3FE5">
      <w:pPr>
        <w:autoSpaceDE w:val="0"/>
        <w:autoSpaceDN w:val="0"/>
        <w:adjustRightInd w:val="0"/>
        <w:spacing w:after="0" w:line="240" w:lineRule="auto"/>
        <w:jc w:val="left"/>
        <w:rPr>
          <w:rFonts w:asciiTheme="majorHAnsi" w:eastAsia="Calibri" w:hAnsiTheme="majorHAnsi" w:cstheme="majorHAnsi"/>
          <w:color w:val="595959"/>
          <w:sz w:val="22"/>
          <w:szCs w:val="22"/>
          <w:lang w:val="es-CO"/>
        </w:rPr>
      </w:pPr>
    </w:p>
    <w:p w14:paraId="233D5F0B" w14:textId="375D070F" w:rsidR="006F3FE5" w:rsidRDefault="006F3FE5">
      <w:pPr>
        <w:rPr>
          <w:rFonts w:eastAsia="Museo Sans Condensed 500"/>
          <w:sz w:val="72"/>
          <w:szCs w:val="72"/>
        </w:rPr>
      </w:pPr>
    </w:p>
    <w:p w14:paraId="06E49B60" w14:textId="7182F8EA" w:rsidR="00185306" w:rsidRDefault="00185306">
      <w:pPr>
        <w:rPr>
          <w:rFonts w:eastAsia="Museo Sans Condensed 500"/>
          <w:sz w:val="72"/>
          <w:szCs w:val="72"/>
        </w:rPr>
      </w:pPr>
    </w:p>
    <w:p w14:paraId="48941834" w14:textId="789A2B63" w:rsidR="00185306" w:rsidRDefault="00185306">
      <w:pPr>
        <w:rPr>
          <w:rFonts w:eastAsia="Museo Sans Condensed 500"/>
          <w:sz w:val="72"/>
          <w:szCs w:val="72"/>
        </w:rPr>
      </w:pPr>
    </w:p>
    <w:p w14:paraId="4D7F62E2" w14:textId="77777777" w:rsidR="00085F2F" w:rsidRDefault="00085F2F">
      <w:pPr>
        <w:rPr>
          <w:rFonts w:eastAsia="Museo Sans Condensed 500"/>
          <w:sz w:val="72"/>
          <w:szCs w:val="72"/>
        </w:rPr>
      </w:pPr>
    </w:p>
    <w:p w14:paraId="0F2A9ED1" w14:textId="77777777" w:rsidR="004972E7" w:rsidRDefault="004972E7">
      <w:pPr>
        <w:rPr>
          <w:rFonts w:eastAsia="Museo Sans Condensed 500"/>
          <w:sz w:val="72"/>
          <w:szCs w:val="72"/>
        </w:rPr>
      </w:pPr>
    </w:p>
    <w:p w14:paraId="43DA4141" w14:textId="77777777" w:rsidR="004972E7" w:rsidRDefault="004972E7">
      <w:pPr>
        <w:rPr>
          <w:rFonts w:eastAsia="Museo Sans Condensed 500"/>
          <w:sz w:val="72"/>
          <w:szCs w:val="72"/>
        </w:rPr>
      </w:pPr>
    </w:p>
    <w:p w14:paraId="6343AB73" w14:textId="13A765F5" w:rsidR="00DB68F8" w:rsidRDefault="00DB68F8">
      <w:pPr>
        <w:rPr>
          <w:rFonts w:eastAsia="Museo Sans Condensed 500"/>
          <w:sz w:val="72"/>
          <w:szCs w:val="72"/>
        </w:rPr>
      </w:pPr>
    </w:p>
    <w:p w14:paraId="17FF2C44" w14:textId="3351F263" w:rsidR="00CD7C39" w:rsidRDefault="00CD7C39">
      <w:pPr>
        <w:rPr>
          <w:rFonts w:eastAsia="Museo Sans Condensed 500"/>
          <w:sz w:val="72"/>
          <w:szCs w:val="72"/>
        </w:rPr>
      </w:pPr>
    </w:p>
    <w:p w14:paraId="69CC96F4" w14:textId="77777777" w:rsidR="00CD7C39" w:rsidRDefault="00CD7C39">
      <w:pPr>
        <w:rPr>
          <w:rFonts w:eastAsia="Museo Sans Condensed 500"/>
          <w:sz w:val="72"/>
          <w:szCs w:val="72"/>
        </w:rPr>
      </w:pPr>
    </w:p>
    <w:bookmarkStart w:id="1" w:name="_Toc119492330" w:displacedByCustomXml="next"/>
    <w:sdt>
      <w:sdtPr>
        <w:rPr>
          <w:b w:val="0"/>
          <w:color w:val="auto"/>
          <w:sz w:val="20"/>
          <w:szCs w:val="20"/>
        </w:rPr>
        <w:id w:val="1930207927"/>
        <w:docPartObj>
          <w:docPartGallery w:val="Table of Contents"/>
          <w:docPartUnique/>
        </w:docPartObj>
      </w:sdtPr>
      <w:sdtEndPr/>
      <w:sdtContent>
        <w:p w14:paraId="68D98718" w14:textId="4CB09B26" w:rsidR="006B74A9" w:rsidRPr="004D2CBA" w:rsidRDefault="006B74A9" w:rsidP="00856CB8">
          <w:pPr>
            <w:pStyle w:val="Ttulo1"/>
            <w:jc w:val="left"/>
            <w:rPr>
              <w:rFonts w:eastAsia="Calibri"/>
              <w:color w:val="538135"/>
              <w:sz w:val="22"/>
              <w:szCs w:val="22"/>
              <w:lang w:val="es-CO"/>
            </w:rPr>
          </w:pPr>
          <w:r w:rsidRPr="45405A14">
            <w:rPr>
              <w:rFonts w:eastAsia="Calibri"/>
              <w:color w:val="538135"/>
              <w:sz w:val="22"/>
              <w:szCs w:val="22"/>
              <w:lang w:val="es-CO"/>
            </w:rPr>
            <w:t>Tabla de contenido</w:t>
          </w:r>
          <w:bookmarkEnd w:id="1"/>
        </w:p>
        <w:p w14:paraId="55E0369B" w14:textId="6BBD78A6" w:rsidR="002827A5" w:rsidRDefault="001811E2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r>
            <w:fldChar w:fldCharType="begin"/>
          </w:r>
          <w:r w:rsidR="006B74A9">
            <w:instrText>TOC \o "1-3" \h \z \u</w:instrText>
          </w:r>
          <w:r>
            <w:fldChar w:fldCharType="separate"/>
          </w:r>
          <w:hyperlink w:anchor="_Toc119492330" w:history="1">
            <w:r w:rsidR="002827A5" w:rsidRPr="00C61799">
              <w:rPr>
                <w:rStyle w:val="Hipervnculo"/>
                <w:rFonts w:eastAsia="Calibri"/>
                <w:noProof/>
                <w:lang w:val="es-CO"/>
              </w:rPr>
              <w:t>Tabla de contenido</w:t>
            </w:r>
            <w:r w:rsidR="002827A5">
              <w:rPr>
                <w:noProof/>
                <w:webHidden/>
              </w:rPr>
              <w:tab/>
            </w:r>
            <w:r w:rsidR="002827A5">
              <w:rPr>
                <w:noProof/>
                <w:webHidden/>
              </w:rPr>
              <w:fldChar w:fldCharType="begin"/>
            </w:r>
            <w:r w:rsidR="002827A5">
              <w:rPr>
                <w:noProof/>
                <w:webHidden/>
              </w:rPr>
              <w:instrText xml:space="preserve"> PAGEREF _Toc119492330 \h </w:instrText>
            </w:r>
            <w:r w:rsidR="002827A5">
              <w:rPr>
                <w:noProof/>
                <w:webHidden/>
              </w:rPr>
            </w:r>
            <w:r w:rsidR="002827A5">
              <w:rPr>
                <w:noProof/>
                <w:webHidden/>
              </w:rPr>
              <w:fldChar w:fldCharType="separate"/>
            </w:r>
            <w:r w:rsidR="00BE38E2">
              <w:rPr>
                <w:noProof/>
                <w:webHidden/>
              </w:rPr>
              <w:t>3</w:t>
            </w:r>
            <w:r w:rsidR="002827A5">
              <w:rPr>
                <w:noProof/>
                <w:webHidden/>
              </w:rPr>
              <w:fldChar w:fldCharType="end"/>
            </w:r>
          </w:hyperlink>
        </w:p>
        <w:p w14:paraId="159BB0BA" w14:textId="309D06D6" w:rsidR="002827A5" w:rsidRDefault="00292223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19492331" w:history="1">
            <w:r w:rsidR="002827A5" w:rsidRPr="00C61799">
              <w:rPr>
                <w:rStyle w:val="Hipervnculo"/>
                <w:noProof/>
              </w:rPr>
              <w:t>Objetivo de la metodología</w:t>
            </w:r>
            <w:r w:rsidR="002827A5">
              <w:rPr>
                <w:noProof/>
                <w:webHidden/>
              </w:rPr>
              <w:tab/>
            </w:r>
            <w:r w:rsidR="002827A5">
              <w:rPr>
                <w:noProof/>
                <w:webHidden/>
              </w:rPr>
              <w:fldChar w:fldCharType="begin"/>
            </w:r>
            <w:r w:rsidR="002827A5">
              <w:rPr>
                <w:noProof/>
                <w:webHidden/>
              </w:rPr>
              <w:instrText xml:space="preserve"> PAGEREF _Toc119492331 \h </w:instrText>
            </w:r>
            <w:r w:rsidR="002827A5">
              <w:rPr>
                <w:noProof/>
                <w:webHidden/>
              </w:rPr>
            </w:r>
            <w:r w:rsidR="002827A5">
              <w:rPr>
                <w:noProof/>
                <w:webHidden/>
              </w:rPr>
              <w:fldChar w:fldCharType="separate"/>
            </w:r>
            <w:r w:rsidR="00BE38E2">
              <w:rPr>
                <w:noProof/>
                <w:webHidden/>
              </w:rPr>
              <w:t>4</w:t>
            </w:r>
            <w:r w:rsidR="002827A5">
              <w:rPr>
                <w:noProof/>
                <w:webHidden/>
              </w:rPr>
              <w:fldChar w:fldCharType="end"/>
            </w:r>
          </w:hyperlink>
        </w:p>
        <w:p w14:paraId="10D78FF0" w14:textId="346804D5" w:rsidR="002827A5" w:rsidRDefault="00292223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19492332" w:history="1">
            <w:r w:rsidR="002827A5" w:rsidRPr="00C61799">
              <w:rPr>
                <w:rStyle w:val="Hipervnculo"/>
                <w:noProof/>
              </w:rPr>
              <w:t>Equipo de mecanismo de diálogo</w:t>
            </w:r>
            <w:r w:rsidR="002827A5">
              <w:rPr>
                <w:noProof/>
                <w:webHidden/>
              </w:rPr>
              <w:tab/>
            </w:r>
            <w:r w:rsidR="002827A5">
              <w:rPr>
                <w:noProof/>
                <w:webHidden/>
              </w:rPr>
              <w:fldChar w:fldCharType="begin"/>
            </w:r>
            <w:r w:rsidR="002827A5">
              <w:rPr>
                <w:noProof/>
                <w:webHidden/>
              </w:rPr>
              <w:instrText xml:space="preserve"> PAGEREF _Toc119492332 \h </w:instrText>
            </w:r>
            <w:r w:rsidR="002827A5">
              <w:rPr>
                <w:noProof/>
                <w:webHidden/>
              </w:rPr>
            </w:r>
            <w:r w:rsidR="002827A5">
              <w:rPr>
                <w:noProof/>
                <w:webHidden/>
              </w:rPr>
              <w:fldChar w:fldCharType="separate"/>
            </w:r>
            <w:r w:rsidR="00BE38E2">
              <w:rPr>
                <w:noProof/>
                <w:webHidden/>
              </w:rPr>
              <w:t>4</w:t>
            </w:r>
            <w:r w:rsidR="002827A5">
              <w:rPr>
                <w:noProof/>
                <w:webHidden/>
              </w:rPr>
              <w:fldChar w:fldCharType="end"/>
            </w:r>
          </w:hyperlink>
        </w:p>
        <w:p w14:paraId="38B99ECA" w14:textId="0BA3519D" w:rsidR="002827A5" w:rsidRDefault="00292223">
          <w:pPr>
            <w:pStyle w:val="TD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CO"/>
            </w:rPr>
          </w:pPr>
          <w:hyperlink w:anchor="_Toc119492333" w:history="1">
            <w:r w:rsidR="002827A5" w:rsidRPr="00C61799">
              <w:rPr>
                <w:rStyle w:val="Hipervnculo"/>
                <w:noProof/>
              </w:rPr>
              <w:t>Metodología</w:t>
            </w:r>
            <w:r w:rsidR="002827A5">
              <w:rPr>
                <w:noProof/>
                <w:webHidden/>
              </w:rPr>
              <w:tab/>
            </w:r>
            <w:r w:rsidR="002827A5">
              <w:rPr>
                <w:noProof/>
                <w:webHidden/>
              </w:rPr>
              <w:fldChar w:fldCharType="begin"/>
            </w:r>
            <w:r w:rsidR="002827A5">
              <w:rPr>
                <w:noProof/>
                <w:webHidden/>
              </w:rPr>
              <w:instrText xml:space="preserve"> PAGEREF _Toc119492333 \h </w:instrText>
            </w:r>
            <w:r w:rsidR="002827A5">
              <w:rPr>
                <w:noProof/>
                <w:webHidden/>
              </w:rPr>
            </w:r>
            <w:r w:rsidR="002827A5">
              <w:rPr>
                <w:noProof/>
                <w:webHidden/>
              </w:rPr>
              <w:fldChar w:fldCharType="separate"/>
            </w:r>
            <w:r w:rsidR="00BE38E2">
              <w:rPr>
                <w:noProof/>
                <w:webHidden/>
              </w:rPr>
              <w:t>4</w:t>
            </w:r>
            <w:r w:rsidR="002827A5">
              <w:rPr>
                <w:noProof/>
                <w:webHidden/>
              </w:rPr>
              <w:fldChar w:fldCharType="end"/>
            </w:r>
          </w:hyperlink>
        </w:p>
        <w:p w14:paraId="53F09AB4" w14:textId="440D727D" w:rsidR="008C2040" w:rsidRDefault="001811E2" w:rsidP="004E2CCE">
          <w:pPr>
            <w:pStyle w:val="TDC2"/>
            <w:tabs>
              <w:tab w:val="right" w:leader="dot" w:pos="8490"/>
            </w:tabs>
            <w:ind w:left="0"/>
            <w:rPr>
              <w:rStyle w:val="Hipervnculo"/>
              <w:noProof/>
              <w:lang w:val="es-CO"/>
            </w:rPr>
          </w:pPr>
          <w:r>
            <w:fldChar w:fldCharType="end"/>
          </w:r>
        </w:p>
      </w:sdtContent>
    </w:sdt>
    <w:p w14:paraId="7C20959B" w14:textId="503288D9" w:rsidR="006B74A9" w:rsidRPr="00E258B5" w:rsidRDefault="006B74A9"/>
    <w:p w14:paraId="1F74C5A3" w14:textId="77777777" w:rsidR="00A70749" w:rsidRPr="00E258B5" w:rsidRDefault="00A70749">
      <w:pPr>
        <w:jc w:val="center"/>
      </w:pPr>
    </w:p>
    <w:p w14:paraId="5DCEC612" w14:textId="77777777" w:rsidR="00A70749" w:rsidRPr="00E258B5" w:rsidRDefault="00A70749">
      <w:pPr>
        <w:jc w:val="center"/>
      </w:pPr>
    </w:p>
    <w:p w14:paraId="609181CB" w14:textId="77777777" w:rsidR="00A70749" w:rsidRPr="00E258B5" w:rsidRDefault="00A70749"/>
    <w:p w14:paraId="492D401B" w14:textId="77777777" w:rsidR="00A70749" w:rsidRPr="00E258B5" w:rsidRDefault="00A70749"/>
    <w:p w14:paraId="68013335" w14:textId="3D8E7A9C" w:rsidR="00A70749" w:rsidRPr="00E258B5" w:rsidRDefault="00A70749"/>
    <w:p w14:paraId="1E028685" w14:textId="4BC86CE5" w:rsidR="004D41E1" w:rsidRPr="00E258B5" w:rsidRDefault="004D41E1"/>
    <w:p w14:paraId="63065FFC" w14:textId="5B5E0BB2" w:rsidR="0095066A" w:rsidRPr="00E258B5" w:rsidRDefault="0095066A"/>
    <w:p w14:paraId="41F38F8B" w14:textId="37D6A635" w:rsidR="0095066A" w:rsidRPr="00E258B5" w:rsidRDefault="0095066A"/>
    <w:p w14:paraId="40B30982" w14:textId="2F809A4B" w:rsidR="0095066A" w:rsidRPr="00E258B5" w:rsidRDefault="0095066A"/>
    <w:p w14:paraId="73ABEF75" w14:textId="260E4EE5" w:rsidR="0095066A" w:rsidRPr="00E258B5" w:rsidRDefault="0095066A"/>
    <w:p w14:paraId="0DF5768B" w14:textId="1CD173B0" w:rsidR="0095066A" w:rsidRPr="00E258B5" w:rsidRDefault="0095066A"/>
    <w:p w14:paraId="2A4FDB77" w14:textId="54A3245E" w:rsidR="0095066A" w:rsidRPr="00E258B5" w:rsidRDefault="0095066A"/>
    <w:p w14:paraId="11B71693" w14:textId="77777777" w:rsidR="0095066A" w:rsidRPr="00E258B5" w:rsidRDefault="0095066A"/>
    <w:p w14:paraId="364D7F7A" w14:textId="402B6BAE" w:rsidR="004D41E1" w:rsidRDefault="004D41E1"/>
    <w:p w14:paraId="5CCEBF63" w14:textId="52F76D97" w:rsidR="002122AF" w:rsidRDefault="002122AF"/>
    <w:p w14:paraId="793409F3" w14:textId="5C6EB626" w:rsidR="002122AF" w:rsidRDefault="002122AF"/>
    <w:p w14:paraId="1E4EA7D9" w14:textId="4A89F3B7" w:rsidR="002122AF" w:rsidRDefault="002122AF"/>
    <w:p w14:paraId="2957A30D" w14:textId="2216EEF5" w:rsidR="002122AF" w:rsidRDefault="002122AF"/>
    <w:p w14:paraId="64DA008C" w14:textId="2CFCF3FA" w:rsidR="002122AF" w:rsidRDefault="002122AF"/>
    <w:p w14:paraId="7F288154" w14:textId="2924B1F1" w:rsidR="00185306" w:rsidRDefault="00185306"/>
    <w:p w14:paraId="7FCB2E82" w14:textId="77777777" w:rsidR="00085F2F" w:rsidRDefault="00085F2F"/>
    <w:p w14:paraId="3ACB2226" w14:textId="14CEBFB9" w:rsidR="00185306" w:rsidRDefault="00185306"/>
    <w:p w14:paraId="5A9DDDD8" w14:textId="77777777" w:rsidR="00AC3AC8" w:rsidRDefault="00AC3AC8"/>
    <w:p w14:paraId="55D5FF8E" w14:textId="631FD3B1" w:rsidR="004D41E1" w:rsidRPr="004D2CBA" w:rsidRDefault="004D41E1" w:rsidP="004D41E1">
      <w:pPr>
        <w:pStyle w:val="Ttulo1"/>
        <w:jc w:val="left"/>
        <w:rPr>
          <w:sz w:val="28"/>
          <w:szCs w:val="28"/>
        </w:rPr>
      </w:pPr>
      <w:bookmarkStart w:id="2" w:name="_Toc119492331"/>
      <w:r w:rsidRPr="45405A14">
        <w:rPr>
          <w:sz w:val="28"/>
          <w:szCs w:val="28"/>
        </w:rPr>
        <w:lastRenderedPageBreak/>
        <w:t>Objetivo</w:t>
      </w:r>
      <w:r w:rsidR="0047422B" w:rsidRPr="45405A14">
        <w:rPr>
          <w:sz w:val="28"/>
          <w:szCs w:val="28"/>
        </w:rPr>
        <w:t xml:space="preserve"> de la metodología</w:t>
      </w:r>
      <w:bookmarkEnd w:id="2"/>
    </w:p>
    <w:p w14:paraId="3D0FC72D" w14:textId="2158CBA9" w:rsidR="006405BA" w:rsidRPr="00E258B5" w:rsidRDefault="006405BA" w:rsidP="006405BA"/>
    <w:p w14:paraId="7BB6F1AA" w14:textId="0C8E48E9" w:rsidR="0030267A" w:rsidRDefault="0047422B" w:rsidP="0044671B">
      <w:pPr>
        <w:spacing w:line="360" w:lineRule="auto"/>
      </w:pPr>
      <w:r w:rsidRPr="00E258B5">
        <w:t>En el marco de la planeación del ejercicio de Rendición de Cuentas, el objetivo de la presente metodología es tener un</w:t>
      </w:r>
      <w:r w:rsidR="0044671B">
        <w:t xml:space="preserve"> </w:t>
      </w:r>
      <w:r w:rsidRPr="00E258B5">
        <w:t>espacio de diálogo</w:t>
      </w:r>
      <w:r w:rsidR="00051559">
        <w:t xml:space="preserve"> de manera presencial </w:t>
      </w:r>
      <w:r w:rsidR="00E238FD">
        <w:t>con el</w:t>
      </w:r>
      <w:r w:rsidR="00143DF3">
        <w:t xml:space="preserve"> </w:t>
      </w:r>
      <w:r w:rsidR="00143DF3" w:rsidRPr="00085F2F">
        <w:t>Área de Influencia Social de</w:t>
      </w:r>
      <w:r w:rsidR="00E238FD">
        <w:t>l Parque de Innovación</w:t>
      </w:r>
      <w:r w:rsidR="00143DF3" w:rsidRPr="00085F2F">
        <w:t xml:space="preserve"> Doña Juana, </w:t>
      </w:r>
      <w:r w:rsidR="0044671B" w:rsidRPr="00085F2F">
        <w:t xml:space="preserve">con el fin de dar cuenta de la gestión de la entidad </w:t>
      </w:r>
      <w:r w:rsidR="006E7F31" w:rsidRPr="00085F2F">
        <w:t xml:space="preserve">respecto a la vigencia </w:t>
      </w:r>
      <w:r w:rsidR="00897442">
        <w:t>2020-</w:t>
      </w:r>
      <w:r w:rsidR="0044671B" w:rsidRPr="00085F2F">
        <w:t xml:space="preserve">2021, </w:t>
      </w:r>
      <w:r w:rsidR="00051559" w:rsidRPr="00085F2F">
        <w:t>de acuerdo con los temas solicitados por</w:t>
      </w:r>
      <w:r w:rsidR="009C1554" w:rsidRPr="00085F2F">
        <w:t xml:space="preserve"> </w:t>
      </w:r>
      <w:r w:rsidR="00085F2F">
        <w:t>la comunidad</w:t>
      </w:r>
      <w:r w:rsidR="00051559" w:rsidRPr="00085F2F">
        <w:t xml:space="preserve"> </w:t>
      </w:r>
      <w:r w:rsidR="00085F2F" w:rsidRPr="00085F2F">
        <w:t>en los diferentes</w:t>
      </w:r>
      <w:r w:rsidR="00085F2F">
        <w:t xml:space="preserve"> espacios que se han venido llevando a cabo. </w:t>
      </w:r>
    </w:p>
    <w:p w14:paraId="39A5D6CE" w14:textId="0561BF10" w:rsidR="00730B48" w:rsidRPr="004D2CBA" w:rsidRDefault="00730B48" w:rsidP="00730B48">
      <w:pPr>
        <w:pStyle w:val="Ttulo1"/>
        <w:jc w:val="left"/>
        <w:rPr>
          <w:sz w:val="28"/>
          <w:szCs w:val="28"/>
        </w:rPr>
      </w:pPr>
      <w:bookmarkStart w:id="3" w:name="_Toc119492332"/>
      <w:r w:rsidRPr="45405A14">
        <w:rPr>
          <w:sz w:val="28"/>
          <w:szCs w:val="28"/>
        </w:rPr>
        <w:t>Equipo de mecanismo de diálogo</w:t>
      </w:r>
      <w:bookmarkEnd w:id="3"/>
    </w:p>
    <w:p w14:paraId="11EB7DF1" w14:textId="77777777" w:rsidR="00730B48" w:rsidRPr="00185306" w:rsidRDefault="00730B48" w:rsidP="00E258B5">
      <w:pPr>
        <w:rPr>
          <w:b/>
          <w:bCs/>
        </w:rPr>
      </w:pPr>
    </w:p>
    <w:p w14:paraId="7BA24970" w14:textId="42099A55" w:rsidR="00810923" w:rsidRPr="00185306" w:rsidRDefault="00810923" w:rsidP="00730B48">
      <w:pPr>
        <w:pStyle w:val="Prrafodelista"/>
        <w:numPr>
          <w:ilvl w:val="1"/>
          <w:numId w:val="37"/>
        </w:num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369A2619">
        <w:rPr>
          <w:rFonts w:ascii="Arial" w:hAnsi="Arial" w:cs="Arial"/>
          <w:b/>
          <w:bCs/>
          <w:sz w:val="20"/>
          <w:szCs w:val="20"/>
        </w:rPr>
        <w:t xml:space="preserve">Directora General y/o delegados </w:t>
      </w:r>
    </w:p>
    <w:p w14:paraId="7BF489ED" w14:textId="6BDA1731" w:rsidR="00051559" w:rsidRPr="00185306" w:rsidRDefault="009C1554" w:rsidP="00051559">
      <w:pPr>
        <w:spacing w:line="360" w:lineRule="auto"/>
        <w:rPr>
          <w:rFonts w:eastAsiaTheme="minorHAnsi"/>
          <w:b/>
          <w:bCs/>
          <w:lang w:val="es-CO" w:eastAsia="en-US"/>
        </w:rPr>
      </w:pPr>
      <w:r>
        <w:t>La Dirección General será la encargada de p</w:t>
      </w:r>
      <w:r w:rsidR="00810923" w:rsidRPr="00383BB4">
        <w:t xml:space="preserve">residir </w:t>
      </w:r>
      <w:r w:rsidR="00810923">
        <w:t>el espacio de</w:t>
      </w:r>
      <w:r w:rsidR="00810923" w:rsidRPr="00383BB4">
        <w:t xml:space="preserve"> rendición de cuentas</w:t>
      </w:r>
      <w:r w:rsidR="00185306">
        <w:t xml:space="preserve"> </w:t>
      </w:r>
      <w:r w:rsidR="000A6802">
        <w:t>con el Área de Influencia de Mochuelo.</w:t>
      </w:r>
    </w:p>
    <w:p w14:paraId="4D900932" w14:textId="06CD110F" w:rsidR="00730B48" w:rsidRPr="00185306" w:rsidRDefault="00730B48" w:rsidP="00E258B5">
      <w:pPr>
        <w:pStyle w:val="Prrafodelista"/>
        <w:numPr>
          <w:ilvl w:val="1"/>
          <w:numId w:val="37"/>
        </w:num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185306">
        <w:rPr>
          <w:rFonts w:ascii="Arial" w:hAnsi="Arial" w:cs="Arial"/>
          <w:b/>
          <w:bCs/>
          <w:sz w:val="20"/>
          <w:szCs w:val="20"/>
        </w:rPr>
        <w:t>Oficina Asesora de Comunicaciones y Relaciones Interinstitucionales y personal de apoyo</w:t>
      </w:r>
    </w:p>
    <w:p w14:paraId="4895D2F0" w14:textId="36387114" w:rsidR="00730B48" w:rsidRPr="00E258B5" w:rsidRDefault="00730B48" w:rsidP="00730B48">
      <w:pPr>
        <w:spacing w:line="360" w:lineRule="auto"/>
      </w:pPr>
      <w:r w:rsidRPr="00E258B5">
        <w:t>La Oficina Asesora de Comunicaciones será el enlace en materia de comunicaciones, publicaciones,</w:t>
      </w:r>
      <w:r>
        <w:t xml:space="preserve"> </w:t>
      </w:r>
      <w:r w:rsidRPr="00E258B5">
        <w:t>uso de la página web, redes sociales y otros canales que se acuerden para el desarrollo de este ejercicio.</w:t>
      </w:r>
    </w:p>
    <w:p w14:paraId="2205C240" w14:textId="4CBEFFE4" w:rsidR="006F4AD8" w:rsidRDefault="00730B48" w:rsidP="006F4AD8">
      <w:pPr>
        <w:spacing w:line="360" w:lineRule="auto"/>
        <w:rPr>
          <w:rFonts w:eastAsiaTheme="minorHAnsi"/>
          <w:lang w:val="es-CO" w:eastAsia="en-US"/>
        </w:rPr>
      </w:pPr>
      <w:r w:rsidRPr="00E258B5">
        <w:t>También se encarga</w:t>
      </w:r>
      <w:r w:rsidR="009C1554">
        <w:t>rá</w:t>
      </w:r>
      <w:r w:rsidRPr="00E258B5">
        <w:t xml:space="preserve"> de cubrir </w:t>
      </w:r>
      <w:r w:rsidR="00E33AE0">
        <w:t xml:space="preserve">este </w:t>
      </w:r>
      <w:r w:rsidRPr="00E258B5">
        <w:t>espacio, publicar noticias e información clave de la entidad a través de su página web y redes sociales, teniendo en cuenta emplear un lengua</w:t>
      </w:r>
      <w:r w:rsidR="009C1554">
        <w:t>je</w:t>
      </w:r>
      <w:r w:rsidRPr="00E258B5">
        <w:t xml:space="preserve"> clar</w:t>
      </w:r>
      <w:r w:rsidR="009C1554">
        <w:t>o</w:t>
      </w:r>
      <w:r w:rsidRPr="00E258B5">
        <w:t xml:space="preserve"> e inclusiv</w:t>
      </w:r>
      <w:r w:rsidR="009C1554">
        <w:t>o</w:t>
      </w:r>
      <w:r w:rsidRPr="00E258B5">
        <w:t xml:space="preserve"> (subtítulos en videos). Identificar canales apropiados de difusión de la información y realizar la logístic</w:t>
      </w:r>
      <w:r w:rsidR="006F4AD8">
        <w:t xml:space="preserve">a para el espacio de diálogo </w:t>
      </w:r>
      <w:r w:rsidR="00085F2F">
        <w:t>con Mochuelo.</w:t>
      </w:r>
    </w:p>
    <w:p w14:paraId="4838AC12" w14:textId="15DE9E36" w:rsidR="000E31A4" w:rsidRPr="00185306" w:rsidRDefault="000E31A4" w:rsidP="000E31A4">
      <w:pPr>
        <w:pStyle w:val="Prrafodelista"/>
        <w:numPr>
          <w:ilvl w:val="1"/>
          <w:numId w:val="37"/>
        </w:num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185306">
        <w:rPr>
          <w:rFonts w:ascii="Arial" w:hAnsi="Arial" w:cs="Arial"/>
          <w:b/>
          <w:bCs/>
          <w:sz w:val="20"/>
          <w:szCs w:val="20"/>
        </w:rPr>
        <w:t xml:space="preserve">Subdirección </w:t>
      </w:r>
      <w:r w:rsidR="00085F2F">
        <w:rPr>
          <w:rFonts w:ascii="Arial" w:hAnsi="Arial" w:cs="Arial"/>
          <w:b/>
          <w:bCs/>
          <w:sz w:val="20"/>
          <w:szCs w:val="20"/>
        </w:rPr>
        <w:t xml:space="preserve">de Disposición Final </w:t>
      </w:r>
    </w:p>
    <w:p w14:paraId="01790336" w14:textId="1BBAEEAD" w:rsidR="005F2F2E" w:rsidRDefault="000E31A4" w:rsidP="00085F2F">
      <w:pPr>
        <w:spacing w:line="360" w:lineRule="auto"/>
      </w:pPr>
      <w:r>
        <w:t>La Subdirección</w:t>
      </w:r>
      <w:r w:rsidR="00085F2F">
        <w:t xml:space="preserve"> de Disposición Final, </w:t>
      </w:r>
      <w:r>
        <w:t xml:space="preserve">estará a cargo de invitar </w:t>
      </w:r>
      <w:r w:rsidR="00085F2F">
        <w:t>a los representantes</w:t>
      </w:r>
      <w:r w:rsidR="00365B32">
        <w:t>, lideres, lideresas y comunidad</w:t>
      </w:r>
      <w:r w:rsidR="00085F2F">
        <w:t xml:space="preserve"> </w:t>
      </w:r>
      <w:r w:rsidR="00AF3A2F">
        <w:t xml:space="preserve">en general </w:t>
      </w:r>
      <w:r w:rsidR="00085F2F">
        <w:t>de</w:t>
      </w:r>
      <w:r w:rsidR="00AF3A2F">
        <w:t>l Área de Influencia Social al Parque de Innovación Doña Juana</w:t>
      </w:r>
      <w:r w:rsidR="00085F2F">
        <w:t xml:space="preserve">, </w:t>
      </w:r>
      <w:r>
        <w:t>a participar en este espacio de diálogo que se llevará a cabo de manera presencial, prioriza</w:t>
      </w:r>
      <w:r w:rsidR="00544BB7">
        <w:t>ndo</w:t>
      </w:r>
      <w:r>
        <w:t xml:space="preserve"> los temas a </w:t>
      </w:r>
      <w:r w:rsidR="00AF3A2F">
        <w:t>abordar</w:t>
      </w:r>
      <w:r>
        <w:t xml:space="preserve"> de acuerdo con </w:t>
      </w:r>
      <w:r w:rsidR="00085F2F">
        <w:t xml:space="preserve">las solicitudes presentadas por la comunidad en los diferentes espacios </w:t>
      </w:r>
      <w:r w:rsidR="00AF3A2F">
        <w:t xml:space="preserve">de encuentro realizados por la </w:t>
      </w:r>
      <w:r w:rsidR="00085F2F">
        <w:t>UAESP</w:t>
      </w:r>
      <w:r>
        <w:t xml:space="preserve"> </w:t>
      </w:r>
      <w:r w:rsidR="00AF3A2F">
        <w:t>y otros</w:t>
      </w:r>
      <w:r>
        <w:t xml:space="preserve"> en el marco de la Audiencia Pública de Rendición de Cuentas</w:t>
      </w:r>
      <w:r w:rsidR="00217E83">
        <w:t>.</w:t>
      </w:r>
      <w:r w:rsidR="00A94E22">
        <w:t xml:space="preserve"> </w:t>
      </w:r>
    </w:p>
    <w:p w14:paraId="1801BBD9" w14:textId="0204126E" w:rsidR="00FD7A83" w:rsidRDefault="004D41E1" w:rsidP="004D2CBA">
      <w:pPr>
        <w:pStyle w:val="Ttulo1"/>
        <w:jc w:val="left"/>
        <w:rPr>
          <w:sz w:val="28"/>
          <w:szCs w:val="28"/>
        </w:rPr>
      </w:pPr>
      <w:bookmarkStart w:id="4" w:name="_Toc119492333"/>
      <w:r w:rsidRPr="45405A14">
        <w:rPr>
          <w:sz w:val="28"/>
          <w:szCs w:val="28"/>
        </w:rPr>
        <w:t>Metodología</w:t>
      </w:r>
      <w:bookmarkEnd w:id="4"/>
    </w:p>
    <w:p w14:paraId="7143BB76" w14:textId="77777777" w:rsidR="00AF3A2F" w:rsidRPr="00452F69" w:rsidRDefault="00AF3A2F" w:rsidP="00452F69"/>
    <w:p w14:paraId="436E7388" w14:textId="2AA971B1" w:rsidR="00217E83" w:rsidRDefault="001F174A" w:rsidP="369A2619">
      <w:pPr>
        <w:pStyle w:val="xxxxmsonormal"/>
        <w:shd w:val="clear" w:color="auto" w:fill="FFFFFF" w:themeFill="background1"/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 w:rsidRPr="369A2619">
        <w:rPr>
          <w:rFonts w:ascii="Arial" w:eastAsia="Arial" w:hAnsi="Arial" w:cs="Arial"/>
          <w:sz w:val="20"/>
          <w:szCs w:val="20"/>
        </w:rPr>
        <w:t xml:space="preserve">La rendición de cuentas </w:t>
      </w:r>
      <w:r w:rsidR="00085F2F" w:rsidRPr="369A2619">
        <w:rPr>
          <w:rFonts w:ascii="Arial" w:eastAsia="Arial" w:hAnsi="Arial" w:cs="Arial"/>
          <w:sz w:val="20"/>
          <w:szCs w:val="20"/>
        </w:rPr>
        <w:t xml:space="preserve">con el </w:t>
      </w:r>
      <w:r w:rsidR="00FA6A79">
        <w:rPr>
          <w:rFonts w:ascii="Arial" w:eastAsia="Arial" w:hAnsi="Arial" w:cs="Arial"/>
          <w:sz w:val="20"/>
          <w:szCs w:val="20"/>
        </w:rPr>
        <w:t>Á</w:t>
      </w:r>
      <w:r w:rsidR="23B08B51" w:rsidRPr="369A2619">
        <w:rPr>
          <w:rFonts w:ascii="Arial" w:eastAsia="Arial" w:hAnsi="Arial" w:cs="Arial"/>
          <w:sz w:val="20"/>
          <w:szCs w:val="20"/>
        </w:rPr>
        <w:t>rea</w:t>
      </w:r>
      <w:r w:rsidR="00085F2F" w:rsidRPr="369A2619">
        <w:rPr>
          <w:rFonts w:ascii="Arial" w:eastAsia="Arial" w:hAnsi="Arial" w:cs="Arial"/>
          <w:sz w:val="20"/>
          <w:szCs w:val="20"/>
        </w:rPr>
        <w:t xml:space="preserve"> de </w:t>
      </w:r>
      <w:r w:rsidR="00FA6A79">
        <w:rPr>
          <w:rFonts w:ascii="Arial" w:eastAsia="Arial" w:hAnsi="Arial" w:cs="Arial"/>
          <w:sz w:val="20"/>
          <w:szCs w:val="20"/>
        </w:rPr>
        <w:t>I</w:t>
      </w:r>
      <w:r w:rsidR="00085F2F" w:rsidRPr="369A2619">
        <w:rPr>
          <w:rFonts w:ascii="Arial" w:eastAsia="Arial" w:hAnsi="Arial" w:cs="Arial"/>
          <w:sz w:val="20"/>
          <w:szCs w:val="20"/>
        </w:rPr>
        <w:t xml:space="preserve">nfluencia </w:t>
      </w:r>
      <w:r w:rsidR="00FA6A79">
        <w:rPr>
          <w:rFonts w:ascii="Arial" w:eastAsia="Arial" w:hAnsi="Arial" w:cs="Arial"/>
          <w:sz w:val="20"/>
          <w:szCs w:val="20"/>
        </w:rPr>
        <w:t>S</w:t>
      </w:r>
      <w:r w:rsidR="00A8491F" w:rsidRPr="369A2619">
        <w:rPr>
          <w:rFonts w:ascii="Arial" w:eastAsia="Arial" w:hAnsi="Arial" w:cs="Arial"/>
          <w:sz w:val="20"/>
          <w:szCs w:val="20"/>
        </w:rPr>
        <w:t xml:space="preserve">ocial </w:t>
      </w:r>
      <w:r w:rsidR="00085F2F" w:rsidRPr="369A2619">
        <w:rPr>
          <w:rFonts w:ascii="Arial" w:eastAsia="Arial" w:hAnsi="Arial" w:cs="Arial"/>
          <w:sz w:val="20"/>
          <w:szCs w:val="20"/>
        </w:rPr>
        <w:t>de Doña Juana,</w:t>
      </w:r>
      <w:r w:rsidR="00217E83" w:rsidRPr="369A2619">
        <w:rPr>
          <w:rFonts w:ascii="Arial" w:eastAsia="Arial" w:hAnsi="Arial" w:cs="Arial"/>
          <w:sz w:val="20"/>
          <w:szCs w:val="20"/>
        </w:rPr>
        <w:t xml:space="preserve"> se llevará a cabo de manera presencial</w:t>
      </w:r>
      <w:r w:rsidR="001818DB" w:rsidRPr="369A2619">
        <w:rPr>
          <w:rFonts w:ascii="Arial" w:eastAsia="Arial" w:hAnsi="Arial" w:cs="Arial"/>
          <w:sz w:val="20"/>
          <w:szCs w:val="20"/>
        </w:rPr>
        <w:t>,</w:t>
      </w:r>
      <w:r w:rsidR="00217E83" w:rsidRPr="369A2619">
        <w:rPr>
          <w:rFonts w:ascii="Arial" w:eastAsia="Arial" w:hAnsi="Arial" w:cs="Arial"/>
          <w:sz w:val="20"/>
          <w:szCs w:val="20"/>
        </w:rPr>
        <w:t xml:space="preserve"> </w:t>
      </w:r>
      <w:r w:rsidR="002428D5" w:rsidRPr="369A2619">
        <w:rPr>
          <w:rFonts w:ascii="Arial" w:eastAsia="Arial" w:hAnsi="Arial" w:cs="Arial"/>
          <w:sz w:val="20"/>
          <w:szCs w:val="20"/>
        </w:rPr>
        <w:t xml:space="preserve">en </w:t>
      </w:r>
      <w:r w:rsidR="00AF3A2F" w:rsidRPr="369A2619">
        <w:rPr>
          <w:rFonts w:ascii="Arial" w:eastAsia="Arial" w:hAnsi="Arial" w:cs="Arial"/>
          <w:sz w:val="20"/>
          <w:szCs w:val="20"/>
        </w:rPr>
        <w:t xml:space="preserve">la localidad de Ciudad Bolívar específicamente </w:t>
      </w:r>
      <w:r w:rsidR="2E8924BE" w:rsidRPr="369A2619">
        <w:rPr>
          <w:rFonts w:ascii="Arial" w:eastAsia="Arial" w:hAnsi="Arial" w:cs="Arial"/>
          <w:sz w:val="20"/>
          <w:szCs w:val="20"/>
        </w:rPr>
        <w:t xml:space="preserve">en el sector de los </w:t>
      </w:r>
      <w:r w:rsidR="002428D5" w:rsidRPr="369A2619">
        <w:rPr>
          <w:rFonts w:ascii="Arial" w:eastAsia="Arial" w:hAnsi="Arial" w:cs="Arial"/>
          <w:sz w:val="20"/>
          <w:szCs w:val="20"/>
        </w:rPr>
        <w:t>Mochuelo</w:t>
      </w:r>
      <w:r w:rsidR="3D191B55" w:rsidRPr="369A2619">
        <w:rPr>
          <w:rFonts w:ascii="Arial" w:eastAsia="Arial" w:hAnsi="Arial" w:cs="Arial"/>
          <w:sz w:val="20"/>
          <w:szCs w:val="20"/>
        </w:rPr>
        <w:t>s</w:t>
      </w:r>
      <w:r w:rsidR="00AF3A2F" w:rsidRPr="369A2619">
        <w:rPr>
          <w:rFonts w:ascii="Arial" w:eastAsia="Arial" w:hAnsi="Arial" w:cs="Arial"/>
          <w:sz w:val="20"/>
          <w:szCs w:val="20"/>
        </w:rPr>
        <w:t>.</w:t>
      </w:r>
    </w:p>
    <w:p w14:paraId="17451981" w14:textId="77777777" w:rsidR="002428D5" w:rsidRPr="002428D5" w:rsidRDefault="002428D5" w:rsidP="002428D5">
      <w:pPr>
        <w:pStyle w:val="xxxxmsonormal"/>
        <w:shd w:val="clear" w:color="auto" w:fill="FFFFFF"/>
        <w:jc w:val="both"/>
        <w:rPr>
          <w:rFonts w:ascii="Arial" w:eastAsia="Arial" w:hAnsi="Arial" w:cs="Arial"/>
          <w:sz w:val="20"/>
          <w:szCs w:val="20"/>
        </w:rPr>
      </w:pPr>
    </w:p>
    <w:p w14:paraId="606187F5" w14:textId="45984B8E" w:rsidR="000A13DD" w:rsidRDefault="000A13DD" w:rsidP="00E258B5">
      <w:pPr>
        <w:spacing w:line="360" w:lineRule="auto"/>
        <w:rPr>
          <w:lang w:val="es-CO"/>
        </w:rPr>
      </w:pPr>
      <w:r>
        <w:rPr>
          <w:lang w:val="es-CO"/>
        </w:rPr>
        <w:t xml:space="preserve">Este espacio será liderado por la Directora General de la Unidad Administrativa Especial de Servicios Públicos -UAESP y la Subdirección de Disposición Final, </w:t>
      </w:r>
      <w:r w:rsidRPr="009C2D22">
        <w:rPr>
          <w:lang w:val="es-CO"/>
        </w:rPr>
        <w:t>con el acompañamiento de las dependencias que deban presentar información de acuerdo con la priorización de los temas</w:t>
      </w:r>
      <w:r w:rsidR="009C2D22" w:rsidRPr="009C2D22">
        <w:rPr>
          <w:lang w:val="es-CO"/>
        </w:rPr>
        <w:t>.</w:t>
      </w:r>
    </w:p>
    <w:p w14:paraId="294E3519" w14:textId="77777777" w:rsidR="000A13DD" w:rsidRPr="000662F3" w:rsidRDefault="000A13DD" w:rsidP="000A13DD">
      <w:pPr>
        <w:pStyle w:val="Prrafodelista"/>
        <w:numPr>
          <w:ilvl w:val="0"/>
          <w:numId w:val="50"/>
        </w:num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0662F3">
        <w:rPr>
          <w:rFonts w:ascii="Arial" w:hAnsi="Arial" w:cs="Arial"/>
          <w:b/>
          <w:bCs/>
          <w:sz w:val="20"/>
          <w:szCs w:val="20"/>
        </w:rPr>
        <w:t>Instancia</w:t>
      </w:r>
    </w:p>
    <w:p w14:paraId="1390E592" w14:textId="777FDB37" w:rsidR="000A13DD" w:rsidRDefault="000A13DD" w:rsidP="000A13DD">
      <w:pPr>
        <w:spacing w:line="360" w:lineRule="auto"/>
      </w:pPr>
      <w:r>
        <w:t xml:space="preserve">La instancia a través de la cual se realizará la rendición de cuentas con este grupo de </w:t>
      </w:r>
      <w:r w:rsidR="575A5B96">
        <w:t xml:space="preserve">valor </w:t>
      </w:r>
      <w:r>
        <w:t>es</w:t>
      </w:r>
      <w:r w:rsidR="32DBA306">
        <w:t xml:space="preserve"> una reunión con comunidad </w:t>
      </w:r>
      <w:r w:rsidR="079AD606">
        <w:t xml:space="preserve">en Mochuelo. </w:t>
      </w:r>
    </w:p>
    <w:p w14:paraId="5EEB8D13" w14:textId="63DC4005" w:rsidR="000A13DD" w:rsidRPr="00AF53CE" w:rsidRDefault="000A13DD" w:rsidP="369A2619">
      <w:pPr>
        <w:pStyle w:val="Prrafodelista"/>
        <w:numPr>
          <w:ilvl w:val="0"/>
          <w:numId w:val="50"/>
        </w:num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369A2619">
        <w:rPr>
          <w:rFonts w:ascii="Arial" w:hAnsi="Arial" w:cs="Arial"/>
          <w:b/>
          <w:bCs/>
          <w:sz w:val="20"/>
          <w:szCs w:val="20"/>
        </w:rPr>
        <w:t xml:space="preserve">Temas priorizados </w:t>
      </w:r>
    </w:p>
    <w:p w14:paraId="4F8FE78A" w14:textId="780247F7" w:rsidR="000A13DD" w:rsidRPr="00AF53CE" w:rsidRDefault="000A13DD" w:rsidP="369A2619">
      <w:pPr>
        <w:pStyle w:val="Prrafodelista"/>
        <w:numPr>
          <w:ilvl w:val="0"/>
          <w:numId w:val="48"/>
        </w:numPr>
        <w:spacing w:line="360" w:lineRule="auto"/>
        <w:ind w:left="1077" w:hanging="357"/>
        <w:rPr>
          <w:rFonts w:ascii="Arial" w:hAnsi="Arial" w:cs="Arial"/>
          <w:sz w:val="20"/>
          <w:szCs w:val="20"/>
        </w:rPr>
      </w:pPr>
      <w:r w:rsidRPr="369A2619">
        <w:rPr>
          <w:rFonts w:ascii="Arial" w:hAnsi="Arial" w:cs="Arial"/>
          <w:sz w:val="20"/>
          <w:szCs w:val="20"/>
        </w:rPr>
        <w:t xml:space="preserve">Plan de Ordenamiento Territorial </w:t>
      </w:r>
      <w:r w:rsidR="00AC3AC8" w:rsidRPr="369A2619">
        <w:rPr>
          <w:rFonts w:ascii="Arial" w:hAnsi="Arial" w:cs="Arial"/>
          <w:sz w:val="20"/>
          <w:szCs w:val="20"/>
        </w:rPr>
        <w:t>(</w:t>
      </w:r>
      <w:r w:rsidRPr="369A2619">
        <w:rPr>
          <w:rFonts w:ascii="Arial" w:hAnsi="Arial" w:cs="Arial"/>
          <w:sz w:val="20"/>
          <w:szCs w:val="20"/>
        </w:rPr>
        <w:t>POT</w:t>
      </w:r>
      <w:r w:rsidR="00AC3AC8" w:rsidRPr="369A2619">
        <w:rPr>
          <w:rFonts w:ascii="Arial" w:hAnsi="Arial" w:cs="Arial"/>
          <w:sz w:val="20"/>
          <w:szCs w:val="20"/>
        </w:rPr>
        <w:t>) Parque de Innovación Doña Juana</w:t>
      </w:r>
    </w:p>
    <w:p w14:paraId="7BB7DA07" w14:textId="1D64E1C2" w:rsidR="00AF3A2F" w:rsidRPr="00AF53CE" w:rsidRDefault="00AF3A2F" w:rsidP="369A2619">
      <w:pPr>
        <w:pStyle w:val="Prrafodelista"/>
        <w:numPr>
          <w:ilvl w:val="1"/>
          <w:numId w:val="48"/>
        </w:numPr>
        <w:spacing w:line="360" w:lineRule="auto"/>
        <w:rPr>
          <w:rFonts w:ascii="Arial" w:hAnsi="Arial" w:cs="Arial"/>
          <w:sz w:val="20"/>
          <w:szCs w:val="20"/>
        </w:rPr>
      </w:pPr>
      <w:r w:rsidRPr="369A2619">
        <w:rPr>
          <w:rFonts w:ascii="Arial" w:hAnsi="Arial" w:cs="Arial"/>
          <w:sz w:val="20"/>
          <w:szCs w:val="20"/>
        </w:rPr>
        <w:t xml:space="preserve">Nuevas alternativas para el tratamiento de residuos. </w:t>
      </w:r>
    </w:p>
    <w:p w14:paraId="35383E67" w14:textId="5C0DEED2" w:rsidR="00EC78DE" w:rsidRPr="00AF53CE" w:rsidRDefault="00EC78DE" w:rsidP="369A2619">
      <w:pPr>
        <w:pStyle w:val="Prrafodelista"/>
        <w:numPr>
          <w:ilvl w:val="1"/>
          <w:numId w:val="48"/>
        </w:numPr>
        <w:spacing w:line="360" w:lineRule="auto"/>
        <w:rPr>
          <w:rFonts w:ascii="Arial" w:hAnsi="Arial" w:cs="Arial"/>
          <w:sz w:val="20"/>
          <w:szCs w:val="20"/>
        </w:rPr>
      </w:pPr>
      <w:r w:rsidRPr="369A2619">
        <w:rPr>
          <w:rFonts w:ascii="Arial" w:hAnsi="Arial" w:cs="Arial"/>
          <w:sz w:val="20"/>
          <w:szCs w:val="20"/>
        </w:rPr>
        <w:t>Nueva celda de disposición de residuos.</w:t>
      </w:r>
    </w:p>
    <w:p w14:paraId="49318522" w14:textId="2EC8B285" w:rsidR="00AC3AC8" w:rsidRPr="00AF53CE" w:rsidRDefault="00AC3AC8" w:rsidP="369A2619">
      <w:pPr>
        <w:pStyle w:val="Prrafodelista"/>
        <w:numPr>
          <w:ilvl w:val="0"/>
          <w:numId w:val="48"/>
        </w:numPr>
        <w:spacing w:line="360" w:lineRule="auto"/>
        <w:ind w:left="1077" w:hanging="357"/>
        <w:rPr>
          <w:rFonts w:ascii="Arial" w:hAnsi="Arial" w:cs="Arial"/>
          <w:sz w:val="20"/>
          <w:szCs w:val="20"/>
        </w:rPr>
      </w:pPr>
      <w:r w:rsidRPr="369A2619">
        <w:rPr>
          <w:rFonts w:ascii="Arial" w:hAnsi="Arial" w:cs="Arial"/>
          <w:sz w:val="20"/>
          <w:szCs w:val="20"/>
        </w:rPr>
        <w:t>Compensaciones</w:t>
      </w:r>
    </w:p>
    <w:p w14:paraId="26A3644F" w14:textId="2E1A6E48" w:rsidR="00AC3AC8" w:rsidRPr="00AF53CE" w:rsidRDefault="00AC3AC8" w:rsidP="369A2619">
      <w:pPr>
        <w:pStyle w:val="Prrafodelista"/>
        <w:numPr>
          <w:ilvl w:val="0"/>
          <w:numId w:val="48"/>
        </w:numPr>
        <w:spacing w:line="360" w:lineRule="auto"/>
        <w:ind w:left="1077" w:hanging="357"/>
        <w:rPr>
          <w:rFonts w:ascii="Arial" w:hAnsi="Arial" w:cs="Arial"/>
          <w:sz w:val="20"/>
          <w:szCs w:val="20"/>
        </w:rPr>
      </w:pPr>
      <w:r w:rsidRPr="369A2619">
        <w:rPr>
          <w:rFonts w:ascii="Arial" w:hAnsi="Arial" w:cs="Arial"/>
          <w:sz w:val="20"/>
          <w:szCs w:val="20"/>
        </w:rPr>
        <w:t>Plan de Gestión Social</w:t>
      </w:r>
    </w:p>
    <w:p w14:paraId="3ACC6DCA" w14:textId="2D56969A" w:rsidR="00897442" w:rsidRDefault="00F102FC" w:rsidP="369A2619">
      <w:pPr>
        <w:pStyle w:val="Prrafodelista"/>
        <w:numPr>
          <w:ilvl w:val="0"/>
          <w:numId w:val="48"/>
        </w:numPr>
        <w:spacing w:line="360" w:lineRule="auto"/>
        <w:ind w:left="1077" w:hanging="357"/>
        <w:rPr>
          <w:rFonts w:ascii="Arial" w:hAnsi="Arial" w:cs="Arial"/>
          <w:sz w:val="20"/>
          <w:szCs w:val="20"/>
        </w:rPr>
      </w:pPr>
      <w:r w:rsidRPr="45405A14">
        <w:rPr>
          <w:rFonts w:ascii="Arial" w:hAnsi="Arial" w:cs="Arial"/>
          <w:sz w:val="20"/>
          <w:szCs w:val="20"/>
        </w:rPr>
        <w:t>Acciones desarrolladas en el territorio</w:t>
      </w:r>
      <w:r w:rsidR="0F58A248" w:rsidRPr="45405A14">
        <w:rPr>
          <w:rFonts w:ascii="Arial" w:hAnsi="Arial" w:cs="Arial"/>
          <w:sz w:val="20"/>
          <w:szCs w:val="20"/>
        </w:rPr>
        <w:t>.</w:t>
      </w:r>
    </w:p>
    <w:p w14:paraId="0AE156DF" w14:textId="77777777" w:rsidR="004E2CCE" w:rsidRPr="00897442" w:rsidRDefault="004E2CCE" w:rsidP="004E2CCE">
      <w:pPr>
        <w:pStyle w:val="Prrafodelista"/>
        <w:spacing w:line="360" w:lineRule="auto"/>
        <w:ind w:left="1077"/>
        <w:rPr>
          <w:rFonts w:ascii="Arial" w:hAnsi="Arial" w:cs="Arial"/>
          <w:sz w:val="20"/>
          <w:szCs w:val="20"/>
        </w:rPr>
      </w:pPr>
    </w:p>
    <w:p w14:paraId="2688E7A0" w14:textId="2BFF18E9" w:rsidR="000A13DD" w:rsidRDefault="000A13DD" w:rsidP="000A13DD">
      <w:pPr>
        <w:pStyle w:val="Prrafodelista"/>
        <w:numPr>
          <w:ilvl w:val="0"/>
          <w:numId w:val="50"/>
        </w:numPr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ED5490">
        <w:rPr>
          <w:rFonts w:ascii="Arial" w:hAnsi="Arial" w:cs="Arial"/>
          <w:b/>
          <w:bCs/>
          <w:sz w:val="20"/>
          <w:szCs w:val="20"/>
        </w:rPr>
        <w:t>Espacio para preguntas y respuestas</w:t>
      </w:r>
      <w:r w:rsidR="00180C31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A9EF104" w14:textId="7A214226" w:rsidR="00897442" w:rsidRDefault="000A13DD" w:rsidP="004E2CCE">
      <w:pPr>
        <w:spacing w:line="360" w:lineRule="auto"/>
      </w:pPr>
      <w:r w:rsidRPr="00ED5490">
        <w:t>A</w:t>
      </w:r>
      <w:r>
        <w:t xml:space="preserve">l finalizar la agenda programada para llevar a cabo </w:t>
      </w:r>
      <w:r w:rsidR="00513CC3">
        <w:t>el espacio de diálogo,</w:t>
      </w:r>
      <w:r>
        <w:t xml:space="preserve"> la entidad dará un espacio dentro de la Rendición de Cuentas, para preguntas con relación a la información presentada y la gestión de la UAESP</w:t>
      </w:r>
      <w:r w:rsidR="003C2E95">
        <w:t>. E</w:t>
      </w:r>
      <w:r w:rsidR="00163EE7">
        <w:t xml:space="preserve">sta intervención tendrá </w:t>
      </w:r>
      <w:r w:rsidR="00163EE7" w:rsidRPr="003C2E95">
        <w:rPr>
          <w:color w:val="000000" w:themeColor="text1"/>
        </w:rPr>
        <w:t xml:space="preserve">un tiempo </w:t>
      </w:r>
      <w:r w:rsidR="00F3202F">
        <w:rPr>
          <w:color w:val="000000" w:themeColor="text1"/>
        </w:rPr>
        <w:t>fijado</w:t>
      </w:r>
      <w:r w:rsidR="009F14C9">
        <w:rPr>
          <w:color w:val="000000" w:themeColor="text1"/>
        </w:rPr>
        <w:t xml:space="preserve"> en el desarrollo del mecanismo y </w:t>
      </w:r>
      <w:r w:rsidR="009F14C9">
        <w:t>d</w:t>
      </w:r>
      <w:r>
        <w:t xml:space="preserve">entro del mismo espacio se responderán las inquietudes y </w:t>
      </w:r>
      <w:r w:rsidR="00513CC3">
        <w:t>en caso de no poderse dar respuesta dentro del espacio, se contestará</w:t>
      </w:r>
      <w:r w:rsidR="00FF7A97">
        <w:t>n</w:t>
      </w:r>
      <w:r w:rsidR="00513CC3">
        <w:t xml:space="preserve"> </w:t>
      </w:r>
      <w:r w:rsidR="00FF7A97">
        <w:t xml:space="preserve">en el próximo espacio </w:t>
      </w:r>
      <w:r w:rsidR="004C41B3">
        <w:t>concertado con la comunidad</w:t>
      </w:r>
      <w:r>
        <w:t>.</w:t>
      </w:r>
      <w:r w:rsidR="00452F69">
        <w:t xml:space="preserve"> </w:t>
      </w:r>
    </w:p>
    <w:p w14:paraId="779192D9" w14:textId="26BB8D3D" w:rsidR="00F3202F" w:rsidRDefault="00F3202F" w:rsidP="004E2CCE">
      <w:pPr>
        <w:spacing w:line="360" w:lineRule="auto"/>
      </w:pPr>
    </w:p>
    <w:p w14:paraId="04262120" w14:textId="45D1726F" w:rsidR="00F3202F" w:rsidRDefault="00F3202F" w:rsidP="004E2CCE">
      <w:pPr>
        <w:spacing w:line="360" w:lineRule="auto"/>
      </w:pPr>
    </w:p>
    <w:p w14:paraId="0F1FF3CE" w14:textId="57D8D364" w:rsidR="00F3202F" w:rsidRDefault="00F3202F" w:rsidP="004E2CCE">
      <w:pPr>
        <w:spacing w:line="360" w:lineRule="auto"/>
      </w:pPr>
    </w:p>
    <w:p w14:paraId="34328DF4" w14:textId="127C8F54" w:rsidR="00F3202F" w:rsidRDefault="00F3202F" w:rsidP="004E2CCE">
      <w:pPr>
        <w:spacing w:line="360" w:lineRule="auto"/>
      </w:pPr>
    </w:p>
    <w:p w14:paraId="3A1D32C9" w14:textId="77777777" w:rsidR="00F3202F" w:rsidRDefault="00F3202F" w:rsidP="004E2CCE">
      <w:pPr>
        <w:spacing w:line="360" w:lineRule="auto"/>
      </w:pPr>
    </w:p>
    <w:p w14:paraId="24B1215F" w14:textId="42426C3F" w:rsidR="004E2CCE" w:rsidRDefault="004E2CCE" w:rsidP="004E2CCE">
      <w:pPr>
        <w:spacing w:line="360" w:lineRule="auto"/>
      </w:pPr>
    </w:p>
    <w:p w14:paraId="093F9471" w14:textId="672E6793" w:rsidR="001811E2" w:rsidRDefault="001811E2" w:rsidP="004E2CCE">
      <w:pPr>
        <w:spacing w:line="360" w:lineRule="auto"/>
      </w:pPr>
    </w:p>
    <w:p w14:paraId="7A4858E7" w14:textId="44878257" w:rsidR="001811E2" w:rsidRDefault="001811E2" w:rsidP="004E2CCE">
      <w:pPr>
        <w:spacing w:line="360" w:lineRule="auto"/>
      </w:pPr>
    </w:p>
    <w:p w14:paraId="1DA01727" w14:textId="21A4FAF4" w:rsidR="001811E2" w:rsidRDefault="001811E2" w:rsidP="004E2CCE">
      <w:pPr>
        <w:spacing w:line="360" w:lineRule="auto"/>
      </w:pPr>
    </w:p>
    <w:p w14:paraId="513C1691" w14:textId="72565B41" w:rsidR="001811E2" w:rsidRDefault="009F14C9" w:rsidP="004E2CCE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hidden="0" allowOverlap="1" wp14:anchorId="4889C0FB" wp14:editId="16D07C3E">
            <wp:simplePos x="0" y="0"/>
            <wp:positionH relativeFrom="margin">
              <wp:posOffset>-1499234</wp:posOffset>
            </wp:positionH>
            <wp:positionV relativeFrom="paragraph">
              <wp:posOffset>-1597024</wp:posOffset>
            </wp:positionV>
            <wp:extent cx="8348344" cy="11962764"/>
            <wp:effectExtent l="0" t="0" r="0" b="1270"/>
            <wp:wrapNone/>
            <wp:docPr id="5" name="image2.png" descr="Imagen que contiene tarjeta de presentación, dibuj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n que contiene tarjeta de presentación, dibujo&#10;&#10;Descripción generada automáticamente"/>
                    <pic:cNvPicPr preferRelativeResize="0"/>
                  </pic:nvPicPr>
                  <pic:blipFill>
                    <a:blip r:embed="rId11"/>
                    <a:srcRect l="5857"/>
                    <a:stretch>
                      <a:fillRect/>
                    </a:stretch>
                  </pic:blipFill>
                  <pic:spPr>
                    <a:xfrm>
                      <a:off x="0" y="0"/>
                      <a:ext cx="8358298" cy="11977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E8BC6" w14:textId="69AECF5F" w:rsidR="001811E2" w:rsidRDefault="001811E2" w:rsidP="004E2CCE">
      <w:pPr>
        <w:spacing w:line="360" w:lineRule="auto"/>
      </w:pPr>
    </w:p>
    <w:p w14:paraId="21EAC971" w14:textId="77777777" w:rsidR="001811E2" w:rsidRDefault="001811E2" w:rsidP="004E2CCE">
      <w:pPr>
        <w:spacing w:line="360" w:lineRule="auto"/>
      </w:pPr>
    </w:p>
    <w:p w14:paraId="7735E435" w14:textId="77777777" w:rsidR="004E2CCE" w:rsidRDefault="004E2CCE" w:rsidP="004E2CCE">
      <w:pPr>
        <w:spacing w:line="360" w:lineRule="auto"/>
      </w:pPr>
    </w:p>
    <w:p w14:paraId="667334E7" w14:textId="77777777" w:rsidR="004E2CCE" w:rsidRDefault="004E2CCE" w:rsidP="004E2CCE">
      <w:pPr>
        <w:spacing w:line="360" w:lineRule="auto"/>
      </w:pPr>
    </w:p>
    <w:p w14:paraId="301AAC07" w14:textId="5EE34CF5" w:rsidR="00185306" w:rsidRDefault="00185306" w:rsidP="00F33AE7">
      <w:pPr>
        <w:spacing w:line="360" w:lineRule="auto"/>
        <w:ind w:left="360"/>
      </w:pPr>
    </w:p>
    <w:p w14:paraId="0086DDCA" w14:textId="716A6ABA" w:rsidR="00185306" w:rsidRDefault="00185306" w:rsidP="009D2BAC">
      <w:pPr>
        <w:spacing w:line="360" w:lineRule="auto"/>
      </w:pPr>
    </w:p>
    <w:sectPr w:rsidR="00185306">
      <w:headerReference w:type="default" r:id="rId12"/>
      <w:footerReference w:type="default" r:id="rId13"/>
      <w:headerReference w:type="first" r:id="rId14"/>
      <w:pgSz w:w="11906" w:h="16838"/>
      <w:pgMar w:top="2410" w:right="1701" w:bottom="1417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BF6EC" w14:textId="77777777" w:rsidR="00292223" w:rsidRDefault="00292223">
      <w:pPr>
        <w:spacing w:after="0" w:line="240" w:lineRule="auto"/>
      </w:pPr>
      <w:r>
        <w:separator/>
      </w:r>
    </w:p>
  </w:endnote>
  <w:endnote w:type="continuationSeparator" w:id="0">
    <w:p w14:paraId="4A8DECA0" w14:textId="77777777" w:rsidR="00292223" w:rsidRDefault="00292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useo Sans Condensed 500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9838F" w14:textId="77777777" w:rsidR="00A70749" w:rsidRDefault="001A6F7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70D50289" wp14:editId="36CF3FBA">
          <wp:simplePos x="0" y="0"/>
          <wp:positionH relativeFrom="column">
            <wp:posOffset>-1277619</wp:posOffset>
          </wp:positionH>
          <wp:positionV relativeFrom="paragraph">
            <wp:posOffset>-517524</wp:posOffset>
          </wp:positionV>
          <wp:extent cx="7757872" cy="112393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7872" cy="11239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FF8B2" w14:textId="77777777" w:rsidR="00292223" w:rsidRDefault="00292223">
      <w:pPr>
        <w:spacing w:after="0" w:line="240" w:lineRule="auto"/>
      </w:pPr>
      <w:r>
        <w:separator/>
      </w:r>
    </w:p>
  </w:footnote>
  <w:footnote w:type="continuationSeparator" w:id="0">
    <w:p w14:paraId="6CE6CFE5" w14:textId="77777777" w:rsidR="00292223" w:rsidRDefault="00292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2036" w14:textId="77777777" w:rsidR="00A70749" w:rsidRDefault="001A6F7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1906816" wp14:editId="0BF5D40F">
          <wp:simplePos x="0" y="0"/>
          <wp:positionH relativeFrom="column">
            <wp:posOffset>-1080134</wp:posOffset>
          </wp:positionH>
          <wp:positionV relativeFrom="paragraph">
            <wp:posOffset>-440054</wp:posOffset>
          </wp:positionV>
          <wp:extent cx="7554975" cy="13906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4975" cy="1390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B4C11" w14:textId="77777777" w:rsidR="00A70749" w:rsidRDefault="001A6F7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47CC8315" wp14:editId="0BCDA588">
          <wp:simplePos x="0" y="0"/>
          <wp:positionH relativeFrom="column">
            <wp:posOffset>-1198434</wp:posOffset>
          </wp:positionH>
          <wp:positionV relativeFrom="paragraph">
            <wp:posOffset>-500379</wp:posOffset>
          </wp:positionV>
          <wp:extent cx="8293607" cy="10732731"/>
          <wp:effectExtent l="0" t="0" r="0" b="0"/>
          <wp:wrapNone/>
          <wp:docPr id="4" name="image4.png" descr="Un dibujo con letras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Un dibujo con letras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93607" cy="10732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043B"/>
    <w:multiLevelType w:val="hybridMultilevel"/>
    <w:tmpl w:val="E5B624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54080"/>
    <w:multiLevelType w:val="hybridMultilevel"/>
    <w:tmpl w:val="5FE08704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302D15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708C"/>
    <w:multiLevelType w:val="hybridMultilevel"/>
    <w:tmpl w:val="0B540204"/>
    <w:lvl w:ilvl="0" w:tplc="3CAC0150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F05D4"/>
    <w:multiLevelType w:val="hybridMultilevel"/>
    <w:tmpl w:val="793C66C6"/>
    <w:lvl w:ilvl="0" w:tplc="240A001B">
      <w:start w:val="1"/>
      <w:numFmt w:val="lowerRoman"/>
      <w:lvlText w:val="%1."/>
      <w:lvlJc w:val="right"/>
      <w:pPr>
        <w:ind w:left="1080" w:hanging="360"/>
      </w:pPr>
      <w:rPr>
        <w:rFonts w:hint="default"/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402847"/>
    <w:multiLevelType w:val="hybridMultilevel"/>
    <w:tmpl w:val="C8981C56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302D15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D26F40"/>
    <w:multiLevelType w:val="hybridMultilevel"/>
    <w:tmpl w:val="6E066B8E"/>
    <w:lvl w:ilvl="0" w:tplc="0302D1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3">
      <w:start w:val="1"/>
      <w:numFmt w:val="bullet"/>
      <w:lvlText w:val="o"/>
      <w:lvlJc w:val="left"/>
      <w:pPr>
        <w:ind w:left="2510" w:hanging="710"/>
      </w:pPr>
      <w:rPr>
        <w:rFonts w:ascii="Courier New" w:hAnsi="Courier New" w:cs="Courier New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F9536A"/>
    <w:multiLevelType w:val="hybridMultilevel"/>
    <w:tmpl w:val="8D1AC4E6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1510A6"/>
    <w:multiLevelType w:val="hybridMultilevel"/>
    <w:tmpl w:val="DF2AC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E33D0F"/>
    <w:multiLevelType w:val="hybridMultilevel"/>
    <w:tmpl w:val="33F6DA1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596BD3"/>
    <w:multiLevelType w:val="hybridMultilevel"/>
    <w:tmpl w:val="7B4C7680"/>
    <w:lvl w:ilvl="0" w:tplc="7EF60EE6">
      <w:start w:val="1"/>
      <w:numFmt w:val="decimal"/>
      <w:lvlText w:val="%1."/>
      <w:lvlJc w:val="left"/>
      <w:pPr>
        <w:ind w:left="420" w:hanging="360"/>
      </w:pPr>
      <w:rPr>
        <w:rFonts w:ascii="Calibri Light" w:hAnsi="Calibri Light" w:cs="Calibri Light" w:hint="default"/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1142477F"/>
    <w:multiLevelType w:val="hybridMultilevel"/>
    <w:tmpl w:val="39D6317E"/>
    <w:lvl w:ilvl="0" w:tplc="240A001B">
      <w:start w:val="1"/>
      <w:numFmt w:val="lowerRoman"/>
      <w:lvlText w:val="%1."/>
      <w:lvlJc w:val="right"/>
      <w:pPr>
        <w:ind w:left="1080" w:hanging="360"/>
      </w:pPr>
      <w:rPr>
        <w:rFonts w:hint="default"/>
        <w:b w:val="0"/>
        <w:bCs w:val="0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15942FD"/>
    <w:multiLevelType w:val="hybridMultilevel"/>
    <w:tmpl w:val="3E6E7A0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1B462D5"/>
    <w:multiLevelType w:val="hybridMultilevel"/>
    <w:tmpl w:val="3AD8CA84"/>
    <w:lvl w:ilvl="0" w:tplc="DB6410BE">
      <w:start w:val="1"/>
      <w:numFmt w:val="lowerRoman"/>
      <w:lvlText w:val="%1."/>
      <w:lvlJc w:val="righ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F110F0"/>
    <w:multiLevelType w:val="hybridMultilevel"/>
    <w:tmpl w:val="E7F8C0D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DA627FF"/>
    <w:multiLevelType w:val="hybridMultilevel"/>
    <w:tmpl w:val="17F0AA5A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302D15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484164"/>
    <w:multiLevelType w:val="hybridMultilevel"/>
    <w:tmpl w:val="935800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267963"/>
    <w:multiLevelType w:val="hybridMultilevel"/>
    <w:tmpl w:val="3392C79E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302D15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FB70C5"/>
    <w:multiLevelType w:val="hybridMultilevel"/>
    <w:tmpl w:val="7976FED4"/>
    <w:lvl w:ilvl="0" w:tplc="112E7A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0971AC"/>
    <w:multiLevelType w:val="hybridMultilevel"/>
    <w:tmpl w:val="46882060"/>
    <w:lvl w:ilvl="0" w:tplc="240A001B">
      <w:start w:val="1"/>
      <w:numFmt w:val="lowerRoman"/>
      <w:lvlText w:val="%1."/>
      <w:lvlJc w:val="right"/>
      <w:pPr>
        <w:ind w:left="1440" w:hanging="360"/>
      </w:pPr>
      <w:rPr>
        <w:rFonts w:hint="default"/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8894513"/>
    <w:multiLevelType w:val="hybridMultilevel"/>
    <w:tmpl w:val="6D7EDD9A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302D15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2218A2"/>
    <w:multiLevelType w:val="hybridMultilevel"/>
    <w:tmpl w:val="1B0633BC"/>
    <w:lvl w:ilvl="0" w:tplc="F46A351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1A3213"/>
    <w:multiLevelType w:val="hybridMultilevel"/>
    <w:tmpl w:val="6A2C7F22"/>
    <w:lvl w:ilvl="0" w:tplc="240A0013">
      <w:start w:val="1"/>
      <w:numFmt w:val="upperRoman"/>
      <w:lvlText w:val="%1."/>
      <w:lvlJc w:val="right"/>
      <w:pPr>
        <w:ind w:left="420" w:hanging="360"/>
      </w:pPr>
      <w:rPr>
        <w:rFonts w:hint="default"/>
        <w:b w:val="0"/>
        <w:bCs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 w15:restartNumberingAfterBreak="0">
    <w:nsid w:val="2C601C4B"/>
    <w:multiLevelType w:val="hybridMultilevel"/>
    <w:tmpl w:val="01CAD9E8"/>
    <w:lvl w:ilvl="0" w:tplc="0302D154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1B2AD5"/>
    <w:multiLevelType w:val="hybridMultilevel"/>
    <w:tmpl w:val="DBD653A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B47AAC"/>
    <w:multiLevelType w:val="hybridMultilevel"/>
    <w:tmpl w:val="B1EACB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876CF5"/>
    <w:multiLevelType w:val="hybridMultilevel"/>
    <w:tmpl w:val="632E3DCC"/>
    <w:lvl w:ilvl="0" w:tplc="1D1ADFC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cs="Calibri Light" w:hint="default"/>
        <w:b w:val="0"/>
        <w:bCs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3C51E9"/>
    <w:multiLevelType w:val="hybridMultilevel"/>
    <w:tmpl w:val="CC847984"/>
    <w:lvl w:ilvl="0" w:tplc="240A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775277"/>
    <w:multiLevelType w:val="hybridMultilevel"/>
    <w:tmpl w:val="EDAC5F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1057EB"/>
    <w:multiLevelType w:val="hybridMultilevel"/>
    <w:tmpl w:val="D07A6FE0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FA88E6">
      <w:numFmt w:val="bullet"/>
      <w:lvlText w:val=""/>
      <w:lvlJc w:val="left"/>
      <w:pPr>
        <w:ind w:left="2510" w:hanging="710"/>
      </w:pPr>
      <w:rPr>
        <w:rFonts w:ascii="Symbol" w:eastAsia="Calibri" w:hAnsi="Symbol" w:cs="Times New Roman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A402F5"/>
    <w:multiLevelType w:val="hybridMultilevel"/>
    <w:tmpl w:val="3FAACB16"/>
    <w:lvl w:ilvl="0" w:tplc="240A001B">
      <w:start w:val="1"/>
      <w:numFmt w:val="lowerRoman"/>
      <w:lvlText w:val="%1."/>
      <w:lvlJc w:val="right"/>
      <w:pPr>
        <w:ind w:left="1440" w:hanging="360"/>
      </w:pPr>
      <w:rPr>
        <w:rFonts w:hint="default"/>
        <w:b w:val="0"/>
        <w:bCs w:val="0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0496B1A"/>
    <w:multiLevelType w:val="hybridMultilevel"/>
    <w:tmpl w:val="FDC29676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25A2707"/>
    <w:multiLevelType w:val="hybridMultilevel"/>
    <w:tmpl w:val="524240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B02FA7"/>
    <w:multiLevelType w:val="hybridMultilevel"/>
    <w:tmpl w:val="93081A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E4022B"/>
    <w:multiLevelType w:val="hybridMultilevel"/>
    <w:tmpl w:val="1744E370"/>
    <w:lvl w:ilvl="0" w:tplc="D312E4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E123CC"/>
    <w:multiLevelType w:val="hybridMultilevel"/>
    <w:tmpl w:val="19A8C7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6D593B"/>
    <w:multiLevelType w:val="hybridMultilevel"/>
    <w:tmpl w:val="D0921342"/>
    <w:lvl w:ilvl="0" w:tplc="240A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FFC4007"/>
    <w:multiLevelType w:val="hybridMultilevel"/>
    <w:tmpl w:val="175C985C"/>
    <w:lvl w:ilvl="0" w:tplc="0302D1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FA88E6">
      <w:numFmt w:val="bullet"/>
      <w:lvlText w:val=""/>
      <w:lvlJc w:val="left"/>
      <w:pPr>
        <w:ind w:left="2510" w:hanging="710"/>
      </w:pPr>
      <w:rPr>
        <w:rFonts w:ascii="Symbol" w:eastAsiaTheme="minorHAnsi" w:hAnsi="Symbol" w:cstheme="minorBidi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0034B22"/>
    <w:multiLevelType w:val="hybridMultilevel"/>
    <w:tmpl w:val="54B2A436"/>
    <w:lvl w:ilvl="0" w:tplc="B958E0F2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7025F5"/>
    <w:multiLevelType w:val="hybridMultilevel"/>
    <w:tmpl w:val="1744E3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3CB5F96"/>
    <w:multiLevelType w:val="hybridMultilevel"/>
    <w:tmpl w:val="40EE7C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E81300">
      <w:start w:val="1"/>
      <w:numFmt w:val="lowerRoman"/>
      <w:lvlText w:val="%2."/>
      <w:lvlJc w:val="right"/>
      <w:pPr>
        <w:ind w:left="1440" w:hanging="360"/>
      </w:pPr>
      <w:rPr>
        <w:rFonts w:ascii="Arial" w:hAnsi="Arial" w:cs="Arial" w:hint="default"/>
        <w:sz w:val="20"/>
        <w:szCs w:val="20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4823C12"/>
    <w:multiLevelType w:val="hybridMultilevel"/>
    <w:tmpl w:val="32DEDEA2"/>
    <w:lvl w:ilvl="0" w:tplc="69C65EB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5B3269BD"/>
    <w:multiLevelType w:val="hybridMultilevel"/>
    <w:tmpl w:val="61F6871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CE15AFA"/>
    <w:multiLevelType w:val="hybridMultilevel"/>
    <w:tmpl w:val="FA1EFD4E"/>
    <w:lvl w:ilvl="0" w:tplc="AAB0C8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5000934"/>
    <w:multiLevelType w:val="hybridMultilevel"/>
    <w:tmpl w:val="06703930"/>
    <w:lvl w:ilvl="0" w:tplc="277892D2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C05216"/>
    <w:multiLevelType w:val="hybridMultilevel"/>
    <w:tmpl w:val="94AE674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088703D"/>
    <w:multiLevelType w:val="hybridMultilevel"/>
    <w:tmpl w:val="A524E8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A257FD"/>
    <w:multiLevelType w:val="hybridMultilevel"/>
    <w:tmpl w:val="EB96A2BC"/>
    <w:lvl w:ilvl="0" w:tplc="240A0017">
      <w:start w:val="1"/>
      <w:numFmt w:val="lowerLetter"/>
      <w:lvlText w:val="%1)"/>
      <w:lvlJc w:val="left"/>
      <w:pPr>
        <w:ind w:left="1080" w:hanging="360"/>
      </w:pPr>
    </w:lvl>
    <w:lvl w:ilvl="1" w:tplc="240A0019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97F4892"/>
    <w:multiLevelType w:val="hybridMultilevel"/>
    <w:tmpl w:val="79369F4C"/>
    <w:lvl w:ilvl="0" w:tplc="F46A351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E04C47"/>
    <w:multiLevelType w:val="hybridMultilevel"/>
    <w:tmpl w:val="F886F7A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EE3A3D"/>
    <w:multiLevelType w:val="hybridMultilevel"/>
    <w:tmpl w:val="D3AAD5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6"/>
  </w:num>
  <w:num w:numId="3">
    <w:abstractNumId w:val="11"/>
  </w:num>
  <w:num w:numId="4">
    <w:abstractNumId w:val="6"/>
  </w:num>
  <w:num w:numId="5">
    <w:abstractNumId w:val="13"/>
  </w:num>
  <w:num w:numId="6">
    <w:abstractNumId w:val="5"/>
  </w:num>
  <w:num w:numId="7">
    <w:abstractNumId w:val="31"/>
  </w:num>
  <w:num w:numId="8">
    <w:abstractNumId w:val="2"/>
  </w:num>
  <w:num w:numId="9">
    <w:abstractNumId w:val="44"/>
  </w:num>
  <w:num w:numId="10">
    <w:abstractNumId w:val="28"/>
  </w:num>
  <w:num w:numId="11">
    <w:abstractNumId w:val="4"/>
  </w:num>
  <w:num w:numId="12">
    <w:abstractNumId w:val="1"/>
  </w:num>
  <w:num w:numId="13">
    <w:abstractNumId w:val="19"/>
  </w:num>
  <w:num w:numId="14">
    <w:abstractNumId w:val="16"/>
  </w:num>
  <w:num w:numId="15">
    <w:abstractNumId w:val="14"/>
  </w:num>
  <w:num w:numId="16">
    <w:abstractNumId w:val="41"/>
  </w:num>
  <w:num w:numId="17">
    <w:abstractNumId w:val="30"/>
  </w:num>
  <w:num w:numId="18">
    <w:abstractNumId w:val="25"/>
  </w:num>
  <w:num w:numId="19">
    <w:abstractNumId w:val="7"/>
  </w:num>
  <w:num w:numId="20">
    <w:abstractNumId w:val="43"/>
  </w:num>
  <w:num w:numId="21">
    <w:abstractNumId w:val="0"/>
  </w:num>
  <w:num w:numId="22">
    <w:abstractNumId w:val="9"/>
  </w:num>
  <w:num w:numId="23">
    <w:abstractNumId w:val="49"/>
  </w:num>
  <w:num w:numId="24">
    <w:abstractNumId w:val="26"/>
  </w:num>
  <w:num w:numId="25">
    <w:abstractNumId w:val="15"/>
  </w:num>
  <w:num w:numId="26">
    <w:abstractNumId w:val="33"/>
  </w:num>
  <w:num w:numId="27">
    <w:abstractNumId w:val="47"/>
  </w:num>
  <w:num w:numId="28">
    <w:abstractNumId w:val="42"/>
  </w:num>
  <w:num w:numId="29">
    <w:abstractNumId w:val="34"/>
  </w:num>
  <w:num w:numId="30">
    <w:abstractNumId w:val="38"/>
  </w:num>
  <w:num w:numId="31">
    <w:abstractNumId w:val="20"/>
  </w:num>
  <w:num w:numId="32">
    <w:abstractNumId w:val="37"/>
  </w:num>
  <w:num w:numId="33">
    <w:abstractNumId w:val="8"/>
  </w:num>
  <w:num w:numId="34">
    <w:abstractNumId w:val="48"/>
  </w:num>
  <w:num w:numId="35">
    <w:abstractNumId w:val="24"/>
  </w:num>
  <w:num w:numId="36">
    <w:abstractNumId w:val="10"/>
  </w:num>
  <w:num w:numId="37">
    <w:abstractNumId w:val="39"/>
  </w:num>
  <w:num w:numId="38">
    <w:abstractNumId w:val="3"/>
  </w:num>
  <w:num w:numId="39">
    <w:abstractNumId w:val="17"/>
  </w:num>
  <w:num w:numId="40">
    <w:abstractNumId w:val="21"/>
  </w:num>
  <w:num w:numId="41">
    <w:abstractNumId w:val="18"/>
  </w:num>
  <w:num w:numId="42">
    <w:abstractNumId w:val="29"/>
  </w:num>
  <w:num w:numId="43">
    <w:abstractNumId w:val="35"/>
  </w:num>
  <w:num w:numId="44">
    <w:abstractNumId w:val="27"/>
  </w:num>
  <w:num w:numId="45">
    <w:abstractNumId w:val="12"/>
  </w:num>
  <w:num w:numId="46">
    <w:abstractNumId w:val="23"/>
  </w:num>
  <w:num w:numId="47">
    <w:abstractNumId w:val="32"/>
  </w:num>
  <w:num w:numId="48">
    <w:abstractNumId w:val="46"/>
  </w:num>
  <w:num w:numId="49">
    <w:abstractNumId w:val="40"/>
  </w:num>
  <w:num w:numId="50">
    <w:abstractNumId w:val="4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749"/>
    <w:rsid w:val="00002312"/>
    <w:rsid w:val="00006D57"/>
    <w:rsid w:val="000179BF"/>
    <w:rsid w:val="00023DD6"/>
    <w:rsid w:val="00037A99"/>
    <w:rsid w:val="000510D1"/>
    <w:rsid w:val="00051559"/>
    <w:rsid w:val="00065BCD"/>
    <w:rsid w:val="00066EEC"/>
    <w:rsid w:val="00075C3D"/>
    <w:rsid w:val="00080A25"/>
    <w:rsid w:val="0008349B"/>
    <w:rsid w:val="000838E5"/>
    <w:rsid w:val="0008583A"/>
    <w:rsid w:val="00085F2F"/>
    <w:rsid w:val="000965F4"/>
    <w:rsid w:val="00097A2B"/>
    <w:rsid w:val="000A13DD"/>
    <w:rsid w:val="000A3964"/>
    <w:rsid w:val="000A54CA"/>
    <w:rsid w:val="000A61EB"/>
    <w:rsid w:val="000A6802"/>
    <w:rsid w:val="000A73E1"/>
    <w:rsid w:val="000B012A"/>
    <w:rsid w:val="000B2DE0"/>
    <w:rsid w:val="000B600C"/>
    <w:rsid w:val="000C17A0"/>
    <w:rsid w:val="000E31A4"/>
    <w:rsid w:val="000F144C"/>
    <w:rsid w:val="000F3621"/>
    <w:rsid w:val="000F60BC"/>
    <w:rsid w:val="0011436D"/>
    <w:rsid w:val="001210DE"/>
    <w:rsid w:val="001228D6"/>
    <w:rsid w:val="00135797"/>
    <w:rsid w:val="00142AA6"/>
    <w:rsid w:val="00143DF3"/>
    <w:rsid w:val="00157E3F"/>
    <w:rsid w:val="001601BD"/>
    <w:rsid w:val="00163EE7"/>
    <w:rsid w:val="001650B3"/>
    <w:rsid w:val="00171914"/>
    <w:rsid w:val="00173403"/>
    <w:rsid w:val="00180C31"/>
    <w:rsid w:val="001811E2"/>
    <w:rsid w:val="001818DB"/>
    <w:rsid w:val="00182BB0"/>
    <w:rsid w:val="00185306"/>
    <w:rsid w:val="0019068A"/>
    <w:rsid w:val="00192034"/>
    <w:rsid w:val="001924FB"/>
    <w:rsid w:val="00197742"/>
    <w:rsid w:val="001A6F7B"/>
    <w:rsid w:val="001A79D4"/>
    <w:rsid w:val="001B031C"/>
    <w:rsid w:val="001E3478"/>
    <w:rsid w:val="001E354D"/>
    <w:rsid w:val="001E3BE0"/>
    <w:rsid w:val="001F174A"/>
    <w:rsid w:val="001F1F25"/>
    <w:rsid w:val="00206512"/>
    <w:rsid w:val="002122AF"/>
    <w:rsid w:val="00214615"/>
    <w:rsid w:val="00217E83"/>
    <w:rsid w:val="00220E45"/>
    <w:rsid w:val="002215AF"/>
    <w:rsid w:val="00222433"/>
    <w:rsid w:val="0023216A"/>
    <w:rsid w:val="002428D5"/>
    <w:rsid w:val="0024343D"/>
    <w:rsid w:val="00244E6B"/>
    <w:rsid w:val="002479C5"/>
    <w:rsid w:val="002827A5"/>
    <w:rsid w:val="00284257"/>
    <w:rsid w:val="00292223"/>
    <w:rsid w:val="00296019"/>
    <w:rsid w:val="002B78B7"/>
    <w:rsid w:val="002B7DA7"/>
    <w:rsid w:val="002C44AB"/>
    <w:rsid w:val="002D005B"/>
    <w:rsid w:val="002D605B"/>
    <w:rsid w:val="002F7E6B"/>
    <w:rsid w:val="0030267A"/>
    <w:rsid w:val="00302B10"/>
    <w:rsid w:val="00305D46"/>
    <w:rsid w:val="00311D35"/>
    <w:rsid w:val="00317107"/>
    <w:rsid w:val="00333F12"/>
    <w:rsid w:val="00342F6B"/>
    <w:rsid w:val="00344754"/>
    <w:rsid w:val="003451A1"/>
    <w:rsid w:val="003516A6"/>
    <w:rsid w:val="003611A4"/>
    <w:rsid w:val="003623BA"/>
    <w:rsid w:val="003659BA"/>
    <w:rsid w:val="00365B32"/>
    <w:rsid w:val="00372009"/>
    <w:rsid w:val="003804DA"/>
    <w:rsid w:val="00381660"/>
    <w:rsid w:val="00383BB4"/>
    <w:rsid w:val="003871E1"/>
    <w:rsid w:val="0039415B"/>
    <w:rsid w:val="00396B5A"/>
    <w:rsid w:val="003A53A6"/>
    <w:rsid w:val="003B04A5"/>
    <w:rsid w:val="003C223A"/>
    <w:rsid w:val="003C2E95"/>
    <w:rsid w:val="003E68A5"/>
    <w:rsid w:val="003E7571"/>
    <w:rsid w:val="003F46C6"/>
    <w:rsid w:val="003F5B51"/>
    <w:rsid w:val="00410496"/>
    <w:rsid w:val="00413A8A"/>
    <w:rsid w:val="00425436"/>
    <w:rsid w:val="00445245"/>
    <w:rsid w:val="0044671B"/>
    <w:rsid w:val="00451EF7"/>
    <w:rsid w:val="00452F69"/>
    <w:rsid w:val="00455745"/>
    <w:rsid w:val="0046082F"/>
    <w:rsid w:val="00471120"/>
    <w:rsid w:val="0047422B"/>
    <w:rsid w:val="00482E2F"/>
    <w:rsid w:val="00484A76"/>
    <w:rsid w:val="004972E7"/>
    <w:rsid w:val="004A6449"/>
    <w:rsid w:val="004A7529"/>
    <w:rsid w:val="004C0D42"/>
    <w:rsid w:val="004C41B3"/>
    <w:rsid w:val="004D2CBA"/>
    <w:rsid w:val="004D41E1"/>
    <w:rsid w:val="004D479C"/>
    <w:rsid w:val="004D7029"/>
    <w:rsid w:val="004E2CCE"/>
    <w:rsid w:val="004E34D8"/>
    <w:rsid w:val="004F12AA"/>
    <w:rsid w:val="00513CC3"/>
    <w:rsid w:val="005239A1"/>
    <w:rsid w:val="0052485D"/>
    <w:rsid w:val="0053341D"/>
    <w:rsid w:val="00537DFF"/>
    <w:rsid w:val="00542E19"/>
    <w:rsid w:val="00544BB7"/>
    <w:rsid w:val="00550339"/>
    <w:rsid w:val="00556477"/>
    <w:rsid w:val="00561EEB"/>
    <w:rsid w:val="00572195"/>
    <w:rsid w:val="00576CCF"/>
    <w:rsid w:val="0057786B"/>
    <w:rsid w:val="00582DC9"/>
    <w:rsid w:val="00596A74"/>
    <w:rsid w:val="005A042E"/>
    <w:rsid w:val="005A3F06"/>
    <w:rsid w:val="005A4DEE"/>
    <w:rsid w:val="005D00D9"/>
    <w:rsid w:val="005D1AA9"/>
    <w:rsid w:val="005D6057"/>
    <w:rsid w:val="005F0914"/>
    <w:rsid w:val="005F2F2E"/>
    <w:rsid w:val="005F3739"/>
    <w:rsid w:val="00602BC4"/>
    <w:rsid w:val="006041FE"/>
    <w:rsid w:val="0062262B"/>
    <w:rsid w:val="006405BA"/>
    <w:rsid w:val="006576CC"/>
    <w:rsid w:val="0066477E"/>
    <w:rsid w:val="00675358"/>
    <w:rsid w:val="006A016F"/>
    <w:rsid w:val="006A0CFE"/>
    <w:rsid w:val="006A2650"/>
    <w:rsid w:val="006B1234"/>
    <w:rsid w:val="006B5BC2"/>
    <w:rsid w:val="006B74A9"/>
    <w:rsid w:val="006E7F31"/>
    <w:rsid w:val="006F3FE5"/>
    <w:rsid w:val="006F4AD8"/>
    <w:rsid w:val="00716A5A"/>
    <w:rsid w:val="007179D4"/>
    <w:rsid w:val="00720529"/>
    <w:rsid w:val="007251EF"/>
    <w:rsid w:val="00726BBB"/>
    <w:rsid w:val="00730B48"/>
    <w:rsid w:val="007404B6"/>
    <w:rsid w:val="00747F6A"/>
    <w:rsid w:val="0075407F"/>
    <w:rsid w:val="0075700A"/>
    <w:rsid w:val="00764920"/>
    <w:rsid w:val="00765BB1"/>
    <w:rsid w:val="007745CD"/>
    <w:rsid w:val="007804E5"/>
    <w:rsid w:val="00785E30"/>
    <w:rsid w:val="00791259"/>
    <w:rsid w:val="007A599C"/>
    <w:rsid w:val="007C2F1A"/>
    <w:rsid w:val="007E599E"/>
    <w:rsid w:val="007F2243"/>
    <w:rsid w:val="007F60BE"/>
    <w:rsid w:val="00810923"/>
    <w:rsid w:val="00820FB5"/>
    <w:rsid w:val="0082116D"/>
    <w:rsid w:val="00833587"/>
    <w:rsid w:val="00845B6D"/>
    <w:rsid w:val="008515AB"/>
    <w:rsid w:val="00856391"/>
    <w:rsid w:val="008566E5"/>
    <w:rsid w:val="00856CB8"/>
    <w:rsid w:val="00862C35"/>
    <w:rsid w:val="00872F12"/>
    <w:rsid w:val="0087549F"/>
    <w:rsid w:val="00884600"/>
    <w:rsid w:val="008909E2"/>
    <w:rsid w:val="00893C33"/>
    <w:rsid w:val="00894F2E"/>
    <w:rsid w:val="00897442"/>
    <w:rsid w:val="008B1B26"/>
    <w:rsid w:val="008C1F40"/>
    <w:rsid w:val="008C2040"/>
    <w:rsid w:val="008C491E"/>
    <w:rsid w:val="008D04AE"/>
    <w:rsid w:val="00900F4C"/>
    <w:rsid w:val="0090284C"/>
    <w:rsid w:val="0090360C"/>
    <w:rsid w:val="00910DD0"/>
    <w:rsid w:val="009161E6"/>
    <w:rsid w:val="00925FE0"/>
    <w:rsid w:val="00931080"/>
    <w:rsid w:val="00942C7D"/>
    <w:rsid w:val="0095066A"/>
    <w:rsid w:val="009753FF"/>
    <w:rsid w:val="009967B6"/>
    <w:rsid w:val="009A436A"/>
    <w:rsid w:val="009B5C2D"/>
    <w:rsid w:val="009C1554"/>
    <w:rsid w:val="009C2A5D"/>
    <w:rsid w:val="009C2D22"/>
    <w:rsid w:val="009C66ED"/>
    <w:rsid w:val="009C79FD"/>
    <w:rsid w:val="009D2BAC"/>
    <w:rsid w:val="009D2D87"/>
    <w:rsid w:val="009D6A0E"/>
    <w:rsid w:val="009E0806"/>
    <w:rsid w:val="009E62A5"/>
    <w:rsid w:val="009E772B"/>
    <w:rsid w:val="009F134C"/>
    <w:rsid w:val="009F14C9"/>
    <w:rsid w:val="00A04F75"/>
    <w:rsid w:val="00A078C3"/>
    <w:rsid w:val="00A150A3"/>
    <w:rsid w:val="00A177DC"/>
    <w:rsid w:val="00A21477"/>
    <w:rsid w:val="00A25D63"/>
    <w:rsid w:val="00A26A32"/>
    <w:rsid w:val="00A3433A"/>
    <w:rsid w:val="00A52EC6"/>
    <w:rsid w:val="00A6128C"/>
    <w:rsid w:val="00A61ABA"/>
    <w:rsid w:val="00A6287F"/>
    <w:rsid w:val="00A63A2F"/>
    <w:rsid w:val="00A678CD"/>
    <w:rsid w:val="00A67940"/>
    <w:rsid w:val="00A70749"/>
    <w:rsid w:val="00A74A41"/>
    <w:rsid w:val="00A77105"/>
    <w:rsid w:val="00A83DD5"/>
    <w:rsid w:val="00A8491F"/>
    <w:rsid w:val="00A907D4"/>
    <w:rsid w:val="00A93252"/>
    <w:rsid w:val="00A94E22"/>
    <w:rsid w:val="00AA14B6"/>
    <w:rsid w:val="00AA6D74"/>
    <w:rsid w:val="00AB420D"/>
    <w:rsid w:val="00AC3AC8"/>
    <w:rsid w:val="00AC5922"/>
    <w:rsid w:val="00AD5976"/>
    <w:rsid w:val="00AD6F4F"/>
    <w:rsid w:val="00AD7B25"/>
    <w:rsid w:val="00AE21F3"/>
    <w:rsid w:val="00AE711C"/>
    <w:rsid w:val="00AF3A2F"/>
    <w:rsid w:val="00AF53CE"/>
    <w:rsid w:val="00AF6F10"/>
    <w:rsid w:val="00B109CC"/>
    <w:rsid w:val="00B14573"/>
    <w:rsid w:val="00B15D9C"/>
    <w:rsid w:val="00B2347E"/>
    <w:rsid w:val="00B23686"/>
    <w:rsid w:val="00B25AA2"/>
    <w:rsid w:val="00B3138C"/>
    <w:rsid w:val="00B42211"/>
    <w:rsid w:val="00B43027"/>
    <w:rsid w:val="00B46EBC"/>
    <w:rsid w:val="00B5468C"/>
    <w:rsid w:val="00B56983"/>
    <w:rsid w:val="00B62850"/>
    <w:rsid w:val="00B74027"/>
    <w:rsid w:val="00B80179"/>
    <w:rsid w:val="00B82A07"/>
    <w:rsid w:val="00B8676D"/>
    <w:rsid w:val="00BA14FC"/>
    <w:rsid w:val="00BA4ECF"/>
    <w:rsid w:val="00BB3493"/>
    <w:rsid w:val="00BB7D93"/>
    <w:rsid w:val="00BE08BF"/>
    <w:rsid w:val="00BE12B3"/>
    <w:rsid w:val="00BE38E2"/>
    <w:rsid w:val="00BE3BB5"/>
    <w:rsid w:val="00BE4A9B"/>
    <w:rsid w:val="00BF0130"/>
    <w:rsid w:val="00BF52AD"/>
    <w:rsid w:val="00C02D76"/>
    <w:rsid w:val="00C06B27"/>
    <w:rsid w:val="00C11989"/>
    <w:rsid w:val="00C17ACD"/>
    <w:rsid w:val="00C20638"/>
    <w:rsid w:val="00C421D8"/>
    <w:rsid w:val="00C447F9"/>
    <w:rsid w:val="00C50043"/>
    <w:rsid w:val="00C54245"/>
    <w:rsid w:val="00C55ED1"/>
    <w:rsid w:val="00C77C08"/>
    <w:rsid w:val="00C8069A"/>
    <w:rsid w:val="00C84B78"/>
    <w:rsid w:val="00C912E0"/>
    <w:rsid w:val="00C967FB"/>
    <w:rsid w:val="00C97EC6"/>
    <w:rsid w:val="00CA2B90"/>
    <w:rsid w:val="00CA5724"/>
    <w:rsid w:val="00CB0563"/>
    <w:rsid w:val="00CB1F00"/>
    <w:rsid w:val="00CB2715"/>
    <w:rsid w:val="00CC16F8"/>
    <w:rsid w:val="00CC43EB"/>
    <w:rsid w:val="00CC4C76"/>
    <w:rsid w:val="00CD7C39"/>
    <w:rsid w:val="00CE5079"/>
    <w:rsid w:val="00CF0ECB"/>
    <w:rsid w:val="00D1040D"/>
    <w:rsid w:val="00D34528"/>
    <w:rsid w:val="00D41477"/>
    <w:rsid w:val="00D42B70"/>
    <w:rsid w:val="00D4456C"/>
    <w:rsid w:val="00D457B2"/>
    <w:rsid w:val="00D458EF"/>
    <w:rsid w:val="00D5311F"/>
    <w:rsid w:val="00D57CCC"/>
    <w:rsid w:val="00D661DA"/>
    <w:rsid w:val="00D673E8"/>
    <w:rsid w:val="00D7442C"/>
    <w:rsid w:val="00D80D9D"/>
    <w:rsid w:val="00D84FAC"/>
    <w:rsid w:val="00D85A2F"/>
    <w:rsid w:val="00D92ED1"/>
    <w:rsid w:val="00DB68F8"/>
    <w:rsid w:val="00DD04A8"/>
    <w:rsid w:val="00DE56C7"/>
    <w:rsid w:val="00E036E5"/>
    <w:rsid w:val="00E139EF"/>
    <w:rsid w:val="00E22766"/>
    <w:rsid w:val="00E238FD"/>
    <w:rsid w:val="00E258B5"/>
    <w:rsid w:val="00E26174"/>
    <w:rsid w:val="00E33AE0"/>
    <w:rsid w:val="00E45601"/>
    <w:rsid w:val="00E61A4D"/>
    <w:rsid w:val="00E6200F"/>
    <w:rsid w:val="00E83E2F"/>
    <w:rsid w:val="00E9305E"/>
    <w:rsid w:val="00E94113"/>
    <w:rsid w:val="00E9429F"/>
    <w:rsid w:val="00E974B0"/>
    <w:rsid w:val="00EB5216"/>
    <w:rsid w:val="00EC23AE"/>
    <w:rsid w:val="00EC78DE"/>
    <w:rsid w:val="00ED0C5A"/>
    <w:rsid w:val="00ED0EF7"/>
    <w:rsid w:val="00ED10E5"/>
    <w:rsid w:val="00ED438A"/>
    <w:rsid w:val="00EE3849"/>
    <w:rsid w:val="00EF16DE"/>
    <w:rsid w:val="00EF4C40"/>
    <w:rsid w:val="00EF7059"/>
    <w:rsid w:val="00F0557C"/>
    <w:rsid w:val="00F07730"/>
    <w:rsid w:val="00F07FAD"/>
    <w:rsid w:val="00F102FC"/>
    <w:rsid w:val="00F11CF0"/>
    <w:rsid w:val="00F17FFE"/>
    <w:rsid w:val="00F3077A"/>
    <w:rsid w:val="00F31A0F"/>
    <w:rsid w:val="00F3202F"/>
    <w:rsid w:val="00F33AE7"/>
    <w:rsid w:val="00F41CBF"/>
    <w:rsid w:val="00F57CD9"/>
    <w:rsid w:val="00F66CD1"/>
    <w:rsid w:val="00F806F9"/>
    <w:rsid w:val="00F8156F"/>
    <w:rsid w:val="00F87E5E"/>
    <w:rsid w:val="00F94F37"/>
    <w:rsid w:val="00FA6A79"/>
    <w:rsid w:val="00FC6191"/>
    <w:rsid w:val="00FD07BD"/>
    <w:rsid w:val="00FD4BD7"/>
    <w:rsid w:val="00FD7A83"/>
    <w:rsid w:val="00FE4681"/>
    <w:rsid w:val="00FF1210"/>
    <w:rsid w:val="00FF19B0"/>
    <w:rsid w:val="00FF45CA"/>
    <w:rsid w:val="00FF7A97"/>
    <w:rsid w:val="03911AC4"/>
    <w:rsid w:val="079AD606"/>
    <w:rsid w:val="0F58A248"/>
    <w:rsid w:val="124DFF09"/>
    <w:rsid w:val="13D64200"/>
    <w:rsid w:val="1511F03F"/>
    <w:rsid w:val="23B08B51"/>
    <w:rsid w:val="2E8924BE"/>
    <w:rsid w:val="32DBA306"/>
    <w:rsid w:val="369A2619"/>
    <w:rsid w:val="3D191B55"/>
    <w:rsid w:val="3E81077B"/>
    <w:rsid w:val="3EB062DD"/>
    <w:rsid w:val="45405A14"/>
    <w:rsid w:val="4B75BD88"/>
    <w:rsid w:val="4F0C6614"/>
    <w:rsid w:val="52D1D193"/>
    <w:rsid w:val="575A5B96"/>
    <w:rsid w:val="5E9AF329"/>
    <w:rsid w:val="76085D32"/>
    <w:rsid w:val="7942C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97BE13"/>
  <w15:docId w15:val="{4247C075-FE70-43F0-8E22-F277CBAA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s-ES" w:eastAsia="es-CO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jc w:val="center"/>
      <w:outlineLvl w:val="0"/>
    </w:pPr>
    <w:rPr>
      <w:b/>
      <w:color w:val="385623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b/>
      <w:color w:val="385623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rFonts w:ascii="Calibri" w:eastAsia="Calibri" w:hAnsi="Calibri" w:cs="Calibri"/>
      <w:color w:val="1F3863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240" w:lineRule="auto"/>
    </w:pPr>
    <w:rPr>
      <w:b/>
      <w:i/>
      <w:color w:val="538135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DC1">
    <w:name w:val="toc 1"/>
    <w:basedOn w:val="Normal"/>
    <w:next w:val="Normal"/>
    <w:autoRedefine/>
    <w:uiPriority w:val="39"/>
    <w:unhideWhenUsed/>
    <w:rsid w:val="001228D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1228D6"/>
    <w:pPr>
      <w:spacing w:after="100"/>
      <w:ind w:left="200"/>
    </w:pPr>
  </w:style>
  <w:style w:type="character" w:styleId="Hipervnculo">
    <w:name w:val="Hyperlink"/>
    <w:basedOn w:val="Fuentedeprrafopredeter"/>
    <w:uiPriority w:val="99"/>
    <w:unhideWhenUsed/>
    <w:rsid w:val="001228D6"/>
    <w:rPr>
      <w:color w:val="0000FF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90360C"/>
    <w:pPr>
      <w:spacing w:before="200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val="es-CO" w:eastAsia="en-US"/>
    </w:rPr>
  </w:style>
  <w:style w:type="character" w:customStyle="1" w:styleId="CitaCar">
    <w:name w:val="Cita Car"/>
    <w:basedOn w:val="Fuentedeprrafopredeter"/>
    <w:link w:val="Cita"/>
    <w:uiPriority w:val="29"/>
    <w:rsid w:val="0090360C"/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val="es-CO" w:eastAsia="en-US"/>
    </w:rPr>
  </w:style>
  <w:style w:type="paragraph" w:styleId="Prrafodelista">
    <w:name w:val="List Paragraph"/>
    <w:aliases w:val="Lista multicolor - Énfasis 11,Bullet List,FooterText,numbered,Paragraphe de liste1,lp1,HOJA,Colorful List Accent 1,Colorful List - Accent 11,Lista vistosa-Énfasis 11,Ha,TIT 2 IND,tEXTO,titulo 5,List Paragraph,Scitum normal,LISTA"/>
    <w:basedOn w:val="Normal"/>
    <w:link w:val="PrrafodelistaCar"/>
    <w:uiPriority w:val="34"/>
    <w:qFormat/>
    <w:rsid w:val="0090360C"/>
    <w:pPr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0360C"/>
    <w:pPr>
      <w:spacing w:after="0" w:line="240" w:lineRule="auto"/>
      <w:jc w:val="left"/>
    </w:pPr>
    <w:rPr>
      <w:rFonts w:asciiTheme="minorHAnsi" w:eastAsiaTheme="minorHAnsi" w:hAnsiTheme="minorHAnsi" w:cstheme="minorBidi"/>
      <w:lang w:val="es-CO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360C"/>
    <w:rPr>
      <w:rFonts w:asciiTheme="minorHAnsi" w:eastAsiaTheme="minorHAnsi" w:hAnsiTheme="minorHAnsi" w:cstheme="minorBidi"/>
      <w:lang w:val="es-CO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90360C"/>
    <w:rPr>
      <w:vertAlign w:val="superscript"/>
    </w:rPr>
  </w:style>
  <w:style w:type="table" w:styleId="Tablaconcuadrcula4-nfasis6">
    <w:name w:val="Grid Table 4 Accent 6"/>
    <w:basedOn w:val="Tablanormal"/>
    <w:uiPriority w:val="49"/>
    <w:rsid w:val="0090360C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s-CO" w:eastAsia="en-US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Textocomentario">
    <w:name w:val="annotation text"/>
    <w:basedOn w:val="Normal"/>
    <w:link w:val="TextocomentarioCar"/>
    <w:uiPriority w:val="99"/>
    <w:unhideWhenUsed/>
    <w:rsid w:val="0090360C"/>
    <w:pPr>
      <w:spacing w:line="240" w:lineRule="auto"/>
      <w:jc w:val="left"/>
    </w:pPr>
    <w:rPr>
      <w:rFonts w:asciiTheme="minorHAnsi" w:eastAsiaTheme="minorHAnsi" w:hAnsiTheme="minorHAnsi" w:cstheme="minorBidi"/>
      <w:lang w:val="es-CO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360C"/>
    <w:rPr>
      <w:rFonts w:asciiTheme="minorHAnsi" w:eastAsiaTheme="minorHAnsi" w:hAnsiTheme="minorHAnsi" w:cstheme="minorBidi"/>
      <w:lang w:val="es-CO" w:eastAsia="en-US"/>
    </w:rPr>
  </w:style>
  <w:style w:type="paragraph" w:styleId="Descripcin">
    <w:name w:val="caption"/>
    <w:basedOn w:val="Normal"/>
    <w:next w:val="Normal"/>
    <w:uiPriority w:val="35"/>
    <w:unhideWhenUsed/>
    <w:qFormat/>
    <w:rsid w:val="001A79D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DC3">
    <w:name w:val="toc 3"/>
    <w:basedOn w:val="Normal"/>
    <w:next w:val="Normal"/>
    <w:autoRedefine/>
    <w:uiPriority w:val="39"/>
    <w:unhideWhenUsed/>
    <w:rsid w:val="00A63A2F"/>
    <w:pPr>
      <w:spacing w:after="100"/>
      <w:ind w:left="400"/>
    </w:pPr>
  </w:style>
  <w:style w:type="paragraph" w:styleId="TtuloTDC">
    <w:name w:val="TOC Heading"/>
    <w:basedOn w:val="Ttulo1"/>
    <w:next w:val="Normal"/>
    <w:uiPriority w:val="39"/>
    <w:unhideWhenUsed/>
    <w:qFormat/>
    <w:rsid w:val="006B74A9"/>
    <w:pPr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lang w:val="es-CO"/>
    </w:rPr>
  </w:style>
  <w:style w:type="table" w:styleId="Tablaconcuadrcula4-nfasis3">
    <w:name w:val="Grid Table 4 Accent 3"/>
    <w:basedOn w:val="Tablanormal"/>
    <w:uiPriority w:val="49"/>
    <w:rsid w:val="00F806F9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BB7D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7D93"/>
  </w:style>
  <w:style w:type="paragraph" w:styleId="Piedepgina">
    <w:name w:val="footer"/>
    <w:basedOn w:val="Normal"/>
    <w:link w:val="PiedepginaCar"/>
    <w:uiPriority w:val="99"/>
    <w:unhideWhenUsed/>
    <w:rsid w:val="00BB7D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7D93"/>
  </w:style>
  <w:style w:type="character" w:styleId="Refdecomentario">
    <w:name w:val="annotation reference"/>
    <w:basedOn w:val="Fuentedeprrafopredeter"/>
    <w:uiPriority w:val="99"/>
    <w:semiHidden/>
    <w:unhideWhenUsed/>
    <w:rsid w:val="001601BD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01BD"/>
    <w:pPr>
      <w:jc w:val="both"/>
    </w:pPr>
    <w:rPr>
      <w:rFonts w:ascii="Arial" w:eastAsia="Arial" w:hAnsi="Arial" w:cs="Arial"/>
      <w:b/>
      <w:bCs/>
      <w:lang w:val="es-ES" w:eastAsia="es-CO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01BD"/>
    <w:rPr>
      <w:rFonts w:asciiTheme="minorHAnsi" w:eastAsiaTheme="minorHAnsi" w:hAnsiTheme="minorHAnsi" w:cstheme="minorBidi"/>
      <w:b/>
      <w:bCs/>
      <w:lang w:val="es-CO" w:eastAsia="en-US"/>
    </w:rPr>
  </w:style>
  <w:style w:type="character" w:customStyle="1" w:styleId="PrrafodelistaCar">
    <w:name w:val="Párrafo de lista Car"/>
    <w:aliases w:val="Lista multicolor - Énfasis 11 Car,Bullet List Car,FooterText Car,numbered Car,Paragraphe de liste1 Car,lp1 Car,HOJA Car,Colorful List Accent 1 Car,Colorful List - Accent 11 Car,Lista vistosa-Énfasis 11 Car,Ha Car,TIT 2 IND Car"/>
    <w:link w:val="Prrafodelista"/>
    <w:uiPriority w:val="34"/>
    <w:qFormat/>
    <w:locked/>
    <w:rsid w:val="00A52EC6"/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table" w:styleId="Tablaconcuadrcula1clara-nfasis6">
    <w:name w:val="Grid Table 1 Light Accent 6"/>
    <w:basedOn w:val="Tablanormal"/>
    <w:uiPriority w:val="46"/>
    <w:rsid w:val="00244E6B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val="es-CO" w:eastAsia="en-US"/>
    </w:r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2C44AB"/>
    <w:pPr>
      <w:spacing w:after="0" w:line="240" w:lineRule="auto"/>
      <w:jc w:val="left"/>
    </w:pPr>
  </w:style>
  <w:style w:type="table" w:styleId="Tablaconcuadrcula">
    <w:name w:val="Table Grid"/>
    <w:basedOn w:val="Tablanormal"/>
    <w:uiPriority w:val="39"/>
    <w:rsid w:val="00D66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A3964"/>
    <w:rPr>
      <w:color w:val="605E5C"/>
      <w:shd w:val="clear" w:color="auto" w:fill="E1DFDD"/>
    </w:rPr>
  </w:style>
  <w:style w:type="table" w:styleId="Tablaconcuadrculaclara">
    <w:name w:val="Grid Table Light"/>
    <w:basedOn w:val="Tablanormal"/>
    <w:uiPriority w:val="40"/>
    <w:rsid w:val="003F46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-nfasis3">
    <w:name w:val="Grid Table 1 Light Accent 3"/>
    <w:basedOn w:val="Tablanormal"/>
    <w:uiPriority w:val="46"/>
    <w:rsid w:val="00B82A0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xxxxmsonormal">
    <w:name w:val="x_x_x_x_msonormal"/>
    <w:basedOn w:val="Normal"/>
    <w:rsid w:val="002428D5"/>
    <w:pPr>
      <w:spacing w:after="0" w:line="240" w:lineRule="auto"/>
      <w:jc w:val="left"/>
    </w:pPr>
    <w:rPr>
      <w:rFonts w:ascii="Calibri" w:eastAsiaTheme="minorHAnsi" w:hAnsi="Calibri" w:cs="Calibri"/>
      <w:sz w:val="22"/>
      <w:szCs w:val="22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DCD7EC79260AA4492DE2AE60DF737B5" ma:contentTypeVersion="16" ma:contentTypeDescription="Crear nuevo documento." ma:contentTypeScope="" ma:versionID="33694968c619bb031cbd74a0d4808acc">
  <xsd:schema xmlns:xsd="http://www.w3.org/2001/XMLSchema" xmlns:xs="http://www.w3.org/2001/XMLSchema" xmlns:p="http://schemas.microsoft.com/office/2006/metadata/properties" xmlns:ns2="3dfb2f7c-1a7b-433d-9403-bf108402297e" xmlns:ns3="f24c2481-ca1e-4d31-b687-b9a878882891" targetNamespace="http://schemas.microsoft.com/office/2006/metadata/properties" ma:root="true" ma:fieldsID="1fee1b7a025dc5c3de44ccb201a66d8d" ns2:_="" ns3:_="">
    <xsd:import namespace="3dfb2f7c-1a7b-433d-9403-bf108402297e"/>
    <xsd:import namespace="f24c2481-ca1e-4d31-b687-b9a878882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b2f7c-1a7b-433d-9403-bf10840229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057e2a1d-871c-4293-86ae-ec0df517bb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c2481-ca1e-4d31-b687-b9a878882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7d3d0c9-758b-4dae-bc0f-0aa6bbee27fa}" ma:internalName="TaxCatchAll" ma:showField="CatchAllData" ma:web="f24c2481-ca1e-4d31-b687-b9a878882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4c2481-ca1e-4d31-b687-b9a878882891" xsi:nil="true"/>
    <lcf76f155ced4ddcb4097134ff3c332f xmlns="3dfb2f7c-1a7b-433d-9403-bf108402297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954513-0DD4-4764-846A-8600794CD1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FA0E3C-4266-4B9E-BB02-F46854AFF4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fb2f7c-1a7b-433d-9403-bf108402297e"/>
    <ds:schemaRef ds:uri="f24c2481-ca1e-4d31-b687-b9a878882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A8D475-ADDF-4DD0-A1DB-45E5668C64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485002-45C5-4836-BF3B-C13DF5F1686B}">
  <ds:schemaRefs>
    <ds:schemaRef ds:uri="http://schemas.microsoft.com/office/2006/metadata/properties"/>
    <ds:schemaRef ds:uri="http://schemas.microsoft.com/office/infopath/2007/PartnerControls"/>
    <ds:schemaRef ds:uri="f24c2481-ca1e-4d31-b687-b9a878882891"/>
    <ds:schemaRef ds:uri="3dfb2f7c-1a7b-433d-9403-bf10840229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654</Words>
  <Characters>3597</Characters>
  <Application>Microsoft Office Word</Application>
  <DocSecurity>0</DocSecurity>
  <Lines>29</Lines>
  <Paragraphs>8</Paragraphs>
  <ScaleCrop>false</ScaleCrop>
  <Company/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 Johana Garay Moreno</dc:creator>
  <cp:lastModifiedBy>Kelly Johana Garay Moreno</cp:lastModifiedBy>
  <cp:revision>3</cp:revision>
  <cp:lastPrinted>2023-01-11T00:40:00Z</cp:lastPrinted>
  <dcterms:created xsi:type="dcterms:W3CDTF">2023-01-02T13:40:00Z</dcterms:created>
  <dcterms:modified xsi:type="dcterms:W3CDTF">2023-01-11T00:40:00Z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0x010100ADCD7EC79260AA4492DE2AE60DF737B5</vt:lpwstr>
  </property>
  <property fmtid="{D5CDD505-2E9C-101B-9397-08002B2CF9AE}" pid="3" name="MSIP_Label_5fac521f-e930-485b-97f4-efbe7db8e98f_Enabled">
    <vt:lpwstr>true</vt:lpwstr>
  </property>
  <property fmtid="{D5CDD505-2E9C-101B-9397-08002B2CF9AE}" pid="4" name="MSIP_Label_5fac521f-e930-485b-97f4-efbe7db8e98f_SetDate">
    <vt:lpwstr>2022-10-24T12:53:45Z</vt:lpwstr>
  </property>
  <property fmtid="{D5CDD505-2E9C-101B-9397-08002B2CF9AE}" pid="5" name="MSIP_Label_5fac521f-e930-485b-97f4-efbe7db8e98f_Method">
    <vt:lpwstr>Standard</vt:lpwstr>
  </property>
  <property fmtid="{D5CDD505-2E9C-101B-9397-08002B2CF9AE}" pid="6" name="MSIP_Label_5fac521f-e930-485b-97f4-efbe7db8e98f_Name">
    <vt:lpwstr>defa4170-0d19-0005-0004-bc88714345d2</vt:lpwstr>
  </property>
  <property fmtid="{D5CDD505-2E9C-101B-9397-08002B2CF9AE}" pid="7" name="MSIP_Label_5fac521f-e930-485b-97f4-efbe7db8e98f_SiteId">
    <vt:lpwstr>9ecb216e-449b-4584-bc82-26bce78574fb</vt:lpwstr>
  </property>
  <property fmtid="{D5CDD505-2E9C-101B-9397-08002B2CF9AE}" pid="8" name="MSIP_Label_5fac521f-e930-485b-97f4-efbe7db8e98f_ActionId">
    <vt:lpwstr>0f8422f2-20a6-4d67-bdfa-737103815a5b</vt:lpwstr>
  </property>
  <property fmtid="{D5CDD505-2E9C-101B-9397-08002B2CF9AE}" pid="9" name="MSIP_Label_5fac521f-e930-485b-97f4-efbe7db8e98f_ContentBits">
    <vt:lpwstr>0</vt:lpwstr>
  </property>
  <property fmtid="{D5CDD505-2E9C-101B-9397-08002B2CF9AE}" pid="10" name="MediaServiceImageTags">
    <vt:lpwstr/>
  </property>
</Properties>
</file>